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header16.xml" ContentType="application/vnd.openxmlformats-officedocument.wordprocessingml.header+xml"/>
  <Override PartName="/word/footer14.xml" ContentType="application/vnd.openxmlformats-officedocument.wordprocessingml.foot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F5D" w:rsidRDefault="001C5F5D" w:rsidP="00DC2599">
      <w:pPr>
        <w:rPr>
          <w:rFonts w:asciiTheme="minorEastAsia" w:hAnsiTheme="minorEastAsia"/>
          <w:b/>
          <w:sz w:val="30"/>
          <w:szCs w:val="30"/>
        </w:rPr>
      </w:pPr>
    </w:p>
    <w:p w:rsidR="001C5F5D" w:rsidRPr="00B610D7" w:rsidRDefault="001C5F5D" w:rsidP="001C5F5D">
      <w:pPr>
        <w:pStyle w:val="af5"/>
        <w:tabs>
          <w:tab w:val="clear" w:pos="854"/>
        </w:tabs>
        <w:ind w:leftChars="0" w:left="0" w:firstLineChars="0" w:firstLine="0"/>
        <w:rPr>
          <w:rFonts w:ascii="Times New Roman" w:eastAsia="仿宋_GB2312"/>
          <w:b/>
          <w:sz w:val="32"/>
          <w:szCs w:val="32"/>
        </w:rPr>
      </w:pPr>
      <w:r>
        <w:rPr>
          <w:rFonts w:ascii="Times New Roman"/>
          <w:color w:val="000000"/>
        </w:rPr>
        <w:fldChar w:fldCharType="begin"/>
      </w:r>
      <w:r>
        <w:rPr>
          <w:rFonts w:ascii="Times New Roman"/>
          <w:color w:val="000000"/>
        </w:rPr>
        <w:instrText xml:space="preserve"> MACROBUTTON MTEditEquationSection2 </w:instrText>
      </w:r>
      <w:r w:rsidRPr="00637891">
        <w:rPr>
          <w:rStyle w:val="MTEquationSection"/>
        </w:rPr>
        <w:instrText>Equation Chapter 3 Section 1</w:instrText>
      </w:r>
      <w:r>
        <w:rPr>
          <w:rFonts w:ascii="Times New Roman"/>
          <w:color w:val="000000"/>
        </w:rPr>
        <w:fldChar w:fldCharType="begin"/>
      </w:r>
      <w:r>
        <w:rPr>
          <w:rFonts w:ascii="Times New Roman"/>
          <w:color w:val="000000"/>
        </w:rPr>
        <w:instrText xml:space="preserve"> SEQ MTEqn \r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MTSec \r 1 \h \* MERGEFORMAT </w:instrText>
      </w:r>
      <w:r>
        <w:rPr>
          <w:rFonts w:ascii="Times New Roman"/>
          <w:color w:val="000000"/>
        </w:rPr>
        <w:fldChar w:fldCharType="end"/>
      </w:r>
      <w:r>
        <w:rPr>
          <w:rFonts w:ascii="Times New Roman"/>
          <w:color w:val="000000"/>
        </w:rPr>
        <w:fldChar w:fldCharType="begin"/>
      </w:r>
      <w:r>
        <w:rPr>
          <w:rFonts w:ascii="Times New Roman"/>
          <w:color w:val="000000"/>
        </w:rPr>
        <w:instrText xml:space="preserve"> SEQ MTChap \r 3 \h \* MERGEFORMAT </w:instrText>
      </w:r>
      <w:r>
        <w:rPr>
          <w:rFonts w:ascii="Times New Roman"/>
          <w:color w:val="000000"/>
        </w:rPr>
        <w:fldChar w:fldCharType="end"/>
      </w:r>
      <w:r>
        <w:rPr>
          <w:rFonts w:ascii="Times New Roman"/>
          <w:color w:val="000000"/>
        </w:rPr>
        <w:fldChar w:fldCharType="end"/>
      </w:r>
      <w:r w:rsidRPr="00223C9A">
        <w:rPr>
          <w:rFonts w:ascii="Times New Roman" w:hint="eastAsia"/>
          <w:color w:val="000000"/>
        </w:rPr>
        <w:t xml:space="preserve">                                                    </w:t>
      </w:r>
      <w:r w:rsidRPr="00223C9A">
        <w:rPr>
          <w:rFonts w:ascii="Times New Roman" w:hint="eastAsia"/>
          <w:b/>
          <w:color w:val="000000"/>
        </w:rPr>
        <w:t>涉密</w:t>
      </w:r>
      <w:r w:rsidRPr="00223C9A">
        <w:rPr>
          <w:rFonts w:ascii="Times New Roman"/>
          <w:b/>
          <w:color w:val="000000"/>
        </w:rPr>
        <w:t>论文</w:t>
      </w:r>
      <w:r w:rsidRPr="00223C9A">
        <w:rPr>
          <w:rFonts w:ascii="Times New Roman" w:hint="eastAsia"/>
          <w:color w:val="000000"/>
        </w:rPr>
        <w:t xml:space="preserve"> </w:t>
      </w:r>
      <w:r w:rsidRPr="00223C9A">
        <w:rPr>
          <w:rFonts w:ascii="Times New Roman" w:hint="eastAsia"/>
          <w:color w:val="000000"/>
        </w:rPr>
        <w:t>□</w:t>
      </w:r>
      <w:r w:rsidRPr="00223C9A">
        <w:rPr>
          <w:rFonts w:ascii="Times New Roman" w:hint="eastAsia"/>
          <w:color w:val="000000"/>
        </w:rPr>
        <w:t xml:space="preserve"> </w:t>
      </w:r>
      <w:r w:rsidRPr="00223C9A">
        <w:rPr>
          <w:rFonts w:ascii="Times New Roman"/>
          <w:color w:val="000000"/>
        </w:rPr>
        <w:t xml:space="preserve"> </w:t>
      </w:r>
      <w:r w:rsidRPr="00223C9A">
        <w:rPr>
          <w:rFonts w:ascii="Times New Roman" w:hint="eastAsia"/>
          <w:b/>
          <w:color w:val="000000"/>
        </w:rPr>
        <w:t>公开</w:t>
      </w:r>
      <w:r w:rsidRPr="00223C9A">
        <w:rPr>
          <w:rFonts w:ascii="Times New Roman"/>
          <w:b/>
          <w:color w:val="000000"/>
        </w:rPr>
        <w:t>论文</w:t>
      </w:r>
      <w:r w:rsidRPr="00223C9A">
        <w:rPr>
          <w:rFonts w:ascii="Times New Roman" w:hint="eastAsia"/>
          <w:color w:val="000000"/>
        </w:rPr>
        <w:t xml:space="preserve"> </w:t>
      </w:r>
      <w:r w:rsidRPr="00223C9A">
        <w:rPr>
          <w:rFonts w:ascii="Times New Roman" w:hint="eastAsia"/>
          <w:color w:val="000000"/>
        </w:rPr>
        <w:t>□</w:t>
      </w:r>
      <w:r w:rsidRPr="00223C9A">
        <w:rPr>
          <w:rFonts w:ascii="Times New Roman"/>
          <w:color w:val="000000"/>
        </w:rPr>
        <w:t xml:space="preserve"> </w:t>
      </w:r>
    </w:p>
    <w:p w:rsidR="001C5F5D" w:rsidRPr="00DC2599" w:rsidRDefault="001C5F5D" w:rsidP="001C5F5D">
      <w:pPr>
        <w:rPr>
          <w:color w:val="000000"/>
        </w:rPr>
      </w:pPr>
    </w:p>
    <w:p w:rsidR="001C5F5D" w:rsidRDefault="001C5F5D" w:rsidP="001C5F5D">
      <w:pPr>
        <w:rPr>
          <w:color w:val="000000"/>
        </w:rPr>
      </w:pPr>
      <w:r>
        <w:rPr>
          <w:noProof/>
          <w:sz w:val="13"/>
        </w:rPr>
        <w:drawing>
          <wp:anchor distT="0" distB="0" distL="114300" distR="114300" simplePos="0" relativeHeight="251681792" behindDoc="0" locked="0" layoutInCell="1" allowOverlap="1">
            <wp:simplePos x="0" y="0"/>
            <wp:positionH relativeFrom="column">
              <wp:posOffset>688340</wp:posOffset>
            </wp:positionH>
            <wp:positionV relativeFrom="paragraph">
              <wp:posOffset>306705</wp:posOffset>
            </wp:positionV>
            <wp:extent cx="3886200" cy="971550"/>
            <wp:effectExtent l="0" t="0" r="0" b="0"/>
            <wp:wrapTopAndBottom/>
            <wp:docPr id="65"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1C5F5D" w:rsidRDefault="001C5F5D" w:rsidP="001C5F5D">
      <w:pPr>
        <w:rPr>
          <w:color w:val="000000"/>
        </w:rPr>
      </w:pPr>
    </w:p>
    <w:p w:rsidR="001C5F5D" w:rsidRDefault="001C5F5D" w:rsidP="001C5F5D">
      <w:pPr>
        <w:rPr>
          <w:color w:val="000000"/>
        </w:rPr>
      </w:pPr>
    </w:p>
    <w:p w:rsidR="001C5F5D" w:rsidRPr="00223C9A" w:rsidRDefault="001C5F5D" w:rsidP="001C5F5D">
      <w:pPr>
        <w:rPr>
          <w:color w:val="000000"/>
        </w:rPr>
      </w:pPr>
    </w:p>
    <w:p w:rsidR="001C5F5D" w:rsidRPr="00223C9A" w:rsidRDefault="00A468A6" w:rsidP="001C5F5D">
      <w:pPr>
        <w:jc w:val="center"/>
        <w:rPr>
          <w:rFonts w:eastAsia="黑体"/>
          <w:b/>
          <w:bCs/>
          <w:sz w:val="52"/>
        </w:rPr>
      </w:pPr>
      <w:r>
        <w:rPr>
          <w:rFonts w:eastAsia="华文仿宋"/>
          <w:b/>
          <w:bCs/>
          <w:noProof/>
          <w:sz w:val="32"/>
          <w:szCs w:val="32"/>
        </w:rPr>
        <mc:AlternateContent>
          <mc:Choice Requires="wps">
            <w:drawing>
              <wp:anchor distT="0" distB="0" distL="114300" distR="114300" simplePos="0" relativeHeight="251721728" behindDoc="0" locked="0" layoutInCell="1" allowOverlap="1" wp14:anchorId="465B8272" wp14:editId="3FA8297A">
                <wp:simplePos x="0" y="0"/>
                <wp:positionH relativeFrom="column">
                  <wp:posOffset>-884208</wp:posOffset>
                </wp:positionH>
                <wp:positionV relativeFrom="paragraph">
                  <wp:posOffset>1216073</wp:posOffset>
                </wp:positionV>
                <wp:extent cx="1714500" cy="594360"/>
                <wp:effectExtent l="0" t="0" r="152400" b="1120140"/>
                <wp:wrapNone/>
                <wp:docPr id="3" name="圆角矩形标注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55764"/>
                            <a:gd name="adj2" fmla="val 229910"/>
                            <a:gd name="adj3" fmla="val 16667"/>
                          </a:avLst>
                        </a:prstGeom>
                        <a:solidFill>
                          <a:srgbClr val="FFFFFF"/>
                        </a:solidFill>
                        <a:ln w="9525">
                          <a:solidFill>
                            <a:srgbClr val="FF0000"/>
                          </a:solidFill>
                          <a:miter lim="800000"/>
                          <a:headEnd/>
                          <a:tailEnd/>
                        </a:ln>
                      </wps:spPr>
                      <wps:txbx>
                        <w:txbxContent>
                          <w:p w:rsidR="00100A87" w:rsidRDefault="00100A87" w:rsidP="00A468A6">
                            <w:pPr>
                              <w:rPr>
                                <w:sz w:val="18"/>
                              </w:rPr>
                            </w:pPr>
                            <w:r>
                              <w:rPr>
                                <w:rFonts w:hint="eastAsia"/>
                                <w:sz w:val="18"/>
                              </w:rPr>
                              <w:t>英文题目</w:t>
                            </w:r>
                            <w:r>
                              <w:rPr>
                                <w:sz w:val="18"/>
                              </w:rPr>
                              <w:t>T</w:t>
                            </w:r>
                            <w:r>
                              <w:rPr>
                                <w:rFonts w:hint="eastAsia"/>
                                <w:sz w:val="18"/>
                              </w:rPr>
                              <w:t>imes</w:t>
                            </w:r>
                            <w:r>
                              <w:rPr>
                                <w:sz w:val="18"/>
                              </w:rPr>
                              <w:t xml:space="preserve"> New Roman  </w:t>
                            </w:r>
                            <w:r>
                              <w:rPr>
                                <w:rFonts w:hint="eastAsia"/>
                                <w:sz w:val="18"/>
                              </w:rPr>
                              <w:t>三号，不得手写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465B8272"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圆角矩形标注 3" o:spid="_x0000_s1026" type="#_x0000_t62" style="position:absolute;left:0;text-align:left;margin-left:-69.6pt;margin-top:95.75pt;width:135pt;height:46.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" adj="22845,60461" strokecolor="red">
                <v:textbox>
                  <w:txbxContent>
                    <w:p w:rsidR="00100A87" w:rsidRDefault="00100A87" w:rsidP="00A468A6">
                      <w:pPr>
                        <w:rPr>
                          <w:sz w:val="18"/>
                        </w:rPr>
                      </w:pPr>
                      <w:r>
                        <w:rPr>
                          <w:rFonts w:hint="eastAsia"/>
                          <w:sz w:val="18"/>
                        </w:rPr>
                        <w:t>英文题目</w:t>
                      </w:r>
                      <w:r>
                        <w:rPr>
                          <w:sz w:val="18"/>
                        </w:rPr>
                        <w:t>T</w:t>
                      </w:r>
                      <w:r>
                        <w:rPr>
                          <w:rFonts w:hint="eastAsia"/>
                          <w:sz w:val="18"/>
                        </w:rPr>
                        <w:t>imes</w:t>
                      </w:r>
                      <w:r>
                        <w:rPr>
                          <w:sz w:val="18"/>
                        </w:rPr>
                        <w:t xml:space="preserve"> New Roman  </w:t>
                      </w:r>
                      <w:r>
                        <w:rPr>
                          <w:rFonts w:hint="eastAsia"/>
                          <w:sz w:val="18"/>
                        </w:rPr>
                        <w:t>三号，不得手写</w:t>
                      </w:r>
                    </w:p>
                  </w:txbxContent>
                </v:textbox>
              </v:shape>
            </w:pict>
          </mc:Fallback>
        </mc:AlternateContent>
      </w:r>
      <w:r w:rsidR="001C5F5D">
        <w:rPr>
          <w:rFonts w:eastAsia="华文仿宋"/>
          <w:b/>
          <w:bCs/>
          <w:noProof/>
          <w:sz w:val="32"/>
          <w:szCs w:val="32"/>
        </w:rPr>
        <mc:AlternateContent>
          <mc:Choice Requires="wps">
            <w:drawing>
              <wp:anchor distT="0" distB="0" distL="114300" distR="114300" simplePos="0" relativeHeight="251688960" behindDoc="0" locked="0" layoutInCell="1" allowOverlap="1" wp14:anchorId="0AE9569E" wp14:editId="34ACA4A5">
                <wp:simplePos x="0" y="0"/>
                <wp:positionH relativeFrom="column">
                  <wp:posOffset>3452495</wp:posOffset>
                </wp:positionH>
                <wp:positionV relativeFrom="paragraph">
                  <wp:posOffset>1520190</wp:posOffset>
                </wp:positionV>
                <wp:extent cx="1714500" cy="594360"/>
                <wp:effectExtent l="13970" t="5715" r="5080" b="276225"/>
                <wp:wrapNone/>
                <wp:docPr id="64" name="圆角矩形标注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94360"/>
                        </a:xfrm>
                        <a:prstGeom prst="wedgeRoundRectCallout">
                          <a:avLst>
                            <a:gd name="adj1" fmla="val -42852"/>
                            <a:gd name="adj2" fmla="val 93481"/>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中文题目采用华文仿宋三号</w:t>
                            </w:r>
                            <w:r w:rsidRPr="00B27315">
                              <w:rPr>
                                <w:rFonts w:hint="eastAsia"/>
                                <w:b/>
                                <w:sz w:val="18"/>
                              </w:rPr>
                              <w:t>加粗</w:t>
                            </w:r>
                            <w:r>
                              <w:rPr>
                                <w:rFonts w:hint="eastAsia"/>
                                <w:sz w:val="18"/>
                              </w:rPr>
                              <w:t>打印，不得手写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0AE9569E" id="圆角矩形标注 64" o:spid="_x0000_s1027" type="#_x0000_t62" style="position:absolute;left:0;text-align:left;margin-left:271.85pt;margin-top:119.7pt;width:135pt;height:46.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" adj="1544,30992" strokecolor="red">
                <v:textbox>
                  <w:txbxContent>
                    <w:p w:rsidR="00100A87" w:rsidRDefault="00100A87" w:rsidP="001C5F5D">
                      <w:pPr>
                        <w:rPr>
                          <w:sz w:val="18"/>
                        </w:rPr>
                      </w:pPr>
                      <w:r>
                        <w:rPr>
                          <w:rFonts w:hint="eastAsia"/>
                          <w:sz w:val="18"/>
                        </w:rPr>
                        <w:t>中文题目采用华文仿宋三号</w:t>
                      </w:r>
                      <w:r w:rsidRPr="00B27315">
                        <w:rPr>
                          <w:rFonts w:hint="eastAsia"/>
                          <w:b/>
                          <w:sz w:val="18"/>
                        </w:rPr>
                        <w:t>加粗</w:t>
                      </w:r>
                      <w:r>
                        <w:rPr>
                          <w:rFonts w:hint="eastAsia"/>
                          <w:sz w:val="18"/>
                        </w:rPr>
                        <w:t>打印，不得手写</w:t>
                      </w:r>
                    </w:p>
                  </w:txbxContent>
                </v:textbox>
              </v:shape>
            </w:pict>
          </mc:Fallback>
        </mc:AlternateContent>
      </w:r>
      <w:r w:rsidR="001C5F5D">
        <w:rPr>
          <w:rFonts w:eastAsia="宋体"/>
          <w:b/>
          <w:bCs/>
          <w:noProof/>
          <w:sz w:val="13"/>
        </w:rPr>
        <w:drawing>
          <wp:anchor distT="0" distB="0" distL="114300" distR="114300" simplePos="0" relativeHeight="251682816" behindDoc="0" locked="0" layoutInCell="1" allowOverlap="1" wp14:anchorId="5E351F16" wp14:editId="36F68455">
            <wp:simplePos x="0" y="0"/>
            <wp:positionH relativeFrom="column">
              <wp:posOffset>2045335</wp:posOffset>
            </wp:positionH>
            <wp:positionV relativeFrom="paragraph">
              <wp:posOffset>798195</wp:posOffset>
            </wp:positionV>
            <wp:extent cx="1257300" cy="1228725"/>
            <wp:effectExtent l="0" t="0" r="0" b="9525"/>
            <wp:wrapTopAndBottom/>
            <wp:docPr id="63"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sidR="001C5F5D" w:rsidRPr="00223C9A">
        <w:rPr>
          <w:rFonts w:eastAsia="黑体" w:hint="eastAsia"/>
          <w:b/>
          <w:bCs/>
          <w:sz w:val="52"/>
        </w:rPr>
        <w:t>本</w:t>
      </w:r>
      <w:r w:rsidR="001C5F5D" w:rsidRPr="00223C9A">
        <w:rPr>
          <w:rFonts w:eastAsia="黑体" w:hint="eastAsia"/>
          <w:b/>
          <w:bCs/>
          <w:sz w:val="52"/>
        </w:rPr>
        <w:t xml:space="preserve"> </w:t>
      </w:r>
      <w:r w:rsidR="001C5F5D" w:rsidRPr="00223C9A">
        <w:rPr>
          <w:rFonts w:eastAsia="黑体" w:hint="eastAsia"/>
          <w:b/>
          <w:bCs/>
          <w:sz w:val="52"/>
        </w:rPr>
        <w:t>科</w:t>
      </w:r>
      <w:r w:rsidR="001C5F5D" w:rsidRPr="00223C9A">
        <w:rPr>
          <w:rFonts w:eastAsia="黑体" w:hint="eastAsia"/>
          <w:b/>
          <w:bCs/>
          <w:sz w:val="52"/>
        </w:rPr>
        <w:t xml:space="preserve"> </w:t>
      </w:r>
      <w:r w:rsidR="001C5F5D" w:rsidRPr="00223C9A">
        <w:rPr>
          <w:rFonts w:eastAsia="黑体" w:hint="eastAsia"/>
          <w:b/>
          <w:bCs/>
          <w:sz w:val="52"/>
        </w:rPr>
        <w:t>生</w:t>
      </w:r>
      <w:r w:rsidR="001C5F5D" w:rsidRPr="00223C9A">
        <w:rPr>
          <w:rFonts w:eastAsia="黑体" w:hint="eastAsia"/>
          <w:b/>
          <w:bCs/>
          <w:sz w:val="52"/>
        </w:rPr>
        <w:t xml:space="preserve"> </w:t>
      </w:r>
      <w:r w:rsidR="001C5F5D" w:rsidRPr="00223C9A">
        <w:rPr>
          <w:rFonts w:eastAsia="黑体" w:hint="eastAsia"/>
          <w:b/>
          <w:bCs/>
          <w:sz w:val="52"/>
        </w:rPr>
        <w:t>毕</w:t>
      </w:r>
      <w:r w:rsidR="001C5F5D" w:rsidRPr="00223C9A">
        <w:rPr>
          <w:rFonts w:eastAsia="黑体" w:hint="eastAsia"/>
          <w:b/>
          <w:bCs/>
          <w:sz w:val="52"/>
        </w:rPr>
        <w:t xml:space="preserve"> </w:t>
      </w:r>
      <w:r w:rsidR="001C5F5D" w:rsidRPr="00223C9A">
        <w:rPr>
          <w:rFonts w:eastAsia="黑体" w:hint="eastAsia"/>
          <w:b/>
          <w:bCs/>
          <w:sz w:val="52"/>
        </w:rPr>
        <w:t>业</w:t>
      </w:r>
      <w:r w:rsidR="001C5F5D" w:rsidRPr="00223C9A">
        <w:rPr>
          <w:rFonts w:eastAsia="黑体" w:hint="eastAsia"/>
          <w:b/>
          <w:bCs/>
          <w:sz w:val="52"/>
        </w:rPr>
        <w:t xml:space="preserve"> </w:t>
      </w:r>
      <w:r w:rsidR="001C5F5D" w:rsidRPr="00223C9A">
        <w:rPr>
          <w:rFonts w:eastAsia="黑体" w:hint="eastAsia"/>
          <w:b/>
          <w:bCs/>
          <w:sz w:val="52"/>
        </w:rPr>
        <w:t>论</w:t>
      </w:r>
      <w:r w:rsidR="001C5F5D" w:rsidRPr="00223C9A">
        <w:rPr>
          <w:rFonts w:eastAsia="黑体" w:hint="eastAsia"/>
          <w:b/>
          <w:bCs/>
          <w:sz w:val="52"/>
        </w:rPr>
        <w:t xml:space="preserve"> </w:t>
      </w:r>
      <w:r w:rsidR="001C5F5D" w:rsidRPr="00223C9A">
        <w:rPr>
          <w:rFonts w:eastAsia="黑体" w:hint="eastAsia"/>
          <w:b/>
          <w:bCs/>
          <w:sz w:val="52"/>
        </w:rPr>
        <w:t>文（设计）</w:t>
      </w:r>
    </w:p>
    <w:p w:rsidR="001C5F5D" w:rsidRPr="00223C9A" w:rsidRDefault="001C5F5D" w:rsidP="001C5F5D">
      <w:pPr>
        <w:spacing w:line="400" w:lineRule="atLeast"/>
        <w:rPr>
          <w:b/>
          <w:bCs/>
          <w:sz w:val="13"/>
        </w:rPr>
      </w:pPr>
    </w:p>
    <w:p w:rsidR="001C5F5D" w:rsidRPr="00223C9A" w:rsidRDefault="007E6527" w:rsidP="001C5F5D">
      <w:pPr>
        <w:spacing w:line="400" w:lineRule="atLeast"/>
        <w:jc w:val="center"/>
        <w:rPr>
          <w:rFonts w:eastAsia="华文仿宋"/>
          <w:b/>
          <w:bCs/>
          <w:sz w:val="30"/>
          <w:szCs w:val="30"/>
          <w:u w:val="wave"/>
        </w:rPr>
      </w:pPr>
      <w:r>
        <w:rPr>
          <w:rFonts w:eastAsia="华文仿宋"/>
          <w:b/>
          <w:bCs/>
          <w:noProof/>
          <w:sz w:val="30"/>
          <w:szCs w:val="30"/>
        </w:rPr>
        <mc:AlternateContent>
          <mc:Choice Requires="wps">
            <w:drawing>
              <wp:anchor distT="0" distB="0" distL="114300" distR="114300" simplePos="0" relativeHeight="251689984" behindDoc="0" locked="0" layoutInCell="1" allowOverlap="1" wp14:anchorId="2CD3E544" wp14:editId="580F24C3">
                <wp:simplePos x="0" y="0"/>
                <wp:positionH relativeFrom="column">
                  <wp:posOffset>-996351</wp:posOffset>
                </wp:positionH>
                <wp:positionV relativeFrom="paragraph">
                  <wp:posOffset>469756</wp:posOffset>
                </wp:positionV>
                <wp:extent cx="1242060" cy="1897380"/>
                <wp:effectExtent l="0" t="0" r="300990" b="26670"/>
                <wp:wrapNone/>
                <wp:docPr id="62" name="圆角矩形标注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2060" cy="1897380"/>
                        </a:xfrm>
                        <a:prstGeom prst="wedgeRoundRectCallout">
                          <a:avLst>
                            <a:gd name="adj1" fmla="val 71684"/>
                            <a:gd name="adj2" fmla="val -24605"/>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姓名只有两个字的，中间空出一个汉字符，</w:t>
                            </w:r>
                            <w:r>
                              <w:rPr>
                                <w:rFonts w:hint="eastAsia"/>
                                <w:sz w:val="18"/>
                              </w:rPr>
                              <w:t>e.</w:t>
                            </w:r>
                            <w:proofErr w:type="gramStart"/>
                            <w:r>
                              <w:rPr>
                                <w:rFonts w:hint="eastAsia"/>
                                <w:sz w:val="18"/>
                              </w:rPr>
                              <w:t>g</w:t>
                            </w:r>
                            <w:proofErr w:type="gramEnd"/>
                            <w:r>
                              <w:rPr>
                                <w:rFonts w:hint="eastAsia"/>
                                <w:sz w:val="18"/>
                              </w:rPr>
                              <w:t xml:space="preserve">. </w:t>
                            </w:r>
                            <w:r>
                              <w:rPr>
                                <w:rFonts w:hint="eastAsia"/>
                                <w:sz w:val="18"/>
                              </w:rPr>
                              <w:t>徐</w:t>
                            </w:r>
                            <w:r>
                              <w:rPr>
                                <w:rFonts w:hint="eastAsia"/>
                                <w:sz w:val="18"/>
                              </w:rPr>
                              <w:t xml:space="preserve">  </w:t>
                            </w:r>
                            <w:r>
                              <w:rPr>
                                <w:rFonts w:hint="eastAsia"/>
                                <w:sz w:val="18"/>
                              </w:rPr>
                              <w:t>丹；</w:t>
                            </w:r>
                          </w:p>
                          <w:p w:rsidR="00100A87" w:rsidRPr="005A7CDB" w:rsidRDefault="00100A87" w:rsidP="001C5F5D">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CD3E544" id="圆角矩形标注 62" o:spid="_x0000_s1028" type="#_x0000_t62" style="position:absolute;left:0;text-align:left;margin-left:-78.45pt;margin-top:37pt;width:97.8pt;height:149.4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" adj="26284,5485" strokecolor="red">
                <v:textbox>
                  <w:txbxContent>
                    <w:p w:rsidR="00100A87" w:rsidRDefault="00100A87" w:rsidP="001C5F5D">
                      <w:pPr>
                        <w:rPr>
                          <w:sz w:val="18"/>
                        </w:rPr>
                      </w:pPr>
                      <w:r>
                        <w:rPr>
                          <w:rFonts w:hint="eastAsia"/>
                          <w:sz w:val="18"/>
                        </w:rPr>
                        <w:t>姓名只有两个字的，中间空出一个汉字符，</w:t>
                      </w:r>
                      <w:r>
                        <w:rPr>
                          <w:rFonts w:hint="eastAsia"/>
                          <w:sz w:val="18"/>
                        </w:rPr>
                        <w:t xml:space="preserve">e.g. </w:t>
                      </w:r>
                      <w:r>
                        <w:rPr>
                          <w:rFonts w:hint="eastAsia"/>
                          <w:sz w:val="18"/>
                        </w:rPr>
                        <w:t>徐</w:t>
                      </w:r>
                      <w:r>
                        <w:rPr>
                          <w:rFonts w:hint="eastAsia"/>
                          <w:sz w:val="18"/>
                        </w:rPr>
                        <w:t xml:space="preserve">  </w:t>
                      </w:r>
                      <w:r>
                        <w:rPr>
                          <w:rFonts w:hint="eastAsia"/>
                          <w:sz w:val="18"/>
                        </w:rPr>
                        <w:t>丹；</w:t>
                      </w:r>
                    </w:p>
                    <w:p w:rsidR="00100A87" w:rsidRPr="005A7CDB" w:rsidRDefault="00100A87" w:rsidP="001C5F5D">
                      <w:pPr>
                        <w:rPr>
                          <w:sz w:val="18"/>
                        </w:rPr>
                      </w:pPr>
                      <w:r>
                        <w:rPr>
                          <w:rFonts w:hint="eastAsia"/>
                          <w:sz w:val="18"/>
                        </w:rPr>
                        <w:t>如果是留学生，请括号注明国别，</w:t>
                      </w:r>
                      <w:r>
                        <w:rPr>
                          <w:rFonts w:hint="eastAsia"/>
                          <w:sz w:val="18"/>
                        </w:rPr>
                        <w:t>e.g.</w:t>
                      </w:r>
                      <w:r>
                        <w:rPr>
                          <w:rFonts w:hint="eastAsia"/>
                          <w:sz w:val="18"/>
                        </w:rPr>
                        <w:t>（韩</w:t>
                      </w:r>
                      <w:r>
                        <w:rPr>
                          <w:rFonts w:hint="eastAsia"/>
                          <w:sz w:val="18"/>
                        </w:rPr>
                        <w:t xml:space="preserve"> </w:t>
                      </w:r>
                      <w:r>
                        <w:rPr>
                          <w:rFonts w:hint="eastAsia"/>
                          <w:sz w:val="18"/>
                        </w:rPr>
                        <w:t>国）</w:t>
                      </w:r>
                    </w:p>
                  </w:txbxContent>
                </v:textbox>
              </v:shape>
            </w:pict>
          </mc:Fallback>
        </mc:AlternateContent>
      </w:r>
      <w:r>
        <w:rPr>
          <w:rFonts w:eastAsia="华文仿宋" w:hint="eastAsia"/>
          <w:b/>
          <w:bCs/>
          <w:sz w:val="32"/>
          <w:szCs w:val="32"/>
        </w:rPr>
        <w:t xml:space="preserve"> </w:t>
      </w:r>
      <w:r w:rsidR="009832DD">
        <w:rPr>
          <w:rFonts w:eastAsia="华文仿宋" w:hint="eastAsia"/>
          <w:b/>
          <w:bCs/>
          <w:sz w:val="32"/>
          <w:szCs w:val="32"/>
        </w:rPr>
        <w:t>中文</w:t>
      </w:r>
      <w:r w:rsidR="001C5F5D" w:rsidRPr="00223C9A">
        <w:rPr>
          <w:rFonts w:eastAsia="华文仿宋" w:hint="eastAsia"/>
          <w:b/>
          <w:bCs/>
          <w:sz w:val="32"/>
          <w:szCs w:val="32"/>
        </w:rPr>
        <w:t>题目</w:t>
      </w:r>
      <w:r w:rsidR="001C5F5D">
        <w:rPr>
          <w:rFonts w:eastAsia="华文仿宋" w:hint="eastAsia"/>
          <w:b/>
          <w:bCs/>
          <w:sz w:val="32"/>
          <w:szCs w:val="32"/>
          <w:u w:val="single"/>
        </w:rPr>
        <w:t xml:space="preserve"> </w:t>
      </w:r>
      <w:r w:rsidR="001C5F5D">
        <w:rPr>
          <w:rFonts w:ascii="华文仿宋" w:eastAsia="华文仿宋" w:hAnsi="华文仿宋" w:hint="eastAsia"/>
          <w:b/>
          <w:sz w:val="32"/>
          <w:szCs w:val="32"/>
          <w:u w:val="single"/>
        </w:rPr>
        <w:t>正式制度、非正式制度质量与比较优势</w:t>
      </w:r>
    </w:p>
    <w:p w:rsidR="001C5F5D" w:rsidRPr="00FF7E14" w:rsidRDefault="00160A97" w:rsidP="007E6527">
      <w:pPr>
        <w:spacing w:line="400" w:lineRule="atLeast"/>
        <w:ind w:firstLineChars="250" w:firstLine="801"/>
        <w:rPr>
          <w:rFonts w:ascii="Times New Roman" w:hAnsi="Times New Roman" w:cs="Times New Roman"/>
          <w:bCs/>
          <w:sz w:val="44"/>
        </w:rPr>
      </w:pPr>
      <w:r w:rsidRPr="009832DD">
        <w:rPr>
          <w:rFonts w:eastAsia="华文仿宋"/>
          <w:b/>
          <w:bCs/>
          <w:noProof/>
          <w:sz w:val="32"/>
          <w:szCs w:val="32"/>
        </w:rPr>
        <mc:AlternateContent>
          <mc:Choice Requires="wps">
            <w:drawing>
              <wp:anchor distT="0" distB="0" distL="114300" distR="114300" simplePos="0" relativeHeight="251683840" behindDoc="0" locked="0" layoutInCell="1" allowOverlap="1" wp14:anchorId="1E54F7DA" wp14:editId="3CB52C07">
                <wp:simplePos x="0" y="0"/>
                <wp:positionH relativeFrom="column">
                  <wp:posOffset>3812540</wp:posOffset>
                </wp:positionH>
                <wp:positionV relativeFrom="paragraph">
                  <wp:posOffset>80789</wp:posOffset>
                </wp:positionV>
                <wp:extent cx="2472055" cy="318770"/>
                <wp:effectExtent l="12065" t="12700" r="11430" b="11430"/>
                <wp:wrapNone/>
                <wp:docPr id="61" name="文本框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2055" cy="318770"/>
                        </a:xfrm>
                        <a:prstGeom prst="rect">
                          <a:avLst/>
                        </a:prstGeom>
                        <a:solidFill>
                          <a:srgbClr val="FFFFFF"/>
                        </a:solidFill>
                        <a:ln w="9525">
                          <a:solidFill>
                            <a:srgbClr val="000000"/>
                          </a:solidFill>
                          <a:miter lim="800000"/>
                          <a:headEnd/>
                          <a:tailEnd/>
                        </a:ln>
                      </wps:spPr>
                      <wps:txbx>
                        <w:txbxContent>
                          <w:p w:rsidR="00100A87" w:rsidRPr="0089427B" w:rsidRDefault="00100A87" w:rsidP="001C5F5D">
                            <w:pPr>
                              <w:rPr>
                                <w:rFonts w:ascii="仿宋_GB2312" w:eastAsia="仿宋_GB2312"/>
                              </w:rPr>
                            </w:pPr>
                            <w:r>
                              <w:rPr>
                                <w:rFonts w:hint="eastAsia"/>
                              </w:rPr>
                              <w:t>若</w:t>
                            </w:r>
                            <w:proofErr w:type="gramStart"/>
                            <w:r>
                              <w:t>需</w:t>
                            </w:r>
                            <w:r>
                              <w:rPr>
                                <w:rFonts w:hint="eastAsia"/>
                              </w:rPr>
                              <w:t>盲审</w:t>
                            </w:r>
                            <w:proofErr w:type="gramEnd"/>
                            <w:r>
                              <w:rPr>
                                <w:rFonts w:hint="eastAsia"/>
                              </w:rPr>
                              <w:t>，该处不填写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1E54F7DA" id="_x0000_t202" coordsize="21600,21600" o:spt="202" path="m,l,21600r21600,l21600,xe">
                <v:stroke joinstyle="miter"/>
                <v:path gradientshapeok="t" o:connecttype="rect"/>
              </v:shapetype>
              <v:shape id="文本框 61" o:spid="_x0000_s1029" type="#_x0000_t202" style="position:absolute;left:0;text-align:left;margin-left:300.2pt;margin-top:6.35pt;width:194.65pt;height:25.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">
                <v:textbox>
                  <w:txbxContent>
                    <w:p w:rsidR="00100A87" w:rsidRPr="0089427B" w:rsidRDefault="00100A87" w:rsidP="001C5F5D">
                      <w:pPr>
                        <w:rPr>
                          <w:rFonts w:ascii="仿宋_GB2312" w:eastAsia="仿宋_GB2312"/>
                        </w:rPr>
                      </w:pPr>
                      <w:r>
                        <w:rPr>
                          <w:rFonts w:hint="eastAsia"/>
                        </w:rPr>
                        <w:t>若</w:t>
                      </w:r>
                      <w:r>
                        <w:t>需</w:t>
                      </w:r>
                      <w:r>
                        <w:rPr>
                          <w:rFonts w:hint="eastAsia"/>
                        </w:rPr>
                        <w:t>盲审，该处不填写</w:t>
                      </w:r>
                      <w:r w:rsidRPr="0089427B">
                        <w:rPr>
                          <w:rFonts w:ascii="仿宋_GB2312" w:eastAsia="仿宋_GB2312" w:hint="eastAsia"/>
                        </w:rPr>
                        <w:t>（</w:t>
                      </w:r>
                      <w:r>
                        <w:rPr>
                          <w:rFonts w:ascii="仿宋_GB2312" w:eastAsia="仿宋_GB2312" w:hint="eastAsia"/>
                        </w:rPr>
                        <w:t>三号华文仿宋</w:t>
                      </w:r>
                      <w:r w:rsidRPr="0089427B">
                        <w:rPr>
                          <w:rFonts w:ascii="仿宋_GB2312" w:eastAsia="仿宋_GB2312" w:hint="eastAsia"/>
                        </w:rPr>
                        <w:t>）</w:t>
                      </w:r>
                    </w:p>
                  </w:txbxContent>
                </v:textbox>
              </v:shape>
            </w:pict>
          </mc:Fallback>
        </mc:AlternateContent>
      </w:r>
      <w:r w:rsidR="007E6527" w:rsidRPr="007E6527">
        <w:rPr>
          <w:rFonts w:eastAsia="华文仿宋"/>
          <w:b/>
          <w:bCs/>
          <w:noProof/>
          <w:color w:val="000000" w:themeColor="text1"/>
          <w:sz w:val="32"/>
          <w:szCs w:val="32"/>
        </w:rPr>
        <mc:AlternateContent>
          <mc:Choice Requires="wps">
            <w:drawing>
              <wp:anchor distT="0" distB="0" distL="114300" distR="114300" simplePos="0" relativeHeight="251719680" behindDoc="0" locked="0" layoutInCell="1" allowOverlap="1" wp14:anchorId="363F0D02" wp14:editId="2BE2D514">
                <wp:simplePos x="0" y="0"/>
                <wp:positionH relativeFrom="column">
                  <wp:posOffset>1315527</wp:posOffset>
                </wp:positionH>
                <wp:positionV relativeFrom="paragraph">
                  <wp:posOffset>280550</wp:posOffset>
                </wp:positionV>
                <wp:extent cx="3631721" cy="0"/>
                <wp:effectExtent l="0" t="0" r="26035" b="19050"/>
                <wp:wrapNone/>
                <wp:docPr id="2" name="直接连接符 2"/>
                <wp:cNvGraphicFramePr/>
                <a:graphic xmlns:a="http://schemas.openxmlformats.org/drawingml/2006/main">
                  <a:graphicData uri="http://schemas.microsoft.com/office/word/2010/wordprocessingShape">
                    <wps:wsp>
                      <wps:cNvCnPr/>
                      <wps:spPr>
                        <a:xfrm>
                          <a:off x="0" y="0"/>
                          <a:ext cx="36317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5="http://schemas.microsoft.com/office/word/2012/wordml">
            <w:pict>
              <v:line w14:anchorId="588253AB" id="直接连接符 2" o:spid="_x0000_s1026" style="position:absolute;left:0;text-align:left;z-index:251719680;visibility:visible;mso-wrap-style:square;mso-wrap-distance-left:9pt;mso-wrap-distance-top:0;mso-wrap-distance-right:9pt;mso-wrap-distance-bottom:0;mso-position-horizontal:absolute;mso-position-horizontal-relative:text;mso-position-vertical:absolute;mso-position-vertical-relative:text" from="103.6pt,22.1pt" to="389.55pt,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" strokecolor="black [3200]" strokeweight=".5pt">
                <v:stroke joinstyle="miter"/>
              </v:line>
            </w:pict>
          </mc:Fallback>
        </mc:AlternateContent>
      </w:r>
      <w:r w:rsidR="009832DD" w:rsidRPr="009832DD">
        <w:rPr>
          <w:rFonts w:eastAsia="华文仿宋" w:hint="eastAsia"/>
          <w:b/>
          <w:bCs/>
          <w:sz w:val="32"/>
          <w:szCs w:val="32"/>
        </w:rPr>
        <w:t>英文题目</w: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7936" behindDoc="0" locked="0" layoutInCell="1" allowOverlap="1" wp14:anchorId="38152174" wp14:editId="1DB13A08">
                <wp:simplePos x="0" y="0"/>
                <wp:positionH relativeFrom="column">
                  <wp:posOffset>3707765</wp:posOffset>
                </wp:positionH>
                <wp:positionV relativeFrom="paragraph">
                  <wp:posOffset>175895</wp:posOffset>
                </wp:positionV>
                <wp:extent cx="1291590" cy="1688465"/>
                <wp:effectExtent l="50165" t="41275" r="48895" b="41910"/>
                <wp:wrapNone/>
                <wp:docPr id="60" name="直接连接符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91590" cy="168846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CB1B28" id="直接连接符 60"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93.65pt,14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5888" behindDoc="0" locked="0" layoutInCell="1" allowOverlap="1" wp14:anchorId="330C050C" wp14:editId="6F2A636A">
                <wp:simplePos x="0" y="0"/>
                <wp:positionH relativeFrom="column">
                  <wp:posOffset>3567430</wp:posOffset>
                </wp:positionH>
                <wp:positionV relativeFrom="paragraph">
                  <wp:posOffset>175895</wp:posOffset>
                </wp:positionV>
                <wp:extent cx="1069340" cy="730885"/>
                <wp:effectExtent l="43180" t="50800" r="40005" b="56515"/>
                <wp:wrapNone/>
                <wp:docPr id="59" name="直接连接符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69340" cy="73088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1C8608C" id="直接连接符 59" o:spid="_x0000_s1026" style="position:absolute;left:0;text-align:lef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0.9pt,13.85pt" to="365.1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4864" behindDoc="0" locked="0" layoutInCell="1" allowOverlap="1" wp14:anchorId="4834D357" wp14:editId="2D9C97EF">
                <wp:simplePos x="0" y="0"/>
                <wp:positionH relativeFrom="column">
                  <wp:posOffset>3707765</wp:posOffset>
                </wp:positionH>
                <wp:positionV relativeFrom="paragraph">
                  <wp:posOffset>175895</wp:posOffset>
                </wp:positionV>
                <wp:extent cx="723900" cy="335915"/>
                <wp:effectExtent l="40640" t="60325" r="35560" b="60960"/>
                <wp:wrapNone/>
                <wp:docPr id="58" name="直接连接符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23900" cy="335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3F1D1D7" id="直接连接符 58" o:spid="_x0000_s1026" style="position:absolute;left:0;text-align:lef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95pt,13.85pt" to="348.95pt,4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">
                <v:stroke startarrow="block" endarrow="block"/>
              </v:line>
            </w:pict>
          </mc:Fallback>
        </mc:AlternateContent>
      </w:r>
      <w:r w:rsidR="001C5F5D" w:rsidRPr="00FF7E14">
        <w:rPr>
          <w:rFonts w:ascii="Times New Roman" w:eastAsia="华文仿宋" w:hAnsi="Times New Roman" w:cs="Times New Roman"/>
          <w:bCs/>
          <w:noProof/>
          <w:sz w:val="32"/>
        </w:rPr>
        <mc:AlternateContent>
          <mc:Choice Requires="wps">
            <w:drawing>
              <wp:anchor distT="0" distB="0" distL="114300" distR="114300" simplePos="0" relativeHeight="251686912" behindDoc="0" locked="0" layoutInCell="1" allowOverlap="1" wp14:anchorId="6B7D71CE" wp14:editId="4683DEB3">
                <wp:simplePos x="0" y="0"/>
                <wp:positionH relativeFrom="column">
                  <wp:posOffset>3641090</wp:posOffset>
                </wp:positionH>
                <wp:positionV relativeFrom="paragraph">
                  <wp:posOffset>175895</wp:posOffset>
                </wp:positionV>
                <wp:extent cx="1133475" cy="1295400"/>
                <wp:effectExtent l="50165" t="50800" r="54610" b="44450"/>
                <wp:wrapNone/>
                <wp:docPr id="57" name="直接连接符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33475" cy="12954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F7E5BB8" id="直接连接符 57"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7pt,13.85pt" to="375.95pt,1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">
                <v:stroke startarrow="block" endarrow="block"/>
              </v:line>
            </w:pict>
          </mc:Fallback>
        </mc:AlternateContent>
      </w:r>
      <w:r w:rsidR="00A468A6">
        <w:rPr>
          <w:rFonts w:eastAsia="华文仿宋" w:hint="eastAsia"/>
          <w:b/>
          <w:bCs/>
          <w:sz w:val="32"/>
          <w:szCs w:val="32"/>
        </w:rPr>
        <w:t xml:space="preserve"> </w:t>
      </w:r>
      <w:r w:rsidR="00A468A6">
        <w:rPr>
          <w:rFonts w:ascii="Times New Roman" w:eastAsia="华文仿宋" w:hAnsi="Times New Roman" w:cs="Times New Roman"/>
          <w:bCs/>
          <w:sz w:val="32"/>
          <w:szCs w:val="32"/>
        </w:rPr>
        <w:t>Z</w:t>
      </w:r>
      <w:r w:rsidR="00956FB6" w:rsidRPr="00FF7E14">
        <w:rPr>
          <w:rFonts w:ascii="Times New Roman" w:eastAsia="华文仿宋" w:hAnsi="Times New Roman" w:cs="Times New Roman"/>
          <w:bCs/>
          <w:sz w:val="32"/>
          <w:szCs w:val="32"/>
        </w:rPr>
        <w:t xml:space="preserve">hejiang </w:t>
      </w:r>
      <w:r w:rsidR="00A468A6">
        <w:rPr>
          <w:rFonts w:ascii="Times New Roman" w:eastAsia="华文仿宋" w:hAnsi="Times New Roman" w:cs="Times New Roman"/>
          <w:bCs/>
          <w:sz w:val="32"/>
          <w:szCs w:val="32"/>
        </w:rPr>
        <w:t>U</w:t>
      </w:r>
      <w:r w:rsidR="00956FB6" w:rsidRPr="00FF7E14">
        <w:rPr>
          <w:rFonts w:ascii="Times New Roman" w:eastAsia="华文仿宋" w:hAnsi="Times New Roman" w:cs="Times New Roman"/>
          <w:bCs/>
          <w:sz w:val="32"/>
          <w:szCs w:val="32"/>
        </w:rPr>
        <w:t>niversity</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姓名与学号</w:t>
      </w:r>
      <w:r w:rsidRPr="006E308F">
        <w:rPr>
          <w:rFonts w:eastAsia="华文仿宋" w:hint="eastAsia"/>
          <w:b/>
          <w:bCs/>
          <w:sz w:val="32"/>
          <w:szCs w:val="32"/>
        </w:rPr>
        <w:tab/>
      </w:r>
      <w:r w:rsidRPr="00684106">
        <w:rPr>
          <w:rFonts w:eastAsia="华文仿宋" w:hint="eastAsia"/>
          <w:b/>
          <w:bCs/>
          <w:sz w:val="32"/>
          <w:szCs w:val="32"/>
          <w:u w:val="thick"/>
        </w:rPr>
        <w:t xml:space="preserve">   </w:t>
      </w:r>
      <w:r>
        <w:rPr>
          <w:rFonts w:ascii="华文仿宋" w:eastAsia="华文仿宋" w:hAnsi="华文仿宋" w:hint="eastAsia"/>
          <w:sz w:val="32"/>
          <w:szCs w:val="32"/>
          <w:u w:val="thick"/>
        </w:rPr>
        <w:t>吴</w:t>
      </w:r>
      <w:r w:rsidRPr="00684106">
        <w:rPr>
          <w:rFonts w:ascii="华文仿宋" w:eastAsia="华文仿宋" w:hAnsi="华文仿宋" w:hint="eastAsia"/>
          <w:sz w:val="32"/>
          <w:szCs w:val="32"/>
          <w:u w:val="thick"/>
        </w:rPr>
        <w:t xml:space="preserve">  某</w:t>
      </w:r>
      <w:r>
        <w:rPr>
          <w:rFonts w:ascii="华文仿宋" w:eastAsia="华文仿宋" w:hAnsi="华文仿宋" w:hint="eastAsia"/>
          <w:sz w:val="32"/>
          <w:szCs w:val="32"/>
          <w:u w:val="thick"/>
        </w:rPr>
        <w:t xml:space="preserve">  </w:t>
      </w:r>
      <w:r>
        <w:rPr>
          <w:rFonts w:ascii="华文仿宋" w:eastAsia="华文仿宋" w:hAnsi="华文仿宋" w:hint="eastAsia"/>
          <w:sz w:val="32"/>
          <w:szCs w:val="32"/>
          <w:u w:val="thick"/>
        </w:rPr>
        <w:tab/>
        <w:t>313</w:t>
      </w:r>
      <w:r w:rsidR="00670DBE">
        <w:rPr>
          <w:rFonts w:ascii="华文仿宋" w:eastAsia="华文仿宋" w:hAnsi="华文仿宋"/>
          <w:sz w:val="32"/>
          <w:szCs w:val="32"/>
          <w:u w:val="thick"/>
        </w:rPr>
        <w:t>xxxxxxxx</w:t>
      </w:r>
      <w:r>
        <w:rPr>
          <w:rFonts w:ascii="华文仿宋" w:eastAsia="华文仿宋" w:hAnsi="华文仿宋"/>
          <w:sz w:val="32"/>
          <w:szCs w:val="32"/>
          <w:u w:val="thick"/>
        </w:rPr>
        <w:t xml:space="preserve"> </w:t>
      </w:r>
      <w:r w:rsidRPr="00684106">
        <w:rPr>
          <w:rFonts w:eastAsia="华文仿宋"/>
          <w:b/>
          <w:bCs/>
          <w:sz w:val="32"/>
          <w:szCs w:val="32"/>
          <w:u w:val="thick"/>
        </w:rPr>
        <w:t xml:space="preserve"> </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指导教师</w:t>
      </w:r>
      <w:r w:rsidRPr="006E308F">
        <w:rPr>
          <w:rFonts w:eastAsia="华文仿宋" w:hint="eastAsia"/>
          <w:b/>
          <w:bCs/>
          <w:sz w:val="32"/>
          <w:szCs w:val="32"/>
        </w:rPr>
        <w:tab/>
      </w:r>
      <w:r w:rsidRPr="006E308F">
        <w:rPr>
          <w:rFonts w:eastAsia="华文仿宋" w:hint="eastAsia"/>
          <w:b/>
          <w:bCs/>
          <w:sz w:val="32"/>
          <w:szCs w:val="32"/>
          <w:u w:val="single"/>
        </w:rPr>
        <w:t xml:space="preserve">       </w:t>
      </w:r>
      <w:r>
        <w:rPr>
          <w:rFonts w:eastAsia="华文仿宋"/>
          <w:b/>
          <w:bCs/>
          <w:sz w:val="32"/>
          <w:szCs w:val="32"/>
          <w:u w:val="single"/>
        </w:rPr>
        <w:t xml:space="preserve"> </w:t>
      </w:r>
      <w:r>
        <w:rPr>
          <w:rFonts w:ascii="华文仿宋" w:eastAsia="华文仿宋" w:hAnsi="华文仿宋" w:hint="eastAsia"/>
          <w:sz w:val="32"/>
          <w:szCs w:val="32"/>
          <w:u w:val="single"/>
        </w:rPr>
        <w:t>黄</w:t>
      </w:r>
      <w:r w:rsidRPr="00684106">
        <w:rPr>
          <w:rFonts w:ascii="华文仿宋" w:eastAsia="华文仿宋" w:hAnsi="华文仿宋" w:hint="eastAsia"/>
          <w:sz w:val="32"/>
          <w:szCs w:val="32"/>
          <w:u w:val="single"/>
        </w:rPr>
        <w:t xml:space="preserve">  某</w:t>
      </w:r>
      <w:r w:rsidRPr="006E308F">
        <w:rPr>
          <w:rFonts w:eastAsia="华文仿宋" w:hint="eastAsia"/>
          <w:b/>
          <w:bCs/>
          <w:sz w:val="32"/>
          <w:szCs w:val="32"/>
          <w:u w:val="single"/>
        </w:rPr>
        <w:t xml:space="preserve">      </w:t>
      </w:r>
      <w:r>
        <w:rPr>
          <w:rFonts w:eastAsia="华文仿宋"/>
          <w:b/>
          <w:bCs/>
          <w:sz w:val="32"/>
          <w:szCs w:val="32"/>
          <w:u w:val="single"/>
        </w:rPr>
        <w:t xml:space="preserve"> </w:t>
      </w:r>
      <w:r w:rsidRPr="006E308F">
        <w:rPr>
          <w:rFonts w:eastAsia="华文仿宋" w:hint="eastAsia"/>
          <w:b/>
          <w:bCs/>
          <w:sz w:val="32"/>
          <w:szCs w:val="32"/>
          <w:u w:val="single"/>
        </w:rPr>
        <w:t xml:space="preserve">    </w:t>
      </w:r>
    </w:p>
    <w:p w:rsidR="001C5F5D" w:rsidRPr="006E308F" w:rsidRDefault="001C5F5D" w:rsidP="001C5F5D">
      <w:pPr>
        <w:snapToGrid w:val="0"/>
        <w:spacing w:line="360" w:lineRule="auto"/>
        <w:ind w:leftChars="400" w:left="840"/>
        <w:jc w:val="left"/>
        <w:rPr>
          <w:rFonts w:eastAsia="华文仿宋"/>
          <w:b/>
          <w:bCs/>
          <w:sz w:val="32"/>
          <w:szCs w:val="32"/>
          <w:u w:val="single"/>
        </w:rPr>
      </w:pPr>
      <w:r w:rsidRPr="006E308F">
        <w:rPr>
          <w:rFonts w:eastAsia="华文仿宋" w:hint="eastAsia"/>
          <w:b/>
          <w:bCs/>
          <w:sz w:val="32"/>
          <w:szCs w:val="32"/>
        </w:rPr>
        <w:t>年级与专业</w:t>
      </w:r>
      <w:r w:rsidRPr="006E308F">
        <w:rPr>
          <w:rFonts w:eastAsia="华文仿宋" w:hint="eastAsia"/>
          <w:b/>
          <w:bCs/>
          <w:sz w:val="32"/>
          <w:szCs w:val="32"/>
        </w:rPr>
        <w:tab/>
      </w:r>
      <w:r w:rsidRPr="00684106">
        <w:rPr>
          <w:rFonts w:eastAsia="华文仿宋" w:hint="eastAsia"/>
          <w:b/>
          <w:bCs/>
          <w:sz w:val="32"/>
          <w:szCs w:val="32"/>
          <w:u w:val="thick"/>
        </w:rPr>
        <w:t xml:space="preserve">  </w:t>
      </w:r>
      <w:r w:rsidRPr="00684106">
        <w:rPr>
          <w:rFonts w:eastAsia="华文仿宋"/>
          <w:b/>
          <w:bCs/>
          <w:sz w:val="32"/>
          <w:szCs w:val="32"/>
          <w:u w:val="thick"/>
        </w:rPr>
        <w:t xml:space="preserve"> </w:t>
      </w:r>
      <w:r w:rsidR="002E7A68">
        <w:rPr>
          <w:rFonts w:ascii="华文仿宋" w:eastAsia="华文仿宋" w:hAnsi="华文仿宋" w:hint="eastAsia"/>
          <w:sz w:val="32"/>
          <w:szCs w:val="32"/>
          <w:u w:val="thick"/>
        </w:rPr>
        <w:t>2017级</w:t>
      </w:r>
      <w:r w:rsidR="00173FA0">
        <w:rPr>
          <w:rFonts w:ascii="华文仿宋" w:eastAsia="华文仿宋" w:hAnsi="华文仿宋" w:hint="eastAsia"/>
          <w:sz w:val="32"/>
          <w:szCs w:val="32"/>
          <w:u w:val="thick"/>
        </w:rPr>
        <w:t>文物与博物馆学</w:t>
      </w:r>
      <w:r w:rsidR="002E7A68">
        <w:rPr>
          <w:rFonts w:ascii="华文仿宋" w:eastAsia="华文仿宋" w:hAnsi="华文仿宋" w:hint="eastAsia"/>
          <w:sz w:val="32"/>
          <w:szCs w:val="32"/>
          <w:u w:val="thick"/>
        </w:rPr>
        <w:t xml:space="preserve">    </w:t>
      </w:r>
      <w:r>
        <w:rPr>
          <w:rFonts w:ascii="华文仿宋" w:eastAsia="华文仿宋" w:hAnsi="华文仿宋" w:hint="eastAsia"/>
          <w:sz w:val="32"/>
          <w:szCs w:val="32"/>
          <w:u w:val="thick"/>
        </w:rPr>
        <w:t xml:space="preserve"> </w:t>
      </w:r>
      <w:r>
        <w:rPr>
          <w:rFonts w:ascii="华文仿宋" w:eastAsia="华文仿宋" w:hAnsi="华文仿宋"/>
          <w:sz w:val="32"/>
          <w:szCs w:val="32"/>
          <w:u w:val="thick"/>
        </w:rPr>
        <w:t xml:space="preserve"> </w:t>
      </w:r>
    </w:p>
    <w:p w:rsidR="001C5F5D" w:rsidRPr="00050E88" w:rsidRDefault="001C5F5D" w:rsidP="001C5F5D">
      <w:pPr>
        <w:snapToGrid w:val="0"/>
        <w:spacing w:line="360" w:lineRule="auto"/>
        <w:ind w:leftChars="400" w:left="840"/>
        <w:jc w:val="left"/>
        <w:rPr>
          <w:rFonts w:eastAsia="华文仿宋"/>
          <w:b/>
          <w:bCs/>
          <w:sz w:val="30"/>
          <w:szCs w:val="30"/>
          <w:u w:val="single"/>
        </w:rPr>
      </w:pPr>
      <w:r>
        <w:rPr>
          <w:rFonts w:eastAsia="华文仿宋"/>
          <w:b/>
          <w:bCs/>
          <w:noProof/>
          <w:sz w:val="32"/>
          <w:szCs w:val="32"/>
        </w:rPr>
        <mc:AlternateContent>
          <mc:Choice Requires="wps">
            <w:drawing>
              <wp:anchor distT="0" distB="0" distL="114300" distR="114300" simplePos="0" relativeHeight="251691008" behindDoc="0" locked="0" layoutInCell="1" allowOverlap="1">
                <wp:simplePos x="0" y="0"/>
                <wp:positionH relativeFrom="column">
                  <wp:posOffset>4293235</wp:posOffset>
                </wp:positionH>
                <wp:positionV relativeFrom="paragraph">
                  <wp:posOffset>77470</wp:posOffset>
                </wp:positionV>
                <wp:extent cx="1828800" cy="1188720"/>
                <wp:effectExtent l="121285" t="403860" r="12065" b="7620"/>
                <wp:wrapNone/>
                <wp:docPr id="56" name="圆角矩形标注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8720"/>
                        </a:xfrm>
                        <a:prstGeom prst="wedgeRoundRectCallout">
                          <a:avLst>
                            <a:gd name="adj1" fmla="val -55106"/>
                            <a:gd name="adj2" fmla="val -82000"/>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“姓名、学号、指导教师、年级与专业、所在</w:t>
                            </w:r>
                            <w:r>
                              <w:rPr>
                                <w:sz w:val="18"/>
                              </w:rPr>
                              <w:t>学院、</w:t>
                            </w:r>
                            <w:r>
                              <w:rPr>
                                <w:rFonts w:hint="eastAsia"/>
                                <w:sz w:val="18"/>
                              </w:rPr>
                              <w:t>提交</w:t>
                            </w:r>
                            <w:r>
                              <w:rPr>
                                <w:sz w:val="18"/>
                              </w:rPr>
                              <w:t>日期</w:t>
                            </w:r>
                            <w:r>
                              <w:rPr>
                                <w:rFonts w:hint="eastAsia"/>
                                <w:sz w:val="18"/>
                              </w:rPr>
                              <w:t>”均用三号华文仿宋打印，不得手写，各栏目下划线需统一长度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6" o:spid="_x0000_s1030" type="#_x0000_t62" style="position:absolute;left:0;text-align:left;margin-left:338.05pt;margin-top:6.1pt;width:2in;height:9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" adj="-1103,-6912" strokecolor="red">
                <v:textbox>
                  <w:txbxContent>
                    <w:p w:rsidR="00100A87" w:rsidRDefault="00100A87" w:rsidP="001C5F5D">
                      <w:pPr>
                        <w:rPr>
                          <w:sz w:val="18"/>
                        </w:rPr>
                      </w:pPr>
                      <w:r>
                        <w:rPr>
                          <w:rFonts w:hint="eastAsia"/>
                          <w:sz w:val="18"/>
                        </w:rPr>
                        <w:t>“姓名、学号、指导教师、年级与专业、所在</w:t>
                      </w:r>
                      <w:r>
                        <w:rPr>
                          <w:sz w:val="18"/>
                        </w:rPr>
                        <w:t>学院、</w:t>
                      </w:r>
                      <w:r>
                        <w:rPr>
                          <w:rFonts w:hint="eastAsia"/>
                          <w:sz w:val="18"/>
                        </w:rPr>
                        <w:t>提交</w:t>
                      </w:r>
                      <w:r>
                        <w:rPr>
                          <w:sz w:val="18"/>
                        </w:rPr>
                        <w:t>日期</w:t>
                      </w:r>
                      <w:r>
                        <w:rPr>
                          <w:rFonts w:hint="eastAsia"/>
                          <w:sz w:val="18"/>
                        </w:rPr>
                        <w:t>”均用三号华文仿宋打印，不得手写，各栏目下划线需统一长度</w:t>
                      </w:r>
                    </w:p>
                  </w:txbxContent>
                </v:textbox>
              </v:shape>
            </w:pict>
          </mc:Fallback>
        </mc:AlternateContent>
      </w:r>
      <w:r w:rsidRPr="00050E88">
        <w:rPr>
          <w:rFonts w:eastAsia="华文仿宋" w:hint="eastAsia"/>
          <w:b/>
          <w:bCs/>
          <w:sz w:val="30"/>
          <w:szCs w:val="30"/>
        </w:rPr>
        <w:t>所在学院</w:t>
      </w:r>
      <w:r w:rsidRPr="00050E88">
        <w:rPr>
          <w:rFonts w:eastAsia="华文仿宋"/>
          <w:b/>
          <w:bCs/>
          <w:sz w:val="30"/>
          <w:szCs w:val="30"/>
        </w:rPr>
        <w:t xml:space="preserve"> </w:t>
      </w:r>
      <w:r w:rsidRPr="00050E88">
        <w:rPr>
          <w:rFonts w:eastAsia="华文仿宋" w:hint="eastAsia"/>
          <w:b/>
          <w:bCs/>
          <w:sz w:val="30"/>
          <w:szCs w:val="30"/>
        </w:rPr>
        <w:tab/>
      </w:r>
      <w:r w:rsidRPr="00050E88">
        <w:rPr>
          <w:rFonts w:eastAsia="华文仿宋" w:hint="eastAsia"/>
          <w:b/>
          <w:bCs/>
          <w:sz w:val="30"/>
          <w:szCs w:val="30"/>
          <w:u w:val="single"/>
        </w:rPr>
        <w:t xml:space="preserve">       </w:t>
      </w:r>
      <w:r>
        <w:rPr>
          <w:rFonts w:eastAsia="华文仿宋"/>
          <w:b/>
          <w:bCs/>
          <w:sz w:val="30"/>
          <w:szCs w:val="30"/>
          <w:u w:val="single"/>
        </w:rPr>
        <w:t xml:space="preserve"> </w:t>
      </w:r>
      <w:r w:rsidR="00173FA0">
        <w:rPr>
          <w:rFonts w:ascii="华文仿宋" w:eastAsia="华文仿宋" w:hAnsi="华文仿宋" w:hint="eastAsia"/>
          <w:sz w:val="32"/>
          <w:szCs w:val="32"/>
          <w:u w:val="single"/>
        </w:rPr>
        <w:t>艺术与考古</w:t>
      </w:r>
      <w:r w:rsidRPr="00684106">
        <w:rPr>
          <w:rFonts w:ascii="华文仿宋" w:eastAsia="华文仿宋" w:hAnsi="华文仿宋" w:hint="eastAsia"/>
          <w:sz w:val="32"/>
          <w:szCs w:val="32"/>
          <w:u w:val="single"/>
        </w:rPr>
        <w:t>学院</w:t>
      </w:r>
      <w:r w:rsidR="006450D2">
        <w:rPr>
          <w:rFonts w:eastAsia="华文仿宋" w:hint="eastAsia"/>
          <w:b/>
          <w:bCs/>
          <w:sz w:val="30"/>
          <w:szCs w:val="30"/>
          <w:u w:val="single"/>
        </w:rPr>
        <w:t xml:space="preserve">  </w:t>
      </w:r>
      <w:r w:rsidR="0085799B">
        <w:rPr>
          <w:rFonts w:eastAsia="华文仿宋"/>
          <w:b/>
          <w:bCs/>
          <w:sz w:val="30"/>
          <w:szCs w:val="30"/>
          <w:u w:val="single"/>
        </w:rPr>
        <w:t xml:space="preserve"> </w:t>
      </w:r>
      <w:r w:rsidR="006450D2">
        <w:rPr>
          <w:rFonts w:eastAsia="华文仿宋" w:hint="eastAsia"/>
          <w:b/>
          <w:bCs/>
          <w:sz w:val="30"/>
          <w:szCs w:val="30"/>
          <w:u w:val="single"/>
        </w:rPr>
        <w:t xml:space="preserve">  </w:t>
      </w:r>
      <w:r w:rsidR="002E7A68">
        <w:rPr>
          <w:rFonts w:eastAsia="华文仿宋"/>
          <w:b/>
          <w:bCs/>
          <w:sz w:val="30"/>
          <w:szCs w:val="30"/>
          <w:u w:val="single"/>
        </w:rPr>
        <w:t xml:space="preserve">  </w:t>
      </w:r>
      <w:r w:rsidRPr="00050E88">
        <w:rPr>
          <w:rFonts w:eastAsia="华文仿宋" w:hint="eastAsia"/>
          <w:b/>
          <w:bCs/>
          <w:sz w:val="30"/>
          <w:szCs w:val="30"/>
          <w:u w:val="single"/>
        </w:rPr>
        <w:t xml:space="preserve">   </w:t>
      </w:r>
    </w:p>
    <w:p w:rsidR="001C5F5D" w:rsidRPr="00050E88" w:rsidRDefault="001C5F5D" w:rsidP="001C5F5D">
      <w:pPr>
        <w:snapToGrid w:val="0"/>
        <w:spacing w:line="360" w:lineRule="auto"/>
        <w:ind w:leftChars="400" w:left="840"/>
        <w:jc w:val="left"/>
        <w:rPr>
          <w:rFonts w:eastAsia="华文仿宋"/>
          <w:sz w:val="30"/>
          <w:szCs w:val="30"/>
          <w:u w:val="wave"/>
        </w:rPr>
      </w:pPr>
    </w:p>
    <w:p w:rsidR="001C5F5D" w:rsidRPr="00050E88" w:rsidRDefault="001C5F5D" w:rsidP="001C5F5D">
      <w:pPr>
        <w:snapToGrid w:val="0"/>
        <w:spacing w:line="360" w:lineRule="auto"/>
        <w:ind w:leftChars="400" w:left="840"/>
        <w:jc w:val="left"/>
        <w:rPr>
          <w:rFonts w:eastAsia="华文仿宋"/>
          <w:b/>
          <w:bCs/>
          <w:sz w:val="30"/>
          <w:szCs w:val="30"/>
          <w:u w:val="single"/>
        </w:rPr>
        <w:sectPr w:rsidR="001C5F5D" w:rsidRPr="00050E88" w:rsidSect="00C43095">
          <w:headerReference w:type="even" r:id="rId11"/>
          <w:headerReference w:type="default" r:id="rId12"/>
          <w:footerReference w:type="default" r:id="rId13"/>
          <w:pgSz w:w="11906" w:h="16838"/>
          <w:pgMar w:top="1440" w:right="1800" w:bottom="1440" w:left="1800" w:header="1134" w:footer="992" w:gutter="0"/>
          <w:pgNumType w:start="1"/>
          <w:cols w:space="425"/>
          <w:docGrid w:type="linesAndChars" w:linePitch="312"/>
        </w:sectPr>
      </w:pPr>
      <w:r w:rsidRPr="00050E88">
        <w:rPr>
          <w:rFonts w:eastAsia="华文仿宋" w:hint="eastAsia"/>
          <w:b/>
          <w:bCs/>
          <w:sz w:val="30"/>
          <w:szCs w:val="30"/>
        </w:rPr>
        <w:t>提交日期</w:t>
      </w:r>
      <w:r>
        <w:rPr>
          <w:rFonts w:eastAsia="华文仿宋" w:hint="eastAsia"/>
          <w:b/>
          <w:bCs/>
          <w:sz w:val="30"/>
          <w:szCs w:val="30"/>
        </w:rPr>
        <w:t xml:space="preserve"> </w:t>
      </w:r>
      <w:r w:rsidRPr="00050E88">
        <w:rPr>
          <w:rFonts w:eastAsia="华文仿宋"/>
          <w:b/>
          <w:bCs/>
          <w:sz w:val="30"/>
          <w:szCs w:val="30"/>
        </w:rPr>
        <w:t xml:space="preserve">  </w:t>
      </w:r>
      <w:r w:rsidRPr="00050E88">
        <w:rPr>
          <w:rFonts w:eastAsia="华文仿宋" w:hint="eastAsia"/>
          <w:b/>
          <w:bCs/>
          <w:sz w:val="30"/>
          <w:szCs w:val="30"/>
          <w:u w:val="single"/>
        </w:rPr>
        <w:t xml:space="preserve">       </w:t>
      </w:r>
      <w:r w:rsidR="00482231" w:rsidRPr="00482231">
        <w:rPr>
          <w:rFonts w:ascii="华文仿宋" w:eastAsia="华文仿宋" w:hAnsi="华文仿宋"/>
          <w:sz w:val="32"/>
          <w:szCs w:val="32"/>
          <w:u w:val="single"/>
        </w:rPr>
        <w:t>202</w:t>
      </w:r>
      <w:r w:rsidR="00173FA0">
        <w:rPr>
          <w:rFonts w:ascii="华文仿宋" w:eastAsia="华文仿宋" w:hAnsi="华文仿宋" w:hint="eastAsia"/>
          <w:sz w:val="32"/>
          <w:szCs w:val="32"/>
          <w:u w:val="single"/>
        </w:rPr>
        <w:t>2</w:t>
      </w:r>
      <w:bookmarkStart w:id="0" w:name="_GoBack"/>
      <w:bookmarkEnd w:id="0"/>
      <w:r w:rsidR="00482231" w:rsidRPr="00482231">
        <w:rPr>
          <w:rFonts w:ascii="华文仿宋" w:eastAsia="华文仿宋" w:hAnsi="华文仿宋" w:hint="eastAsia"/>
          <w:sz w:val="32"/>
          <w:szCs w:val="32"/>
          <w:u w:val="single"/>
        </w:rPr>
        <w:t>年6月</w:t>
      </w:r>
      <w:r w:rsidR="00482231" w:rsidRPr="00482231">
        <w:rPr>
          <w:rFonts w:ascii="华文仿宋" w:eastAsia="华文仿宋" w:hAnsi="华文仿宋"/>
          <w:sz w:val="32"/>
          <w:szCs w:val="32"/>
          <w:u w:val="single"/>
        </w:rPr>
        <w:t>xx</w:t>
      </w:r>
      <w:r w:rsidR="00482231" w:rsidRPr="00482231">
        <w:rPr>
          <w:rFonts w:ascii="华文仿宋" w:eastAsia="华文仿宋" w:hAnsi="华文仿宋" w:hint="eastAsia"/>
          <w:sz w:val="32"/>
          <w:szCs w:val="32"/>
          <w:u w:val="single"/>
        </w:rPr>
        <w:t>日</w:t>
      </w:r>
      <w:r w:rsidRPr="00050E88">
        <w:rPr>
          <w:rFonts w:eastAsia="华文仿宋" w:hint="eastAsia"/>
          <w:b/>
          <w:bCs/>
          <w:sz w:val="30"/>
          <w:szCs w:val="30"/>
          <w:u w:val="single"/>
        </w:rPr>
        <w:t xml:space="preserve">                 </w:t>
      </w:r>
    </w:p>
    <w:p w:rsidR="001C5F5D" w:rsidRPr="00133448" w:rsidRDefault="001C5F5D" w:rsidP="001C5F5D">
      <w:pPr>
        <w:spacing w:afterLines="50" w:after="156"/>
        <w:jc w:val="center"/>
        <w:outlineLvl w:val="0"/>
        <w:rPr>
          <w:rFonts w:ascii="华文仿宋" w:eastAsia="华文仿宋" w:hAnsi="华文仿宋"/>
          <w:b/>
          <w:sz w:val="32"/>
          <w:szCs w:val="32"/>
        </w:rPr>
      </w:pPr>
      <w:bookmarkStart w:id="1" w:name="_Toc509923504"/>
      <w:bookmarkStart w:id="2" w:name="_Toc510212187"/>
      <w:bookmarkStart w:id="3" w:name="_Toc510214830"/>
      <w:bookmarkStart w:id="4" w:name="_Toc510215006"/>
      <w:bookmarkStart w:id="5" w:name="_Toc510215125"/>
      <w:bookmarkStart w:id="6" w:name="_Toc510215197"/>
      <w:bookmarkStart w:id="7" w:name="_Toc510529728"/>
      <w:bookmarkStart w:id="8" w:name="_Toc50455581"/>
      <w:r w:rsidRPr="00133448">
        <w:rPr>
          <w:rFonts w:ascii="华文仿宋" w:eastAsia="华文仿宋" w:hAnsi="华文仿宋" w:hint="eastAsia"/>
          <w:b/>
          <w:sz w:val="32"/>
          <w:szCs w:val="32"/>
        </w:rPr>
        <w:lastRenderedPageBreak/>
        <w:t>浙江大学本科生毕业论文（设计）承诺书</w:t>
      </w:r>
      <w:bookmarkEnd w:id="1"/>
      <w:bookmarkEnd w:id="2"/>
      <w:bookmarkEnd w:id="3"/>
      <w:bookmarkEnd w:id="4"/>
      <w:bookmarkEnd w:id="5"/>
      <w:bookmarkEnd w:id="6"/>
      <w:bookmarkEnd w:id="7"/>
      <w:bookmarkEnd w:id="8"/>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1. 本人郑重地承诺所呈交的毕业论文（设计），是在指导教师的指导下严格按照学校和学院有关规定完成的。</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2. 本人在毕业论文（设计）中除了文中特别加以标注和致谢的地方外，论文中不包含其他人已经发表或撰写过的研究成果，也不包含为获得</w:t>
      </w:r>
      <w:r w:rsidRPr="004B1B5C">
        <w:rPr>
          <w:rFonts w:ascii="仿宋" w:eastAsia="仿宋" w:hAnsi="仿宋" w:hint="eastAsia"/>
          <w:b/>
          <w:sz w:val="28"/>
          <w:szCs w:val="28"/>
          <w:u w:val="single"/>
        </w:rPr>
        <w:t xml:space="preserve"> 浙江大学 </w:t>
      </w:r>
      <w:r w:rsidRPr="004B1B5C">
        <w:rPr>
          <w:rFonts w:ascii="仿宋" w:eastAsia="仿宋" w:hAnsi="仿宋" w:hint="eastAsia"/>
          <w:sz w:val="28"/>
          <w:szCs w:val="28"/>
        </w:rPr>
        <w:t>或其他教育机构的学位或证书而使用过的材料。</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3. 与我一同工作的同志对本研究所做的任何贡献均已在论文中作了明确的说明并表示谢意。</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4. 本人承诺在毕业论文（设计）工作过程中没有伪造数据等行为。</w:t>
      </w:r>
    </w:p>
    <w:p w:rsidR="001C5F5D" w:rsidRPr="004B1B5C" w:rsidRDefault="001C5F5D" w:rsidP="001C5F5D">
      <w:pPr>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5. 若在本毕业论文（设计）中有侵犯任何方面知识产权的行为，由本人承担相应的法律责任。</w:t>
      </w:r>
    </w:p>
    <w:p w:rsidR="001C5F5D" w:rsidRPr="004B1B5C" w:rsidRDefault="001C5F5D" w:rsidP="001C5F5D">
      <w:pPr>
        <w:snapToGrid w:val="0"/>
        <w:spacing w:line="360" w:lineRule="auto"/>
        <w:ind w:firstLineChars="200" w:firstLine="560"/>
        <w:jc w:val="left"/>
        <w:rPr>
          <w:rFonts w:ascii="仿宋" w:eastAsia="仿宋" w:hAnsi="仿宋"/>
          <w:sz w:val="28"/>
          <w:szCs w:val="28"/>
        </w:rPr>
      </w:pPr>
      <w:r w:rsidRPr="004B1B5C">
        <w:rPr>
          <w:rFonts w:ascii="仿宋" w:eastAsia="仿宋" w:hAnsi="仿宋" w:hint="eastAsia"/>
          <w:sz w:val="28"/>
          <w:szCs w:val="28"/>
        </w:rPr>
        <w:t>6. 本人完全了解</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有权保留并向有关部门或机构送交本论文（设计）的复印件和磁盘，允许本论文（设计）被查阅和借阅。本人授权</w:t>
      </w:r>
      <w:r w:rsidRPr="004B1B5C">
        <w:rPr>
          <w:rFonts w:ascii="仿宋" w:eastAsia="仿宋" w:hAnsi="仿宋" w:hint="eastAsia"/>
          <w:sz w:val="28"/>
          <w:szCs w:val="28"/>
          <w:u w:val="single"/>
        </w:rPr>
        <w:t xml:space="preserve"> </w:t>
      </w:r>
      <w:r w:rsidRPr="004B1B5C">
        <w:rPr>
          <w:rFonts w:ascii="仿宋" w:eastAsia="仿宋" w:hAnsi="仿宋" w:hint="eastAsia"/>
          <w:b/>
          <w:sz w:val="28"/>
          <w:szCs w:val="28"/>
          <w:u w:val="single"/>
        </w:rPr>
        <w:t>浙江大学</w:t>
      </w:r>
      <w:r w:rsidRPr="004B1B5C">
        <w:rPr>
          <w:rFonts w:ascii="仿宋" w:eastAsia="仿宋" w:hAnsi="仿宋" w:hint="eastAsia"/>
          <w:sz w:val="28"/>
          <w:szCs w:val="28"/>
          <w:u w:val="single"/>
        </w:rPr>
        <w:t xml:space="preserve"> </w:t>
      </w:r>
      <w:r w:rsidRPr="004B1B5C">
        <w:rPr>
          <w:rFonts w:ascii="仿宋" w:eastAsia="仿宋" w:hAnsi="仿宋" w:hint="eastAsia"/>
          <w:sz w:val="28"/>
          <w:szCs w:val="28"/>
        </w:rPr>
        <w:t>可以将本论文（设计）的全部或部分内容编入有关数据库进行检索和传播，可以采用影印、缩印或扫描等复制手段保存、汇编本论文（设计）。</w:t>
      </w:r>
    </w:p>
    <w:p w:rsidR="001C5F5D" w:rsidRPr="004B1B5C" w:rsidRDefault="001C5F5D" w:rsidP="001C5F5D">
      <w:pPr>
        <w:snapToGrid w:val="0"/>
        <w:spacing w:line="360" w:lineRule="auto"/>
        <w:rPr>
          <w:rFonts w:ascii="仿宋" w:eastAsia="仿宋" w:hAnsi="仿宋"/>
          <w:sz w:val="24"/>
        </w:rPr>
      </w:pPr>
    </w:p>
    <w:p w:rsidR="001C5F5D" w:rsidRPr="004B1B5C" w:rsidRDefault="001C5F5D" w:rsidP="001C5F5D">
      <w:pPr>
        <w:snapToGrid w:val="0"/>
        <w:spacing w:line="360" w:lineRule="auto"/>
        <w:rPr>
          <w:rFonts w:ascii="仿宋" w:eastAsia="仿宋" w:hAnsi="仿宋"/>
          <w:sz w:val="28"/>
          <w:szCs w:val="28"/>
        </w:rPr>
      </w:pPr>
      <w:r w:rsidRPr="004B1B5C">
        <w:rPr>
          <w:rFonts w:ascii="仿宋" w:eastAsia="仿宋" w:hAnsi="仿宋" w:hint="eastAsia"/>
          <w:sz w:val="28"/>
          <w:szCs w:val="28"/>
        </w:rPr>
        <w:t>作者签名：                     导师签名：</w:t>
      </w:r>
    </w:p>
    <w:p w:rsidR="001C5F5D" w:rsidRDefault="001C5F5D" w:rsidP="001C5F5D">
      <w:pPr>
        <w:snapToGrid w:val="0"/>
        <w:spacing w:line="360" w:lineRule="auto"/>
        <w:rPr>
          <w:rStyle w:val="1Char"/>
          <w:rFonts w:ascii="仿宋" w:eastAsia="仿宋" w:hAnsi="仿宋"/>
          <w:sz w:val="32"/>
          <w:szCs w:val="32"/>
        </w:rPr>
        <w:sectPr w:rsidR="001C5F5D" w:rsidSect="001C5F5D">
          <w:headerReference w:type="even" r:id="rId14"/>
          <w:headerReference w:type="default" r:id="rId15"/>
          <w:footerReference w:type="even" r:id="rId16"/>
          <w:footerReference w:type="default" r:id="rId17"/>
          <w:type w:val="evenPage"/>
          <w:pgSz w:w="11906" w:h="16838" w:code="9"/>
          <w:pgMar w:top="1440" w:right="1797" w:bottom="1440" w:left="1797" w:header="1134" w:footer="680" w:gutter="0"/>
          <w:pgNumType w:fmt="upperRoman" w:start="1"/>
          <w:cols w:space="425"/>
          <w:docGrid w:type="linesAndChars" w:linePitch="312"/>
        </w:sectPr>
      </w:pPr>
      <w:r w:rsidRPr="004B1B5C">
        <w:rPr>
          <w:rFonts w:ascii="仿宋" w:eastAsia="仿宋" w:hAnsi="仿宋" w:hint="eastAsia"/>
          <w:sz w:val="28"/>
          <w:szCs w:val="28"/>
        </w:rPr>
        <w:t>签字日期：    年   月   日      签字日期</w:t>
      </w:r>
      <w:r w:rsidRPr="004B1B5C">
        <w:rPr>
          <w:rFonts w:ascii="仿宋" w:eastAsia="仿宋" w:hAnsi="仿宋"/>
          <w:sz w:val="28"/>
          <w:szCs w:val="28"/>
        </w:rPr>
        <w:t>：</w:t>
      </w:r>
      <w:r w:rsidRPr="004B1B5C">
        <w:rPr>
          <w:rFonts w:ascii="仿宋" w:eastAsia="仿宋" w:hAnsi="仿宋" w:hint="eastAsia"/>
          <w:sz w:val="28"/>
          <w:szCs w:val="28"/>
        </w:rPr>
        <w:t xml:space="preserve">     年   月  日</w:t>
      </w:r>
    </w:p>
    <w:bookmarkStart w:id="9" w:name="_Toc510529729"/>
    <w:bookmarkStart w:id="10" w:name="_Toc50455582"/>
    <w:p w:rsidR="001C5F5D" w:rsidRPr="004B1B5C" w:rsidRDefault="001C5F5D" w:rsidP="001C5F5D">
      <w:pPr>
        <w:snapToGrid w:val="0"/>
        <w:spacing w:line="360" w:lineRule="auto"/>
        <w:jc w:val="center"/>
        <w:outlineLvl w:val="0"/>
        <w:rPr>
          <w:rStyle w:val="1Char"/>
          <w:rFonts w:ascii="仿宋" w:eastAsia="仿宋" w:hAnsi="仿宋"/>
          <w:sz w:val="32"/>
          <w:szCs w:val="32"/>
        </w:rPr>
      </w:pPr>
      <w:r>
        <w:rPr>
          <w:rFonts w:ascii="Times New Roman" w:eastAsia="仿宋_GB2312" w:hAnsi="Times New Roman"/>
          <w:b/>
          <w:noProof/>
          <w:sz w:val="32"/>
          <w:szCs w:val="32"/>
        </w:rPr>
        <w:lastRenderedPageBreak/>
        <mc:AlternateContent>
          <mc:Choice Requires="wps">
            <w:drawing>
              <wp:anchor distT="0" distB="0" distL="114300" distR="114300" simplePos="0" relativeHeight="251661312" behindDoc="0" locked="0" layoutInCell="1" allowOverlap="1">
                <wp:simplePos x="0" y="0"/>
                <wp:positionH relativeFrom="column">
                  <wp:posOffset>2949575</wp:posOffset>
                </wp:positionH>
                <wp:positionV relativeFrom="paragraph">
                  <wp:posOffset>-591185</wp:posOffset>
                </wp:positionV>
                <wp:extent cx="1826895" cy="600710"/>
                <wp:effectExtent l="13970" t="11430" r="6985" b="187960"/>
                <wp:wrapNone/>
                <wp:docPr id="55" name="圆角矩形标注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6895" cy="600710"/>
                        </a:xfrm>
                        <a:prstGeom prst="wedgeRoundRectCallout">
                          <a:avLst>
                            <a:gd name="adj1" fmla="val -47602"/>
                            <a:gd name="adj2" fmla="val 77694"/>
                            <a:gd name="adj3" fmla="val 16667"/>
                          </a:avLst>
                        </a:prstGeom>
                        <a:solidFill>
                          <a:srgbClr val="FFFFFF"/>
                        </a:solidFill>
                        <a:ln w="9525">
                          <a:solidFill>
                            <a:srgbClr val="FF0000"/>
                          </a:solidFill>
                          <a:miter lim="800000"/>
                          <a:headEnd/>
                          <a:tailEnd/>
                        </a:ln>
                      </wps:spPr>
                      <wps:txbx>
                        <w:txbxContent>
                          <w:p w:rsidR="00100A87" w:rsidRPr="000D2F9B" w:rsidRDefault="00100A87" w:rsidP="001C5F5D">
                            <w:pPr>
                              <w:rPr>
                                <w:color w:val="FF0000"/>
                                <w:sz w:val="18"/>
                                <w:szCs w:val="18"/>
                              </w:rPr>
                            </w:pPr>
                            <w:r w:rsidRPr="000D2F9B">
                              <w:rPr>
                                <w:rFonts w:hint="eastAsia"/>
                                <w:color w:val="FF0000"/>
                                <w:sz w:val="18"/>
                                <w:szCs w:val="18"/>
                              </w:rPr>
                              <w:t>标题采用仿宋三号字体加粗格式，并居中对齐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5" o:spid="_x0000_s1031" type="#_x0000_t62" style="position:absolute;left:0;text-align:left;margin-left:232.25pt;margin-top:-46.55pt;width:143.85pt;height:4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" adj="518,27582" strokecolor="red">
                <v:textbox>
                  <w:txbxContent>
                    <w:p w:rsidR="00100A87" w:rsidRPr="000D2F9B" w:rsidRDefault="00100A87" w:rsidP="001C5F5D">
                      <w:pPr>
                        <w:rPr>
                          <w:color w:val="FF0000"/>
                          <w:sz w:val="18"/>
                          <w:szCs w:val="18"/>
                        </w:rPr>
                      </w:pPr>
                      <w:r w:rsidRPr="000D2F9B">
                        <w:rPr>
                          <w:rFonts w:hint="eastAsia"/>
                          <w:color w:val="FF0000"/>
                          <w:sz w:val="18"/>
                          <w:szCs w:val="18"/>
                        </w:rPr>
                        <w:t>标题采用仿宋三号字体加粗格式，并居中对齐</w:t>
                      </w:r>
                    </w:p>
                  </w:txbxContent>
                </v:textbox>
              </v:shape>
            </w:pict>
          </mc:Fallback>
        </mc:AlternateContent>
      </w:r>
      <w:bookmarkStart w:id="11" w:name="_Toc510214831"/>
      <w:bookmarkStart w:id="12" w:name="_Toc510215007"/>
      <w:bookmarkStart w:id="13" w:name="_Toc510215126"/>
      <w:bookmarkStart w:id="14" w:name="_Toc510215198"/>
      <w:r w:rsidRPr="004B1B5C">
        <w:rPr>
          <w:rStyle w:val="1Char"/>
          <w:rFonts w:ascii="仿宋" w:eastAsia="仿宋" w:hAnsi="仿宋" w:hint="eastAsia"/>
          <w:sz w:val="32"/>
          <w:szCs w:val="32"/>
        </w:rPr>
        <w:t>致  谢</w:t>
      </w:r>
      <w:bookmarkEnd w:id="9"/>
      <w:bookmarkEnd w:id="10"/>
      <w:bookmarkEnd w:id="11"/>
      <w:bookmarkEnd w:id="12"/>
      <w:bookmarkEnd w:id="13"/>
      <w:bookmarkEnd w:id="14"/>
    </w:p>
    <w:p w:rsidR="001C5F5D" w:rsidRPr="004B1B5C" w:rsidRDefault="001C5F5D" w:rsidP="001C5F5D">
      <w:pPr>
        <w:snapToGrid w:val="0"/>
        <w:spacing w:line="360" w:lineRule="auto"/>
        <w:ind w:firstLineChars="200" w:firstLine="480"/>
        <w:jc w:val="left"/>
        <w:rPr>
          <w:rFonts w:ascii="仿宋" w:eastAsia="仿宋" w:hAnsi="仿宋"/>
          <w:sz w:val="32"/>
          <w:szCs w:val="32"/>
        </w:rPr>
      </w:pPr>
      <w:r>
        <w:rPr>
          <w:rFonts w:ascii="仿宋" w:eastAsia="仿宋" w:hAnsi="仿宋"/>
          <w:noProof/>
          <w:sz w:val="24"/>
          <w:szCs w:val="24"/>
        </w:rPr>
        <mc:AlternateContent>
          <mc:Choice Requires="wps">
            <w:drawing>
              <wp:anchor distT="0" distB="0" distL="114300" distR="114300" simplePos="0" relativeHeight="251659264" behindDoc="0" locked="0" layoutInCell="1" allowOverlap="1">
                <wp:simplePos x="0" y="0"/>
                <wp:positionH relativeFrom="column">
                  <wp:posOffset>1916430</wp:posOffset>
                </wp:positionH>
                <wp:positionV relativeFrom="paragraph">
                  <wp:posOffset>2916555</wp:posOffset>
                </wp:positionV>
                <wp:extent cx="2048510" cy="352425"/>
                <wp:effectExtent l="9525" t="200025" r="8890" b="9525"/>
                <wp:wrapNone/>
                <wp:docPr id="54" name="圆角矩形标注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352425"/>
                        </a:xfrm>
                        <a:prstGeom prst="wedgeRoundRectCallout">
                          <a:avLst>
                            <a:gd name="adj1" fmla="val -45102"/>
                            <a:gd name="adj2" fmla="val -100449"/>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4" o:spid="_x0000_s1032" type="#_x0000_t62" style="position:absolute;left:0;text-align:left;margin-left:150.9pt;margin-top:229.65pt;width:161.3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" adj="1058,-10897" strokecolor="red">
                <v:textbox>
                  <w:txbxContent>
                    <w:p w:rsidR="00100A87" w:rsidRDefault="00100A87" w:rsidP="001C5F5D">
                      <w:pPr>
                        <w:rPr>
                          <w:sz w:val="18"/>
                        </w:rPr>
                      </w:pP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Pr="004B1B5C">
        <w:rPr>
          <w:rFonts w:ascii="仿宋" w:eastAsia="仿宋" w:hAnsi="仿宋" w:hint="eastAsia"/>
          <w:noProof/>
          <w:kern w:val="0"/>
          <w:sz w:val="24"/>
        </w:rPr>
        <w:t>××××××××××××××××××××××××××××××××××××××××××××××××××××××××××××××××××××××××××××××××××××××××××××××××××××××××××××××××××××××××××××××××××××××××××××××××××××××××××××××××××××××××××××××××××××××××××××××××××××××××××××××××××××××××××××××××××××××××××××××××××××××××××××××××××××××××××××××××××××××××××××××××××××××××××××××××××××××××××××</w:t>
      </w: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Pr="00021CBF" w:rsidRDefault="001C5F5D" w:rsidP="001C5F5D">
      <w:pPr>
        <w:snapToGrid w:val="0"/>
        <w:spacing w:line="400" w:lineRule="exact"/>
        <w:rPr>
          <w:rFonts w:eastAsia="仿宋_GB2312"/>
          <w:sz w:val="32"/>
          <w:szCs w:val="32"/>
        </w:rPr>
      </w:pPr>
    </w:p>
    <w:p w:rsidR="001C5F5D" w:rsidRDefault="001C5F5D" w:rsidP="001C5F5D">
      <w:pPr>
        <w:snapToGrid w:val="0"/>
        <w:spacing w:line="400" w:lineRule="exact"/>
        <w:rPr>
          <w:rFonts w:eastAsia="仿宋_GB2312"/>
          <w:sz w:val="32"/>
          <w:szCs w:val="32"/>
        </w:rPr>
      </w:pPr>
    </w:p>
    <w:p w:rsidR="001C5F5D" w:rsidRPr="00223C9A" w:rsidRDefault="001C5F5D" w:rsidP="001C5F5D">
      <w:pPr>
        <w:snapToGrid w:val="0"/>
        <w:spacing w:line="400" w:lineRule="exact"/>
        <w:rPr>
          <w:rFonts w:eastAsia="仿宋_GB2312"/>
          <w:sz w:val="32"/>
          <w:szCs w:val="32"/>
        </w:rPr>
      </w:pPr>
    </w:p>
    <w:p w:rsidR="001C5F5D" w:rsidRPr="00004C4A" w:rsidRDefault="001C5F5D" w:rsidP="001C5F5D">
      <w:pPr>
        <w:spacing w:line="360" w:lineRule="auto"/>
        <w:ind w:firstLineChars="200" w:firstLine="643"/>
        <w:jc w:val="center"/>
        <w:outlineLvl w:val="0"/>
        <w:rPr>
          <w:rFonts w:ascii="仿宋" w:eastAsia="仿宋" w:hAnsi="仿宋"/>
          <w:sz w:val="32"/>
          <w:szCs w:val="32"/>
        </w:rPr>
      </w:pPr>
      <w:bookmarkStart w:id="15" w:name="_Toc510214832"/>
      <w:bookmarkStart w:id="16" w:name="_Toc510215008"/>
      <w:bookmarkStart w:id="17" w:name="_Toc510215127"/>
      <w:bookmarkStart w:id="18" w:name="_Toc510215199"/>
      <w:bookmarkStart w:id="19" w:name="_Toc510529730"/>
      <w:bookmarkStart w:id="20" w:name="_Toc50455583"/>
      <w:r w:rsidRPr="00004C4A">
        <w:rPr>
          <w:rStyle w:val="1Char"/>
          <w:rFonts w:ascii="仿宋" w:eastAsia="仿宋" w:hAnsi="仿宋" w:hint="eastAsia"/>
          <w:sz w:val="32"/>
          <w:szCs w:val="32"/>
        </w:rPr>
        <w:t>摘 要</w:t>
      </w:r>
      <w:bookmarkEnd w:id="15"/>
      <w:bookmarkEnd w:id="16"/>
      <w:bookmarkEnd w:id="17"/>
      <w:bookmarkEnd w:id="18"/>
      <w:bookmarkEnd w:id="19"/>
      <w:bookmarkEnd w:id="20"/>
    </w:p>
    <w:p w:rsidR="001C5F5D" w:rsidRPr="00004C4A" w:rsidRDefault="001C5F5D" w:rsidP="001C5F5D">
      <w:pPr>
        <w:spacing w:line="360" w:lineRule="auto"/>
        <w:ind w:firstLine="482"/>
        <w:rPr>
          <w:rFonts w:ascii="仿宋" w:eastAsia="仿宋" w:hAnsi="仿宋"/>
          <w:sz w:val="24"/>
        </w:rPr>
      </w:pPr>
      <w:r>
        <w:rPr>
          <w:rFonts w:ascii="仿宋" w:eastAsia="仿宋" w:hAnsi="仿宋"/>
          <w:b/>
          <w:noProof/>
          <w:sz w:val="32"/>
          <w:szCs w:val="32"/>
        </w:rPr>
        <mc:AlternateContent>
          <mc:Choice Requires="wps">
            <w:drawing>
              <wp:anchor distT="0" distB="0" distL="114300" distR="114300" simplePos="0" relativeHeight="251660288" behindDoc="0" locked="0" layoutInCell="1" allowOverlap="1">
                <wp:simplePos x="0" y="0"/>
                <wp:positionH relativeFrom="column">
                  <wp:posOffset>3742055</wp:posOffset>
                </wp:positionH>
                <wp:positionV relativeFrom="paragraph">
                  <wp:posOffset>2100580</wp:posOffset>
                </wp:positionV>
                <wp:extent cx="2247265" cy="1165225"/>
                <wp:effectExtent l="6350" t="267335" r="13335" b="5715"/>
                <wp:wrapNone/>
                <wp:docPr id="53" name="圆角矩形标注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7265" cy="1165225"/>
                        </a:xfrm>
                        <a:prstGeom prst="wedgeRoundRectCallout">
                          <a:avLst>
                            <a:gd name="adj1" fmla="val -12477"/>
                            <a:gd name="adj2" fmla="val -71472"/>
                            <a:gd name="adj3" fmla="val 16667"/>
                          </a:avLst>
                        </a:prstGeom>
                        <a:solidFill>
                          <a:srgbClr val="FFFFFF"/>
                        </a:solidFill>
                        <a:ln w="9525">
                          <a:solidFill>
                            <a:srgbClr val="FF0000"/>
                          </a:solidFill>
                          <a:miter lim="800000"/>
                          <a:headEnd/>
                          <a:tailEnd/>
                        </a:ln>
                      </wps:spPr>
                      <wps:txbx>
                        <w:txbxContent>
                          <w:p w:rsidR="00100A87" w:rsidRPr="00E571AD" w:rsidRDefault="00100A87" w:rsidP="001C5F5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proofErr w:type="gramStart"/>
                            <w:r>
                              <w:rPr>
                                <w:rFonts w:hint="eastAsia"/>
                                <w:sz w:val="18"/>
                              </w:rPr>
                              <w:t>仿宋小</w:t>
                            </w:r>
                            <w:proofErr w:type="gramEnd"/>
                            <w:r>
                              <w:rPr>
                                <w:rFonts w:hint="eastAsia"/>
                                <w:sz w:val="18"/>
                              </w:rPr>
                              <w:t>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3" o:spid="_x0000_s1033" type="#_x0000_t62" style="position:absolute;left:0;text-align:left;margin-left:294.65pt;margin-top:165.4pt;width:176.95pt;height:9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" adj="8105,-4638" strokecolor="red">
                <v:textbox>
                  <w:txbxContent>
                    <w:p w:rsidR="00100A87" w:rsidRPr="00E571AD" w:rsidRDefault="00100A87" w:rsidP="001C5F5D">
                      <w:pPr>
                        <w:rPr>
                          <w:sz w:val="18"/>
                        </w:rPr>
                      </w:pPr>
                      <w:r w:rsidRPr="00E571AD">
                        <w:rPr>
                          <w:rFonts w:hint="eastAsia"/>
                          <w:sz w:val="18"/>
                          <w:szCs w:val="21"/>
                        </w:rPr>
                        <w:t>摘要应说明研究目的、方法、结果和</w:t>
                      </w:r>
                      <w:r w:rsidRPr="00E571AD">
                        <w:rPr>
                          <w:sz w:val="18"/>
                          <w:szCs w:val="21"/>
                        </w:rPr>
                        <w:t>结论</w:t>
                      </w:r>
                      <w:r w:rsidRPr="00E571AD">
                        <w:rPr>
                          <w:rFonts w:hint="eastAsia"/>
                          <w:sz w:val="18"/>
                          <w:szCs w:val="21"/>
                        </w:rPr>
                        <w:t>等</w:t>
                      </w:r>
                      <w:r w:rsidRPr="00E571AD">
                        <w:rPr>
                          <w:sz w:val="18"/>
                          <w:szCs w:val="21"/>
                        </w:rPr>
                        <w:t>，重点是结果和结论</w:t>
                      </w:r>
                      <w:r w:rsidRPr="00E571AD">
                        <w:rPr>
                          <w:rFonts w:hint="eastAsia"/>
                          <w:sz w:val="18"/>
                          <w:szCs w:val="21"/>
                        </w:rPr>
                        <w:t>。</w:t>
                      </w:r>
                      <w:r w:rsidRPr="00106421">
                        <w:rPr>
                          <w:sz w:val="18"/>
                          <w:szCs w:val="21"/>
                        </w:rPr>
                        <w:t>不宜使用图、表、化学结构式、非公知公用的符号和术语。</w:t>
                      </w:r>
                      <w:r w:rsidRPr="00E571AD">
                        <w:rPr>
                          <w:rFonts w:hint="eastAsia"/>
                          <w:sz w:val="18"/>
                          <w:szCs w:val="21"/>
                        </w:rPr>
                        <w:t>字数一般为</w:t>
                      </w:r>
                      <w:r w:rsidRPr="00E571AD">
                        <w:rPr>
                          <w:sz w:val="18"/>
                          <w:szCs w:val="21"/>
                        </w:rPr>
                        <w:t>300-600</w:t>
                      </w:r>
                      <w:r w:rsidRPr="00E571AD">
                        <w:rPr>
                          <w:rFonts w:hint="eastAsia"/>
                          <w:sz w:val="18"/>
                          <w:szCs w:val="21"/>
                        </w:rPr>
                        <w:t>字</w:t>
                      </w:r>
                      <w:r w:rsidRPr="00E571AD">
                        <w:rPr>
                          <w:sz w:val="18"/>
                          <w:szCs w:val="21"/>
                        </w:rPr>
                        <w:t>以内</w:t>
                      </w:r>
                      <w:r>
                        <w:rPr>
                          <w:rFonts w:hint="eastAsia"/>
                          <w:sz w:val="18"/>
                          <w:szCs w:val="21"/>
                        </w:rPr>
                        <w:t>，</w:t>
                      </w:r>
                      <w:r w:rsidRPr="00896D69">
                        <w:rPr>
                          <w:rFonts w:hint="eastAsia"/>
                          <w:sz w:val="18"/>
                          <w:szCs w:val="21"/>
                        </w:rPr>
                        <w:t>采用</w:t>
                      </w:r>
                      <w:r>
                        <w:rPr>
                          <w:rFonts w:hint="eastAsia"/>
                          <w:sz w:val="18"/>
                        </w:rPr>
                        <w:t>仿宋小四号或</w:t>
                      </w:r>
                      <w:r>
                        <w:rPr>
                          <w:rFonts w:hint="eastAsia"/>
                          <w:sz w:val="18"/>
                        </w:rPr>
                        <w:t>12</w:t>
                      </w:r>
                      <w:r>
                        <w:rPr>
                          <w:rFonts w:hint="eastAsia"/>
                          <w:sz w:val="18"/>
                        </w:rPr>
                        <w:t>磅，</w:t>
                      </w:r>
                      <w:r>
                        <w:rPr>
                          <w:rFonts w:hint="eastAsia"/>
                          <w:sz w:val="18"/>
                        </w:rPr>
                        <w:t>1</w:t>
                      </w:r>
                      <w:r>
                        <w:rPr>
                          <w:sz w:val="18"/>
                        </w:rPr>
                        <w:t>.5</w:t>
                      </w:r>
                      <w:r>
                        <w:rPr>
                          <w:rFonts w:hint="eastAsia"/>
                          <w:sz w:val="18"/>
                        </w:rPr>
                        <w:t>倍行距</w:t>
                      </w:r>
                    </w:p>
                  </w:txbxContent>
                </v:textbox>
              </v:shape>
            </w:pict>
          </mc:Fallback>
        </mc:AlternateContent>
      </w:r>
      <w:r w:rsidRPr="00144E38">
        <w:rPr>
          <w:rFonts w:ascii="仿宋" w:eastAsia="仿宋" w:hAnsi="仿宋" w:hint="eastAsia"/>
          <w:sz w:val="24"/>
        </w:rPr>
        <w:t>在对比较优势决定因素的探索中，近来的文献开始关注制度质量的重要性。本文借鉴</w:t>
      </w:r>
      <w:proofErr w:type="spellStart"/>
      <w:r w:rsidRPr="00144E38">
        <w:rPr>
          <w:rFonts w:ascii="仿宋" w:eastAsia="仿宋" w:hAnsi="仿宋" w:hint="eastAsia"/>
          <w:sz w:val="24"/>
        </w:rPr>
        <w:t>Levchenko</w:t>
      </w:r>
      <w:proofErr w:type="spellEnd"/>
      <w:r w:rsidRPr="00144E38">
        <w:rPr>
          <w:rFonts w:ascii="仿宋" w:eastAsia="仿宋" w:hAnsi="仿宋" w:hint="eastAsia"/>
          <w:sz w:val="24"/>
        </w:rPr>
        <w:t>（2007）构建了一个包含制度质量的一般均衡框架，基于制度的两种不同的分化形态——正式与非正式制度，阐述制度性比</w:t>
      </w:r>
      <w:proofErr w:type="gramStart"/>
      <w:r w:rsidRPr="00144E38">
        <w:rPr>
          <w:rFonts w:ascii="仿宋" w:eastAsia="仿宋" w:hAnsi="仿宋" w:hint="eastAsia"/>
          <w:sz w:val="24"/>
        </w:rPr>
        <w:t>较优势</w:t>
      </w:r>
      <w:proofErr w:type="gramEnd"/>
      <w:r w:rsidRPr="00144E38">
        <w:rPr>
          <w:rFonts w:ascii="仿宋" w:eastAsia="仿宋" w:hAnsi="仿宋" w:hint="eastAsia"/>
          <w:sz w:val="24"/>
        </w:rPr>
        <w:t>的形成机制以及两种制度在其中所扮演的角色。在随后的经验研究部分，基于Nunn（2007）回归模型的拓展形式，我利用中国30个省级行政区28个制造业细分行业的相关数据，在经验意义上回答了制度质量的提高是否有效地促进了契约密集型产品出口的问题，并估计和分析了这种促进效应的规模和产生条件。最后，我根据本文研究得到的结论提出了一些针对性的政策建议。</w:t>
      </w:r>
    </w:p>
    <w:p w:rsidR="001C5F5D" w:rsidRPr="00004C4A" w:rsidRDefault="001C5F5D" w:rsidP="001C5F5D">
      <w:pPr>
        <w:spacing w:line="360" w:lineRule="auto"/>
        <w:ind w:firstLine="482"/>
        <w:rPr>
          <w:rFonts w:ascii="仿宋" w:eastAsia="仿宋" w:hAnsi="仿宋"/>
          <w:sz w:val="24"/>
        </w:rPr>
      </w:pPr>
    </w:p>
    <w:p w:rsidR="001C5F5D" w:rsidRPr="00004C4A" w:rsidRDefault="001C5F5D" w:rsidP="001C5F5D">
      <w:pPr>
        <w:pStyle w:val="af1"/>
        <w:spacing w:line="360" w:lineRule="auto"/>
        <w:ind w:firstLineChars="0" w:firstLine="540"/>
        <w:rPr>
          <w:rFonts w:ascii="仿宋" w:eastAsia="仿宋" w:hAnsi="仿宋"/>
          <w:sz w:val="24"/>
          <w:szCs w:val="24"/>
        </w:rPr>
      </w:pPr>
    </w:p>
    <w:p w:rsidR="001C5F5D" w:rsidRPr="00004C4A" w:rsidRDefault="001C5F5D" w:rsidP="001C5F5D">
      <w:pPr>
        <w:pStyle w:val="af1"/>
        <w:spacing w:line="360" w:lineRule="auto"/>
        <w:ind w:firstLineChars="0" w:firstLine="540"/>
        <w:rPr>
          <w:rFonts w:ascii="仿宋" w:eastAsia="仿宋" w:hAnsi="仿宋"/>
          <w:sz w:val="24"/>
          <w:szCs w:val="24"/>
        </w:rPr>
      </w:pPr>
    </w:p>
    <w:p w:rsidR="001C5F5D" w:rsidRPr="00004C4A" w:rsidRDefault="001C5F5D" w:rsidP="001C5F5D">
      <w:pPr>
        <w:snapToGrid w:val="0"/>
        <w:spacing w:line="360" w:lineRule="auto"/>
        <w:rPr>
          <w:rFonts w:ascii="仿宋" w:eastAsia="仿宋" w:hAnsi="仿宋"/>
          <w:sz w:val="24"/>
        </w:rPr>
      </w:pPr>
      <w:r w:rsidRPr="00004C4A">
        <w:rPr>
          <w:rFonts w:ascii="仿宋" w:eastAsia="仿宋" w:hAnsi="仿宋" w:hint="eastAsia"/>
          <w:b/>
          <w:noProof/>
          <w:kern w:val="0"/>
          <w:sz w:val="24"/>
        </w:rPr>
        <w:t>关键</w:t>
      </w:r>
      <w:r>
        <w:rPr>
          <w:rFonts w:ascii="仿宋" w:eastAsia="仿宋" w:hAnsi="仿宋" w:hint="eastAsia"/>
          <w:b/>
          <w:noProof/>
          <w:kern w:val="0"/>
          <w:sz w:val="24"/>
        </w:rPr>
        <w:t>词</w:t>
      </w:r>
      <w:r w:rsidRPr="00004C4A">
        <w:rPr>
          <w:rFonts w:ascii="仿宋" w:eastAsia="仿宋" w:hAnsi="仿宋"/>
          <w:b/>
          <w:noProof/>
          <w:kern w:val="0"/>
          <w:sz w:val="24"/>
        </w:rPr>
        <w:t>：</w:t>
      </w:r>
      <w:r>
        <w:rPr>
          <w:rFonts w:ascii="仿宋" w:eastAsia="仿宋" w:hAnsi="仿宋" w:hint="eastAsia"/>
          <w:sz w:val="24"/>
        </w:rPr>
        <w:t>正式制度、非正式制度、制度质量、比较优势、契约密集型产品</w:t>
      </w:r>
    </w:p>
    <w:bookmarkStart w:id="21" w:name="_Toc510529731"/>
    <w:bookmarkStart w:id="22" w:name="_Toc50455584"/>
    <w:p w:rsidR="001C5F5D" w:rsidRPr="0057409B" w:rsidRDefault="001C5F5D" w:rsidP="001C5F5D">
      <w:pPr>
        <w:spacing w:line="360" w:lineRule="auto"/>
        <w:ind w:firstLineChars="200" w:firstLine="482"/>
        <w:jc w:val="center"/>
        <w:outlineLvl w:val="0"/>
        <w:rPr>
          <w:rStyle w:val="1Char"/>
          <w:rFonts w:ascii="Times New Roman" w:hAnsi="Times New Roman"/>
          <w:sz w:val="32"/>
          <w:szCs w:val="32"/>
        </w:rPr>
      </w:pPr>
      <w:r>
        <w:rPr>
          <w:rFonts w:eastAsia="仿宋_GB2312"/>
          <w:b/>
          <w:noProof/>
          <w:sz w:val="24"/>
          <w:szCs w:val="24"/>
        </w:rPr>
        <mc:AlternateContent>
          <mc:Choice Requires="wps">
            <w:drawing>
              <wp:anchor distT="0" distB="0" distL="114300" distR="114300" simplePos="0" relativeHeight="251662336" behindDoc="0" locked="0" layoutInCell="1" allowOverlap="1">
                <wp:simplePos x="0" y="0"/>
                <wp:positionH relativeFrom="column">
                  <wp:posOffset>203200</wp:posOffset>
                </wp:positionH>
                <wp:positionV relativeFrom="paragraph">
                  <wp:posOffset>190500</wp:posOffset>
                </wp:positionV>
                <wp:extent cx="2628900" cy="726440"/>
                <wp:effectExtent l="10795" t="198755" r="8255" b="8255"/>
                <wp:wrapNone/>
                <wp:docPr id="52" name="圆角矩形标注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726440"/>
                        </a:xfrm>
                        <a:prstGeom prst="wedgeRoundRectCallout">
                          <a:avLst>
                            <a:gd name="adj1" fmla="val -46185"/>
                            <a:gd name="adj2" fmla="val -74477"/>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sidRPr="000D2F9B">
                              <w:rPr>
                                <w:rFonts w:hint="eastAsia"/>
                                <w:color w:val="FF0000"/>
                                <w:sz w:val="18"/>
                                <w:szCs w:val="21"/>
                              </w:rPr>
                              <w:t>“关键词”三个字用</w:t>
                            </w:r>
                            <w:proofErr w:type="gramStart"/>
                            <w:r w:rsidRPr="000D2F9B">
                              <w:rPr>
                                <w:rFonts w:hint="eastAsia"/>
                                <w:color w:val="FF0000"/>
                                <w:sz w:val="18"/>
                                <w:szCs w:val="21"/>
                              </w:rPr>
                              <w:t>仿宋小</w:t>
                            </w:r>
                            <w:proofErr w:type="gramEnd"/>
                            <w:r w:rsidRPr="000D2F9B">
                              <w:rPr>
                                <w:rFonts w:hint="eastAsia"/>
                                <w:color w:val="FF0000"/>
                                <w:sz w:val="18"/>
                                <w:szCs w:val="21"/>
                              </w:rPr>
                              <w:t>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w:t>
                            </w:r>
                            <w:proofErr w:type="gramStart"/>
                            <w:r>
                              <w:rPr>
                                <w:rFonts w:hint="eastAsia"/>
                                <w:sz w:val="18"/>
                                <w:szCs w:val="21"/>
                              </w:rPr>
                              <w:t>仿宋小</w:t>
                            </w:r>
                            <w:proofErr w:type="gramEnd"/>
                            <w:r>
                              <w:rPr>
                                <w:rFonts w:hint="eastAsia"/>
                                <w:sz w:val="18"/>
                                <w:szCs w:val="21"/>
                              </w:rPr>
                              <w:t>四号，关键词之间用顿号隔开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2" o:spid="_x0000_s1034" type="#_x0000_t62" style="position:absolute;left:0;text-align:left;margin-left:16pt;margin-top:15pt;width:207pt;height:57.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" adj="824,-5287" strokecolor="red">
                <v:textbox>
                  <w:txbxContent>
                    <w:p w:rsidR="00100A87" w:rsidRDefault="00100A87" w:rsidP="001C5F5D">
                      <w:pPr>
                        <w:rPr>
                          <w:sz w:val="18"/>
                        </w:rPr>
                      </w:pPr>
                      <w:r w:rsidRPr="000D2F9B">
                        <w:rPr>
                          <w:rFonts w:hint="eastAsia"/>
                          <w:color w:val="FF0000"/>
                          <w:sz w:val="18"/>
                          <w:szCs w:val="21"/>
                        </w:rPr>
                        <w:t>“关键词”三个字用仿宋小四号加黑左对齐，</w:t>
                      </w:r>
                      <w:r>
                        <w:rPr>
                          <w:rFonts w:hint="eastAsia"/>
                          <w:sz w:val="18"/>
                          <w:szCs w:val="21"/>
                        </w:rPr>
                        <w:t>关键词</w:t>
                      </w:r>
                      <w:r w:rsidRPr="00C67890">
                        <w:rPr>
                          <w:sz w:val="18"/>
                          <w:szCs w:val="21"/>
                        </w:rPr>
                        <w:t>3-8</w:t>
                      </w:r>
                      <w:r w:rsidRPr="00C67890">
                        <w:rPr>
                          <w:rFonts w:hint="eastAsia"/>
                          <w:sz w:val="18"/>
                          <w:szCs w:val="21"/>
                        </w:rPr>
                        <w:t>个</w:t>
                      </w:r>
                      <w:r>
                        <w:rPr>
                          <w:rFonts w:hint="eastAsia"/>
                          <w:sz w:val="18"/>
                          <w:szCs w:val="21"/>
                        </w:rPr>
                        <w:t>，用仿宋小四号，关键词之间用顿号隔开</w:t>
                      </w:r>
                    </w:p>
                  </w:txbxContent>
                </v:textbox>
              </v:shape>
            </w:pict>
          </mc:Fallback>
        </mc:AlternateContent>
      </w:r>
      <w:r w:rsidRPr="00223C9A">
        <w:rPr>
          <w:rFonts w:eastAsia="仿宋_GB2312"/>
          <w:sz w:val="32"/>
          <w:szCs w:val="32"/>
        </w:rPr>
        <w:br w:type="page"/>
      </w:r>
      <w:bookmarkStart w:id="23" w:name="_Toc408471019"/>
      <w:r>
        <w:rPr>
          <w:rStyle w:val="1Char"/>
          <w:rFonts w:ascii="Times New Roman" w:eastAsia="仿宋" w:hAnsi="Times New Roman"/>
          <w:noProof/>
          <w:sz w:val="32"/>
          <w:szCs w:val="32"/>
        </w:rPr>
        <w:lastRenderedPageBreak/>
        <mc:AlternateContent>
          <mc:Choice Requires="wps">
            <w:drawing>
              <wp:anchor distT="0" distB="0" distL="114300" distR="114300" simplePos="0" relativeHeight="251663360" behindDoc="0" locked="0" layoutInCell="1" allowOverlap="1">
                <wp:simplePos x="0" y="0"/>
                <wp:positionH relativeFrom="column">
                  <wp:posOffset>3350260</wp:posOffset>
                </wp:positionH>
                <wp:positionV relativeFrom="paragraph">
                  <wp:posOffset>-72390</wp:posOffset>
                </wp:positionV>
                <wp:extent cx="1485900" cy="495300"/>
                <wp:effectExtent l="376555" t="6350" r="13970" b="12700"/>
                <wp:wrapNone/>
                <wp:docPr id="51" name="圆角矩形标注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495300"/>
                        </a:xfrm>
                        <a:prstGeom prst="wedgeRoundRectCallout">
                          <a:avLst>
                            <a:gd name="adj1" fmla="val -72949"/>
                            <a:gd name="adj2" fmla="val 20898"/>
                            <a:gd name="adj3" fmla="val 16667"/>
                          </a:avLst>
                        </a:prstGeom>
                        <a:solidFill>
                          <a:srgbClr val="FFFFFF"/>
                        </a:solidFill>
                        <a:ln w="9525">
                          <a:solidFill>
                            <a:srgbClr val="FF0000"/>
                          </a:solidFill>
                          <a:miter lim="800000"/>
                          <a:headEnd/>
                          <a:tailEnd/>
                        </a:ln>
                      </wps:spPr>
                      <wps:txbx>
                        <w:txbxContent>
                          <w:p w:rsidR="00100A87" w:rsidRPr="00BD34FE" w:rsidRDefault="00100A87" w:rsidP="001C5F5D">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1" o:spid="_x0000_s1035" type="#_x0000_t62" style="position:absolute;left:0;text-align:left;margin-left:263.8pt;margin-top:-5.7pt;width:117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" adj="-4957,15314" strokecolor="red">
                <v:textbox>
                  <w:txbxContent>
                    <w:p w:rsidR="00100A87" w:rsidRPr="00BD34FE" w:rsidRDefault="00100A87" w:rsidP="001C5F5D">
                      <w:pPr>
                        <w:rPr>
                          <w:color w:val="FF0000"/>
                          <w:sz w:val="18"/>
                        </w:rPr>
                      </w:pPr>
                      <w:r w:rsidRPr="00BD34FE">
                        <w:rPr>
                          <w:rFonts w:hint="eastAsia"/>
                          <w:color w:val="FF0000"/>
                          <w:sz w:val="18"/>
                          <w:szCs w:val="21"/>
                        </w:rPr>
                        <w:t>三号</w:t>
                      </w:r>
                      <w:r w:rsidRPr="00BD34FE">
                        <w:rPr>
                          <w:color w:val="FF0000"/>
                          <w:sz w:val="18"/>
                          <w:szCs w:val="21"/>
                        </w:rPr>
                        <w:t>Times New Roman</w:t>
                      </w:r>
                      <w:r w:rsidRPr="00BD34FE">
                        <w:rPr>
                          <w:rFonts w:hint="eastAsia"/>
                          <w:color w:val="FF0000"/>
                          <w:sz w:val="18"/>
                          <w:szCs w:val="21"/>
                        </w:rPr>
                        <w:t>字体</w:t>
                      </w:r>
                      <w:r w:rsidRPr="00BD34FE">
                        <w:rPr>
                          <w:rFonts w:hint="eastAsia"/>
                          <w:color w:val="FF0000"/>
                          <w:sz w:val="18"/>
                          <w:szCs w:val="21"/>
                          <w:lang w:val="en-GB"/>
                        </w:rPr>
                        <w:t>（</w:t>
                      </w:r>
                      <w:r w:rsidRPr="00BD34FE">
                        <w:rPr>
                          <w:rFonts w:hint="eastAsia"/>
                          <w:color w:val="FF0000"/>
                          <w:sz w:val="18"/>
                          <w:szCs w:val="21"/>
                        </w:rPr>
                        <w:t>加粗</w:t>
                      </w:r>
                      <w:r w:rsidRPr="00BD34FE">
                        <w:rPr>
                          <w:rFonts w:hint="eastAsia"/>
                          <w:color w:val="FF0000"/>
                          <w:sz w:val="18"/>
                          <w:szCs w:val="21"/>
                          <w:lang w:val="en-GB"/>
                        </w:rPr>
                        <w:t>），居中对齐</w:t>
                      </w:r>
                    </w:p>
                  </w:txbxContent>
                </v:textbox>
              </v:shape>
            </w:pict>
          </mc:Fallback>
        </mc:AlternateContent>
      </w:r>
      <w:bookmarkStart w:id="24" w:name="_Toc510214833"/>
      <w:bookmarkStart w:id="25" w:name="_Toc510215009"/>
      <w:bookmarkStart w:id="26" w:name="_Toc510215128"/>
      <w:bookmarkStart w:id="27" w:name="_Toc510215200"/>
      <w:bookmarkEnd w:id="23"/>
      <w:r w:rsidRPr="0057409B">
        <w:rPr>
          <w:rStyle w:val="1Char"/>
          <w:rFonts w:ascii="Times New Roman" w:eastAsia="仿宋" w:hAnsi="Times New Roman"/>
          <w:sz w:val="32"/>
          <w:szCs w:val="32"/>
        </w:rPr>
        <w:t>Abstract</w:t>
      </w:r>
      <w:bookmarkEnd w:id="21"/>
      <w:bookmarkEnd w:id="22"/>
      <w:bookmarkEnd w:id="24"/>
      <w:bookmarkEnd w:id="25"/>
      <w:bookmarkEnd w:id="26"/>
      <w:bookmarkEnd w:id="27"/>
    </w:p>
    <w:p w:rsidR="001C5F5D" w:rsidRPr="00DE22DF" w:rsidRDefault="001C5F5D" w:rsidP="001C5F5D">
      <w:pPr>
        <w:spacing w:line="360" w:lineRule="auto"/>
        <w:ind w:firstLineChars="171" w:firstLine="410"/>
        <w:rPr>
          <w:sz w:val="24"/>
        </w:rPr>
      </w:pPr>
      <w:proofErr w:type="gramStart"/>
      <w:r w:rsidRPr="00144E38">
        <w:rPr>
          <w:rFonts w:hint="eastAsia"/>
          <w:sz w:val="24"/>
        </w:rPr>
        <w:t>Exploring the determinants of comparative advantages, recent literatures begun to pay attention to importance of institutional quality.</w:t>
      </w:r>
      <w:proofErr w:type="gramEnd"/>
      <w:r w:rsidRPr="00144E38">
        <w:rPr>
          <w:rFonts w:hint="eastAsia"/>
          <w:sz w:val="24"/>
        </w:rPr>
        <w:t xml:space="preserve"> Based on two types of institutional differentiation</w:t>
      </w:r>
      <w:r w:rsidRPr="00144E38">
        <w:rPr>
          <w:rFonts w:hint="eastAsia"/>
          <w:sz w:val="24"/>
        </w:rPr>
        <w:t>—</w:t>
      </w:r>
      <w:r w:rsidRPr="00144E38">
        <w:rPr>
          <w:rFonts w:hint="eastAsia"/>
          <w:sz w:val="24"/>
        </w:rPr>
        <w:t xml:space="preserve">formal and informal institution, This paper refers to </w:t>
      </w:r>
      <w:proofErr w:type="spellStart"/>
      <w:r w:rsidRPr="00144E38">
        <w:rPr>
          <w:rFonts w:hint="eastAsia"/>
          <w:sz w:val="24"/>
        </w:rPr>
        <w:t>Levchenko</w:t>
      </w:r>
      <w:proofErr w:type="spellEnd"/>
      <w:r w:rsidRPr="00144E38">
        <w:rPr>
          <w:rFonts w:hint="eastAsia"/>
          <w:sz w:val="24"/>
        </w:rPr>
        <w:t xml:space="preserve"> (2007) to </w:t>
      </w:r>
      <w:r w:rsidRPr="00144E38">
        <w:rPr>
          <w:sz w:val="24"/>
        </w:rPr>
        <w:t>explain mechanism</w:t>
      </w:r>
      <w:r w:rsidRPr="00144E38">
        <w:rPr>
          <w:rFonts w:hint="eastAsia"/>
          <w:sz w:val="24"/>
        </w:rPr>
        <w:t xml:space="preserve"> of formation of institutional comparative advantage and the roles of two types of institution in it by building a general equilibrium framework including </w:t>
      </w:r>
      <w:r w:rsidRPr="00144E38">
        <w:rPr>
          <w:sz w:val="24"/>
        </w:rPr>
        <w:t xml:space="preserve">institutional quality. </w:t>
      </w:r>
      <w:r w:rsidRPr="00144E38">
        <w:rPr>
          <w:rFonts w:hint="eastAsia"/>
          <w:sz w:val="24"/>
        </w:rPr>
        <w:t xml:space="preserve">In later </w:t>
      </w:r>
      <w:r w:rsidRPr="00144E38">
        <w:rPr>
          <w:sz w:val="24"/>
        </w:rPr>
        <w:t>empirical</w:t>
      </w:r>
      <w:r w:rsidRPr="00144E38">
        <w:rPr>
          <w:rFonts w:hint="eastAsia"/>
          <w:sz w:val="24"/>
        </w:rPr>
        <w:t xml:space="preserve"> study, based on an expanded formation of regression model from Nunn (2007), I statistically answer the </w:t>
      </w:r>
      <w:r w:rsidRPr="00144E38">
        <w:rPr>
          <w:sz w:val="24"/>
        </w:rPr>
        <w:t>question</w:t>
      </w:r>
      <w:r w:rsidRPr="00144E38">
        <w:rPr>
          <w:rFonts w:hint="eastAsia"/>
          <w:sz w:val="24"/>
        </w:rPr>
        <w:t xml:space="preserve"> of whether increase of institutional quality can significantly promote export of contract-intensive goods by using the </w:t>
      </w:r>
      <w:r w:rsidRPr="00144E38">
        <w:rPr>
          <w:sz w:val="24"/>
        </w:rPr>
        <w:t>data</w:t>
      </w:r>
      <w:r w:rsidRPr="00144E38">
        <w:rPr>
          <w:rFonts w:hint="eastAsia"/>
          <w:sz w:val="24"/>
        </w:rPr>
        <w:t xml:space="preserve"> of 28 manufacturing industries of 30 provinces in China, in addition, estimating and analyzing size and conditions of the promoting effect. Finally, I give some specific policy </w:t>
      </w:r>
      <w:r w:rsidRPr="00144E38">
        <w:rPr>
          <w:sz w:val="24"/>
        </w:rPr>
        <w:t xml:space="preserve">recommendations </w:t>
      </w:r>
      <w:r w:rsidRPr="00144E38">
        <w:rPr>
          <w:rFonts w:hint="eastAsia"/>
          <w:sz w:val="24"/>
        </w:rPr>
        <w:t>on the basis of conclusions yielded by this paper.</w:t>
      </w:r>
    </w:p>
    <w:p w:rsidR="001C5F5D" w:rsidRPr="00DE22DF" w:rsidRDefault="001C5F5D" w:rsidP="001C5F5D">
      <w:pPr>
        <w:spacing w:line="360" w:lineRule="auto"/>
        <w:ind w:firstLineChars="171" w:firstLine="410"/>
        <w:rPr>
          <w:sz w:val="24"/>
        </w:rPr>
      </w:pPr>
    </w:p>
    <w:p w:rsidR="001C5F5D" w:rsidRDefault="001C5F5D" w:rsidP="001C5F5D">
      <w:pPr>
        <w:spacing w:line="360" w:lineRule="auto"/>
        <w:ind w:firstLineChars="200" w:firstLine="480"/>
        <w:rPr>
          <w:rFonts w:eastAsia="仿宋_GB2312"/>
          <w:sz w:val="24"/>
        </w:rPr>
      </w:pPr>
      <w:r>
        <w:rPr>
          <w:rFonts w:eastAsia="仿宋_GB2312"/>
          <w:noProof/>
          <w:sz w:val="24"/>
        </w:rPr>
        <mc:AlternateContent>
          <mc:Choice Requires="wps">
            <w:drawing>
              <wp:anchor distT="0" distB="0" distL="114300" distR="114300" simplePos="0" relativeHeight="251664384" behindDoc="0" locked="0" layoutInCell="1" allowOverlap="1">
                <wp:simplePos x="0" y="0"/>
                <wp:positionH relativeFrom="column">
                  <wp:posOffset>3028950</wp:posOffset>
                </wp:positionH>
                <wp:positionV relativeFrom="paragraph">
                  <wp:posOffset>26670</wp:posOffset>
                </wp:positionV>
                <wp:extent cx="2425065" cy="703580"/>
                <wp:effectExtent l="7620" t="269240" r="5715" b="8255"/>
                <wp:wrapNone/>
                <wp:docPr id="50" name="圆角矩形标注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25065" cy="703580"/>
                        </a:xfrm>
                        <a:prstGeom prst="wedgeRoundRectCallout">
                          <a:avLst>
                            <a:gd name="adj1" fmla="val -15227"/>
                            <a:gd name="adj2" fmla="val -85560"/>
                            <a:gd name="adj3" fmla="val 16667"/>
                          </a:avLst>
                        </a:prstGeom>
                        <a:solidFill>
                          <a:srgbClr val="FFFFFF"/>
                        </a:solidFill>
                        <a:ln w="9525">
                          <a:solidFill>
                            <a:srgbClr val="FF0000"/>
                          </a:solidFill>
                          <a:miter lim="800000"/>
                          <a:headEnd/>
                          <a:tailEnd/>
                        </a:ln>
                      </wps:spPr>
                      <wps:txbx>
                        <w:txbxContent>
                          <w:p w:rsidR="00100A87" w:rsidRPr="00E571AD" w:rsidRDefault="00100A87" w:rsidP="001C5F5D">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100A87" w:rsidRPr="0093779F" w:rsidRDefault="00100A87" w:rsidP="001C5F5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0" o:spid="_x0000_s1036" type="#_x0000_t62" style="position:absolute;left:0;text-align:left;margin-left:238.5pt;margin-top:2.1pt;width:190.95pt;height:5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" adj="7511,-7681" strokecolor="red">
                <v:textbox>
                  <w:txbxContent>
                    <w:p w:rsidR="00100A87" w:rsidRPr="00E571AD" w:rsidRDefault="00100A87" w:rsidP="001C5F5D">
                      <w:pPr>
                        <w:rPr>
                          <w:sz w:val="18"/>
                        </w:rPr>
                      </w:pPr>
                      <w:r>
                        <w:rPr>
                          <w:rFonts w:hint="eastAsia"/>
                          <w:sz w:val="18"/>
                          <w:szCs w:val="21"/>
                        </w:rPr>
                        <w:t>英文摘要</w:t>
                      </w:r>
                      <w:r w:rsidRPr="00302564">
                        <w:rPr>
                          <w:sz w:val="18"/>
                          <w:szCs w:val="21"/>
                        </w:rPr>
                        <w:t>实词在</w:t>
                      </w:r>
                      <w:r w:rsidRPr="00302564">
                        <w:rPr>
                          <w:rFonts w:hint="eastAsia"/>
                          <w:sz w:val="18"/>
                          <w:szCs w:val="21"/>
                        </w:rPr>
                        <w:t>300</w:t>
                      </w:r>
                      <w:r w:rsidRPr="00302564">
                        <w:rPr>
                          <w:rFonts w:hint="eastAsia"/>
                          <w:sz w:val="18"/>
                          <w:szCs w:val="21"/>
                        </w:rPr>
                        <w:t>个</w:t>
                      </w:r>
                      <w:r w:rsidRPr="00302564">
                        <w:rPr>
                          <w:sz w:val="18"/>
                          <w:szCs w:val="21"/>
                        </w:rPr>
                        <w:t>左右</w:t>
                      </w:r>
                      <w:r>
                        <w:rPr>
                          <w:rFonts w:hint="eastAsia"/>
                          <w:sz w:val="18"/>
                          <w:szCs w:val="21"/>
                        </w:rPr>
                        <w:t>，</w:t>
                      </w:r>
                      <w:r w:rsidRPr="003124D3">
                        <w:rPr>
                          <w:sz w:val="18"/>
                          <w:szCs w:val="21"/>
                        </w:rPr>
                        <w:t>英文摘要应与中文摘要内容相对应。</w:t>
                      </w:r>
                      <w:r>
                        <w:rPr>
                          <w:rFonts w:hint="eastAsia"/>
                          <w:sz w:val="18"/>
                          <w:szCs w:val="21"/>
                        </w:rPr>
                        <w:t>正文用小四</w:t>
                      </w:r>
                      <w:r>
                        <w:rPr>
                          <w:sz w:val="18"/>
                          <w:szCs w:val="21"/>
                        </w:rPr>
                        <w:t>Times New Roman</w:t>
                      </w:r>
                      <w:r>
                        <w:rPr>
                          <w:rFonts w:hint="eastAsia"/>
                          <w:sz w:val="18"/>
                          <w:szCs w:val="21"/>
                        </w:rPr>
                        <w:t>字体、</w:t>
                      </w:r>
                      <w:r>
                        <w:rPr>
                          <w:rFonts w:hint="eastAsia"/>
                          <w:sz w:val="18"/>
                        </w:rPr>
                        <w:t>1</w:t>
                      </w:r>
                      <w:r>
                        <w:rPr>
                          <w:sz w:val="18"/>
                        </w:rPr>
                        <w:t>.5</w:t>
                      </w:r>
                      <w:r>
                        <w:rPr>
                          <w:rFonts w:hint="eastAsia"/>
                          <w:sz w:val="18"/>
                        </w:rPr>
                        <w:t>倍行距</w:t>
                      </w:r>
                    </w:p>
                    <w:p w:rsidR="00100A87" w:rsidRPr="0093779F" w:rsidRDefault="00100A87" w:rsidP="001C5F5D">
                      <w:pPr>
                        <w:rPr>
                          <w:sz w:val="18"/>
                        </w:rPr>
                      </w:pPr>
                    </w:p>
                  </w:txbxContent>
                </v:textbox>
              </v:shape>
            </w:pict>
          </mc:Fallback>
        </mc:AlternateContent>
      </w:r>
    </w:p>
    <w:p w:rsidR="001C5F5D" w:rsidRDefault="001C5F5D" w:rsidP="001C5F5D">
      <w:pPr>
        <w:spacing w:line="360" w:lineRule="auto"/>
        <w:ind w:firstLineChars="200" w:firstLine="480"/>
        <w:rPr>
          <w:rFonts w:eastAsia="仿宋_GB2312"/>
          <w:sz w:val="24"/>
        </w:rPr>
      </w:pPr>
    </w:p>
    <w:p w:rsidR="001C5F5D" w:rsidRPr="00B610D7" w:rsidRDefault="001C5F5D" w:rsidP="001C5F5D">
      <w:pPr>
        <w:spacing w:line="360" w:lineRule="auto"/>
        <w:ind w:firstLineChars="200" w:firstLine="482"/>
        <w:rPr>
          <w:rFonts w:eastAsia="仿宋_GB2312"/>
          <w:b/>
          <w:sz w:val="24"/>
        </w:rPr>
      </w:pPr>
    </w:p>
    <w:p w:rsidR="001C5F5D" w:rsidRDefault="001C5F5D" w:rsidP="001C5F5D">
      <w:pPr>
        <w:spacing w:line="360" w:lineRule="auto"/>
        <w:rPr>
          <w:sz w:val="24"/>
        </w:rPr>
      </w:pPr>
      <w:r w:rsidRPr="00223C9A">
        <w:rPr>
          <w:rFonts w:eastAsia="仿宋_GB2312"/>
          <w:b/>
          <w:sz w:val="24"/>
        </w:rPr>
        <w:t>Key words</w:t>
      </w:r>
      <w:r w:rsidRPr="00223C9A">
        <w:rPr>
          <w:rFonts w:eastAsia="仿宋_GB2312"/>
          <w:sz w:val="24"/>
        </w:rPr>
        <w:t xml:space="preserve">: </w:t>
      </w:r>
      <w:r w:rsidRPr="00144E38">
        <w:rPr>
          <w:rFonts w:hint="eastAsia"/>
          <w:sz w:val="24"/>
        </w:rPr>
        <w:t>Formal institution</w:t>
      </w:r>
      <w:r>
        <w:rPr>
          <w:rFonts w:hint="eastAsia"/>
          <w:sz w:val="24"/>
        </w:rPr>
        <w:t>、</w:t>
      </w:r>
      <w:r w:rsidRPr="00144E38">
        <w:rPr>
          <w:rFonts w:hint="eastAsia"/>
          <w:sz w:val="24"/>
        </w:rPr>
        <w:t>Informal institution</w:t>
      </w:r>
      <w:r>
        <w:rPr>
          <w:rFonts w:hint="eastAsia"/>
          <w:sz w:val="24"/>
        </w:rPr>
        <w:t>、</w:t>
      </w:r>
      <w:r w:rsidRPr="00144E38">
        <w:rPr>
          <w:rFonts w:hint="eastAsia"/>
          <w:sz w:val="24"/>
        </w:rPr>
        <w:t xml:space="preserve"> Institutional quality</w:t>
      </w:r>
      <w:r>
        <w:rPr>
          <w:rFonts w:hint="eastAsia"/>
          <w:sz w:val="24"/>
        </w:rPr>
        <w:t>、</w:t>
      </w:r>
      <w:r w:rsidRPr="00144E38">
        <w:rPr>
          <w:rFonts w:hint="eastAsia"/>
          <w:sz w:val="24"/>
        </w:rPr>
        <w:t xml:space="preserve"> Comparative advantage</w:t>
      </w:r>
      <w:r>
        <w:rPr>
          <w:rFonts w:hint="eastAsia"/>
          <w:sz w:val="24"/>
        </w:rPr>
        <w:t>、</w:t>
      </w:r>
      <w:r w:rsidRPr="00144E38">
        <w:rPr>
          <w:rFonts w:hint="eastAsia"/>
          <w:sz w:val="24"/>
        </w:rPr>
        <w:t>Contract-intensive goods</w:t>
      </w:r>
    </w:p>
    <w:bookmarkStart w:id="28" w:name="_Toc510529732"/>
    <w:bookmarkStart w:id="29" w:name="_Toc50455585"/>
    <w:p w:rsidR="001C5F5D" w:rsidRPr="00DE739A" w:rsidRDefault="001C5F5D" w:rsidP="001C5F5D">
      <w:pPr>
        <w:pStyle w:val="1"/>
        <w:spacing w:before="0" w:after="0" w:line="360" w:lineRule="auto"/>
        <w:jc w:val="center"/>
        <w:rPr>
          <w:rFonts w:ascii="Times New Roman" w:eastAsia="仿宋" w:hAnsi="Times New Roman"/>
          <w:sz w:val="32"/>
          <w:szCs w:val="32"/>
        </w:rPr>
      </w:pPr>
      <w:r>
        <w:rPr>
          <w:rFonts w:ascii="Calibri" w:eastAsia="仿宋_GB2312" w:hAnsi="Calibri"/>
          <w:noProof/>
          <w:sz w:val="24"/>
          <w:szCs w:val="44"/>
        </w:rPr>
        <mc:AlternateContent>
          <mc:Choice Requires="wps">
            <w:drawing>
              <wp:anchor distT="0" distB="0" distL="114300" distR="114300" simplePos="0" relativeHeight="251665408" behindDoc="0" locked="0" layoutInCell="1" allowOverlap="1">
                <wp:simplePos x="0" y="0"/>
                <wp:positionH relativeFrom="column">
                  <wp:posOffset>3121660</wp:posOffset>
                </wp:positionH>
                <wp:positionV relativeFrom="paragraph">
                  <wp:posOffset>54610</wp:posOffset>
                </wp:positionV>
                <wp:extent cx="2057400" cy="542925"/>
                <wp:effectExtent l="5080" t="192405" r="13970" b="7620"/>
                <wp:wrapNone/>
                <wp:docPr id="49" name="圆角矩形标注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42925"/>
                        </a:xfrm>
                        <a:prstGeom prst="wedgeRoundRectCallout">
                          <a:avLst>
                            <a:gd name="adj1" fmla="val -41421"/>
                            <a:gd name="adj2" fmla="val -81579"/>
                            <a:gd name="adj3" fmla="val 16667"/>
                          </a:avLst>
                        </a:prstGeom>
                        <a:solidFill>
                          <a:srgbClr val="FFFFFF"/>
                        </a:solidFill>
                        <a:ln w="9525">
                          <a:solidFill>
                            <a:srgbClr val="FF0000"/>
                          </a:solidFill>
                          <a:miter lim="800000"/>
                          <a:headEnd/>
                          <a:tailEnd/>
                        </a:ln>
                      </wps:spPr>
                      <wps:txbx>
                        <w:txbxContent>
                          <w:p w:rsidR="00100A87" w:rsidRPr="00F93768" w:rsidRDefault="00100A87" w:rsidP="001C5F5D">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字体，关键词之间用顿号</w:t>
                            </w:r>
                            <w:r w:rsidRPr="00F93768">
                              <w:rPr>
                                <w:rFonts w:hint="eastAsia"/>
                                <w:color w:val="FF0000"/>
                                <w:sz w:val="18"/>
                              </w:rPr>
                              <w:t>隔开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9" o:spid="_x0000_s1037" type="#_x0000_t62" style="position:absolute;left:0;text-align:left;margin-left:245.8pt;margin-top:4.3pt;width:162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" adj="1853,-6821" strokecolor="red">
                <v:textbox>
                  <w:txbxContent>
                    <w:p w:rsidR="00100A87" w:rsidRPr="00F93768" w:rsidRDefault="00100A87" w:rsidP="001C5F5D">
                      <w:pPr>
                        <w:rPr>
                          <w:color w:val="FF0000"/>
                          <w:sz w:val="18"/>
                        </w:rPr>
                      </w:pPr>
                      <w:r w:rsidRPr="00F93768">
                        <w:rPr>
                          <w:rFonts w:hint="eastAsia"/>
                          <w:color w:val="FF0000"/>
                          <w:sz w:val="18"/>
                        </w:rPr>
                        <w:t>关键词用小四号</w:t>
                      </w:r>
                      <w:r w:rsidRPr="00F93768">
                        <w:rPr>
                          <w:bCs/>
                          <w:color w:val="FF0000"/>
                          <w:sz w:val="18"/>
                        </w:rPr>
                        <w:t>Times New Roman</w:t>
                      </w:r>
                      <w:r>
                        <w:rPr>
                          <w:rFonts w:hint="eastAsia"/>
                          <w:color w:val="FF0000"/>
                          <w:sz w:val="18"/>
                        </w:rPr>
                        <w:t>字体，关键词之间用顿号</w:t>
                      </w:r>
                      <w:r w:rsidRPr="00F93768">
                        <w:rPr>
                          <w:rFonts w:hint="eastAsia"/>
                          <w:color w:val="FF0000"/>
                          <w:sz w:val="18"/>
                        </w:rPr>
                        <w:t>隔开</w:t>
                      </w:r>
                    </w:p>
                  </w:txbxContent>
                </v:textbox>
              </v:shape>
            </w:pict>
          </mc:Fallback>
        </mc:AlternateContent>
      </w:r>
      <w:r w:rsidRPr="00223C9A">
        <w:rPr>
          <w:rFonts w:ascii="Times New Roman" w:eastAsia="仿宋_GB2312"/>
          <w:sz w:val="32"/>
          <w:szCs w:val="32"/>
        </w:rPr>
        <w:br w:type="page"/>
      </w:r>
      <w:bookmarkStart w:id="30" w:name="_Toc510214834"/>
      <w:bookmarkStart w:id="31" w:name="_Toc510215010"/>
      <w:bookmarkStart w:id="32" w:name="_Toc510215129"/>
      <w:bookmarkStart w:id="33" w:name="_Toc510215201"/>
      <w:r w:rsidRPr="00DE739A">
        <w:rPr>
          <w:rFonts w:ascii="Times New Roman" w:eastAsia="仿宋" w:hAnsi="Times New Roman" w:hint="eastAsia"/>
          <w:sz w:val="32"/>
          <w:szCs w:val="32"/>
        </w:rPr>
        <w:lastRenderedPageBreak/>
        <w:t>目</w:t>
      </w:r>
      <w:r w:rsidRPr="00DE739A">
        <w:rPr>
          <w:rFonts w:ascii="Times New Roman" w:eastAsia="仿宋" w:hAnsi="Times New Roman" w:hint="eastAsia"/>
          <w:sz w:val="32"/>
          <w:szCs w:val="32"/>
        </w:rPr>
        <w:t xml:space="preserve">    </w:t>
      </w:r>
      <w:r w:rsidRPr="00DE739A">
        <w:rPr>
          <w:rFonts w:ascii="Times New Roman" w:eastAsia="仿宋" w:hAnsi="Times New Roman" w:hint="eastAsia"/>
          <w:sz w:val="32"/>
          <w:szCs w:val="32"/>
        </w:rPr>
        <w:t>录</w:t>
      </w:r>
      <w:bookmarkEnd w:id="28"/>
      <w:bookmarkEnd w:id="29"/>
      <w:bookmarkEnd w:id="30"/>
      <w:bookmarkEnd w:id="31"/>
      <w:bookmarkEnd w:id="32"/>
      <w:bookmarkEnd w:id="33"/>
    </w:p>
    <w:p w:rsidR="001C5F5D" w:rsidRPr="00D258DF" w:rsidRDefault="001C5F5D" w:rsidP="001C5F5D">
      <w:pPr>
        <w:spacing w:line="360" w:lineRule="auto"/>
        <w:rPr>
          <w:rFonts w:eastAsia="仿宋"/>
          <w:noProof/>
          <w:sz w:val="24"/>
        </w:rPr>
      </w:pPr>
      <w:r w:rsidRPr="00D258DF">
        <w:rPr>
          <w:rFonts w:eastAsia="仿宋"/>
          <w:b/>
          <w:sz w:val="28"/>
          <w:szCs w:val="28"/>
        </w:rPr>
        <w:t>第一部分</w:t>
      </w:r>
      <w:r w:rsidRPr="00D258DF">
        <w:rPr>
          <w:rFonts w:eastAsia="仿宋" w:hint="eastAsia"/>
          <w:b/>
          <w:sz w:val="28"/>
          <w:szCs w:val="28"/>
        </w:rPr>
        <w:t xml:space="preserve"> </w:t>
      </w:r>
      <w:hyperlink w:anchor="_Toc503882263" w:history="1">
        <w:r w:rsidRPr="00D258DF">
          <w:rPr>
            <w:rFonts w:eastAsia="仿宋"/>
            <w:b/>
            <w:sz w:val="28"/>
            <w:szCs w:val="28"/>
          </w:rPr>
          <w:t>毕业论文（设计）</w:t>
        </w:r>
      </w:hyperlink>
      <w:r w:rsidRPr="00D258DF">
        <w:rPr>
          <w:rFonts w:eastAsia="仿宋"/>
          <w:sz w:val="24"/>
        </w:rPr>
        <w:fldChar w:fldCharType="begin"/>
      </w:r>
      <w:r w:rsidRPr="00D258DF">
        <w:rPr>
          <w:rFonts w:eastAsia="仿宋"/>
          <w:sz w:val="24"/>
        </w:rPr>
        <w:instrText xml:space="preserve"> </w:instrText>
      </w:r>
      <w:r w:rsidRPr="00D258DF">
        <w:rPr>
          <w:rFonts w:eastAsia="仿宋" w:hint="eastAsia"/>
          <w:sz w:val="24"/>
        </w:rPr>
        <w:instrText>TOC \o "1-3" \h \z \u</w:instrText>
      </w:r>
      <w:r w:rsidRPr="00D258DF">
        <w:rPr>
          <w:rFonts w:eastAsia="仿宋"/>
          <w:sz w:val="24"/>
        </w:rPr>
        <w:instrText xml:space="preserve"> </w:instrText>
      </w:r>
      <w:r w:rsidRPr="00D258DF">
        <w:rPr>
          <w:rFonts w:eastAsia="仿宋"/>
          <w:sz w:val="24"/>
        </w:rPr>
        <w:fldChar w:fldCharType="separate"/>
      </w:r>
    </w:p>
    <w:p w:rsidR="001C5F5D" w:rsidRPr="0067635C" w:rsidRDefault="004525A4" w:rsidP="001C5F5D">
      <w:pPr>
        <w:pStyle w:val="10"/>
        <w:spacing w:line="360" w:lineRule="auto"/>
        <w:rPr>
          <w:rFonts w:ascii="Times New Roman" w:hAnsi="Times New Roman"/>
          <w:kern w:val="2"/>
        </w:rPr>
      </w:pPr>
      <w:hyperlink w:anchor="_Toc510529729" w:history="1">
        <w:r w:rsidR="001C5F5D" w:rsidRPr="00D258DF">
          <w:rPr>
            <w:rStyle w:val="ae"/>
            <w:rFonts w:ascii="Times New Roman" w:hAnsi="Times New Roman"/>
            <w:bCs/>
            <w:kern w:val="44"/>
          </w:rPr>
          <w:t>致谢</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_Toc510529729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I</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30" w:history="1">
        <w:r w:rsidR="001C5F5D" w:rsidRPr="00D258DF">
          <w:rPr>
            <w:rStyle w:val="ae"/>
            <w:rFonts w:ascii="Times New Roman" w:hAnsi="Times New Roman"/>
            <w:bCs/>
            <w:kern w:val="44"/>
          </w:rPr>
          <w:t>摘要</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_Toc510529730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II</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31" w:history="1">
        <w:r w:rsidR="001C5F5D" w:rsidRPr="00D258DF">
          <w:rPr>
            <w:rStyle w:val="ae"/>
            <w:rFonts w:ascii="Times New Roman" w:hAnsi="Times New Roman"/>
            <w:bCs/>
            <w:kern w:val="44"/>
          </w:rPr>
          <w:t>Abstract</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_Toc510529731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II</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32" w:history="1">
        <w:r w:rsidR="001C5F5D" w:rsidRPr="00D258DF">
          <w:rPr>
            <w:rStyle w:val="ae"/>
            <w:rFonts w:ascii="Times New Roman" w:hAnsi="Times New Roman"/>
          </w:rPr>
          <w:t>目录</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_Toc510529732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III</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34" w:history="1">
        <w:r w:rsidR="001C5F5D" w:rsidRPr="00D258DF">
          <w:rPr>
            <w:rStyle w:val="ae"/>
            <w:rFonts w:ascii="Times New Roman" w:hAnsi="Times New Roman"/>
            <w:bCs/>
            <w:kern w:val="44"/>
          </w:rPr>
          <w:t xml:space="preserve">1 </w:t>
        </w:r>
        <w:r w:rsidR="001C5F5D" w:rsidRPr="00D258DF">
          <w:rPr>
            <w:rStyle w:val="ae"/>
            <w:rFonts w:ascii="Times New Roman" w:hAnsi="Times New Roman"/>
            <w:bCs/>
            <w:kern w:val="44"/>
          </w:rPr>
          <w:t>引言</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_Toc510529734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1</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35" w:history="1">
        <w:r w:rsidR="001C5F5D" w:rsidRPr="00D258DF">
          <w:rPr>
            <w:rStyle w:val="ae"/>
            <w:rFonts w:ascii="Times New Roman" w:hAnsi="Times New Roman"/>
          </w:rPr>
          <w:t xml:space="preserve">2 </w:t>
        </w:r>
        <w:r w:rsidR="001C5F5D" w:rsidRPr="00D258DF">
          <w:rPr>
            <w:rStyle w:val="ae"/>
            <w:rFonts w:ascii="Times New Roman" w:hAnsi="Times New Roman"/>
          </w:rPr>
          <w:t>制度与贸易比较优势：一个综述</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_Toc510529735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2</w:t>
        </w:r>
        <w:r w:rsidR="001C5F5D" w:rsidRPr="00D258DF">
          <w:rPr>
            <w:rFonts w:ascii="Times New Roman" w:hAnsi="Times New Roman"/>
            <w:webHidden/>
          </w:rPr>
          <w:fldChar w:fldCharType="end"/>
        </w:r>
      </w:hyperlink>
    </w:p>
    <w:p w:rsidR="001C5F5D" w:rsidRPr="0067635C" w:rsidRDefault="004525A4" w:rsidP="001C5F5D">
      <w:pPr>
        <w:pStyle w:val="20"/>
        <w:rPr>
          <w:rFonts w:eastAsia="仿宋"/>
          <w:noProof/>
          <w:sz w:val="24"/>
        </w:rPr>
      </w:pPr>
      <w:hyperlink w:anchor="_Toc510529736" w:history="1">
        <w:r w:rsidR="001C5F5D" w:rsidRPr="00D258DF">
          <w:rPr>
            <w:rStyle w:val="ae"/>
            <w:rFonts w:eastAsia="仿宋"/>
            <w:noProof/>
            <w:sz w:val="24"/>
          </w:rPr>
          <w:t xml:space="preserve">2.1 </w:t>
        </w:r>
        <w:r w:rsidR="001C5F5D" w:rsidRPr="00D258DF">
          <w:rPr>
            <w:rStyle w:val="ae"/>
            <w:rFonts w:eastAsia="仿宋"/>
            <w:noProof/>
            <w:sz w:val="24"/>
          </w:rPr>
          <w:t>从</w:t>
        </w:r>
        <w:r w:rsidR="001C5F5D" w:rsidRPr="00D258DF">
          <w:rPr>
            <w:rStyle w:val="ae"/>
            <w:rFonts w:eastAsia="仿宋"/>
            <w:noProof/>
            <w:sz w:val="24"/>
          </w:rPr>
          <w:t>Ricardo</w:t>
        </w:r>
        <w:r w:rsidR="001C5F5D" w:rsidRPr="00D258DF">
          <w:rPr>
            <w:rStyle w:val="ae"/>
            <w:rFonts w:eastAsia="仿宋"/>
            <w:noProof/>
            <w:sz w:val="24"/>
          </w:rPr>
          <w:t>比较优势到制度性比较优势</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_Toc510529736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37" w:history="1">
        <w:r w:rsidR="001C5F5D" w:rsidRPr="00D258DF">
          <w:rPr>
            <w:rStyle w:val="ae"/>
            <w:rFonts w:eastAsia="仿宋"/>
            <w:noProof/>
            <w:sz w:val="24"/>
          </w:rPr>
          <w:t xml:space="preserve">2.2 </w:t>
        </w:r>
        <w:r w:rsidR="001C5F5D" w:rsidRPr="00D258DF">
          <w:rPr>
            <w:rStyle w:val="ae"/>
            <w:rFonts w:eastAsia="仿宋"/>
            <w:noProof/>
            <w:sz w:val="24"/>
          </w:rPr>
          <w:t>制度对比较优势的影响：理论与经验研究</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_Toc510529737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38" w:history="1">
        <w:r w:rsidR="001C5F5D" w:rsidRPr="00D258DF">
          <w:rPr>
            <w:rStyle w:val="ae"/>
            <w:rFonts w:eastAsia="仿宋"/>
            <w:noProof/>
            <w:sz w:val="24"/>
          </w:rPr>
          <w:t xml:space="preserve">2.3 </w:t>
        </w:r>
        <w:r w:rsidR="001C5F5D" w:rsidRPr="00D258DF">
          <w:rPr>
            <w:rStyle w:val="ae"/>
            <w:rFonts w:eastAsia="仿宋"/>
            <w:noProof/>
            <w:sz w:val="24"/>
          </w:rPr>
          <w:t>对非正式制度的考察</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_Toc510529738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39" w:history="1">
        <w:r w:rsidR="001C5F5D" w:rsidRPr="00D258DF">
          <w:rPr>
            <w:rStyle w:val="ae"/>
            <w:rFonts w:eastAsia="仿宋"/>
            <w:noProof/>
            <w:sz w:val="24"/>
          </w:rPr>
          <w:t xml:space="preserve">2.4 </w:t>
        </w:r>
        <w:r w:rsidR="001C5F5D" w:rsidRPr="00D258DF">
          <w:rPr>
            <w:rStyle w:val="ae"/>
            <w:rFonts w:eastAsia="仿宋"/>
            <w:noProof/>
            <w:sz w:val="24"/>
          </w:rPr>
          <w:t>总结</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_Toc510529739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40" w:history="1">
        <w:r w:rsidR="001C5F5D" w:rsidRPr="00D258DF">
          <w:rPr>
            <w:rStyle w:val="ae"/>
            <w:rFonts w:ascii="Times New Roman" w:hAnsi="Times New Roman"/>
          </w:rPr>
          <w:t>3</w:t>
        </w:r>
        <w:r w:rsidR="001C5F5D" w:rsidRPr="00D258DF">
          <w:rPr>
            <w:rStyle w:val="ae"/>
            <w:rFonts w:ascii="Times New Roman" w:hAnsi="Times New Roman"/>
          </w:rPr>
          <w:t>基础模型：包含正式与非正式制度的理论框架</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_Toc510529740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3</w:t>
        </w:r>
        <w:r w:rsidR="001C5F5D" w:rsidRPr="00D258DF">
          <w:rPr>
            <w:rFonts w:ascii="Times New Roman" w:hAnsi="Times New Roman"/>
            <w:webHidden/>
          </w:rPr>
          <w:fldChar w:fldCharType="end"/>
        </w:r>
      </w:hyperlink>
    </w:p>
    <w:p w:rsidR="001C5F5D" w:rsidRPr="0067635C" w:rsidRDefault="004525A4" w:rsidP="001C5F5D">
      <w:pPr>
        <w:pStyle w:val="20"/>
        <w:rPr>
          <w:rFonts w:eastAsia="仿宋"/>
          <w:noProof/>
          <w:sz w:val="24"/>
        </w:rPr>
      </w:pPr>
      <w:hyperlink w:anchor="_Toc510529741" w:history="1">
        <w:r w:rsidR="001C5F5D" w:rsidRPr="00D258DF">
          <w:rPr>
            <w:rStyle w:val="ae"/>
            <w:rFonts w:eastAsia="仿宋"/>
            <w:noProof/>
            <w:sz w:val="24"/>
          </w:rPr>
          <w:t xml:space="preserve">3.1 </w:t>
        </w:r>
        <w:r w:rsidR="001C5F5D" w:rsidRPr="00D258DF">
          <w:rPr>
            <w:rStyle w:val="ae"/>
            <w:rFonts w:eastAsia="仿宋"/>
            <w:noProof/>
            <w:sz w:val="24"/>
          </w:rPr>
          <w:t>设定</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_Toc510529741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42" w:history="1">
        <w:r w:rsidR="001C5F5D" w:rsidRPr="00D258DF">
          <w:rPr>
            <w:rStyle w:val="ae"/>
            <w:rFonts w:eastAsia="仿宋"/>
            <w:noProof/>
            <w:sz w:val="24"/>
          </w:rPr>
          <w:t xml:space="preserve">3.2 </w:t>
        </w:r>
        <w:r w:rsidR="001C5F5D" w:rsidRPr="00D258DF">
          <w:rPr>
            <w:rStyle w:val="ae"/>
            <w:rFonts w:eastAsia="仿宋"/>
            <w:noProof/>
            <w:sz w:val="24"/>
          </w:rPr>
          <w:t>自然均衡</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_Toc510529742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43" w:history="1">
        <w:r w:rsidR="001C5F5D" w:rsidRPr="00D258DF">
          <w:rPr>
            <w:rStyle w:val="ae"/>
            <w:rFonts w:eastAsia="仿宋"/>
            <w:noProof/>
            <w:sz w:val="24"/>
          </w:rPr>
          <w:t xml:space="preserve">3.3 </w:t>
        </w:r>
        <w:r w:rsidR="001C5F5D" w:rsidRPr="00D258DF">
          <w:rPr>
            <w:rStyle w:val="ae"/>
            <w:rFonts w:eastAsia="仿宋"/>
            <w:noProof/>
            <w:sz w:val="24"/>
          </w:rPr>
          <w:t>考虑制度因素</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_Toc510529743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44" w:history="1">
        <w:r w:rsidR="001C5F5D" w:rsidRPr="00D258DF">
          <w:rPr>
            <w:rStyle w:val="ae"/>
            <w:rFonts w:eastAsia="仿宋"/>
            <w:bCs/>
            <w:noProof/>
            <w:sz w:val="24"/>
          </w:rPr>
          <w:t xml:space="preserve">3.3.1 </w:t>
        </w:r>
        <w:r w:rsidR="001C5F5D" w:rsidRPr="00D258DF">
          <w:rPr>
            <w:rStyle w:val="ae"/>
            <w:rFonts w:eastAsia="仿宋"/>
            <w:bCs/>
            <w:noProof/>
            <w:sz w:val="24"/>
          </w:rPr>
          <w:t>封闭贸易</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_Toc510529744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45" w:history="1">
        <w:r w:rsidR="001C5F5D" w:rsidRPr="00D258DF">
          <w:rPr>
            <w:rStyle w:val="ae"/>
            <w:rFonts w:eastAsia="仿宋"/>
            <w:bCs/>
            <w:noProof/>
            <w:sz w:val="24"/>
          </w:rPr>
          <w:t xml:space="preserve">3.3.2 </w:t>
        </w:r>
        <w:r w:rsidR="001C5F5D" w:rsidRPr="00D258DF">
          <w:rPr>
            <w:rStyle w:val="ae"/>
            <w:rFonts w:eastAsia="仿宋"/>
            <w:bCs/>
            <w:noProof/>
            <w:sz w:val="24"/>
          </w:rPr>
          <w:t>开放贸易</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_Toc510529745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47" w:history="1">
        <w:r w:rsidR="001C5F5D" w:rsidRPr="00D258DF">
          <w:rPr>
            <w:rStyle w:val="ae"/>
            <w:rFonts w:ascii="Times New Roman" w:hAnsi="Times New Roman"/>
          </w:rPr>
          <w:t xml:space="preserve">4 </w:t>
        </w:r>
        <w:r w:rsidR="001C5F5D" w:rsidRPr="00D258DF">
          <w:rPr>
            <w:rStyle w:val="ae"/>
            <w:rFonts w:ascii="Times New Roman" w:hAnsi="Times New Roman"/>
          </w:rPr>
          <w:t>经验证据：基于中国省际数据的实证分析</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_Toc510529747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5</w:t>
        </w:r>
        <w:r w:rsidR="001C5F5D" w:rsidRPr="00D258DF">
          <w:rPr>
            <w:rFonts w:ascii="Times New Roman" w:hAnsi="Times New Roman"/>
            <w:webHidden/>
          </w:rPr>
          <w:fldChar w:fldCharType="end"/>
        </w:r>
      </w:hyperlink>
    </w:p>
    <w:p w:rsidR="001C5F5D" w:rsidRPr="0067635C" w:rsidRDefault="004525A4" w:rsidP="001C5F5D">
      <w:pPr>
        <w:pStyle w:val="20"/>
        <w:rPr>
          <w:rFonts w:eastAsia="仿宋"/>
          <w:noProof/>
          <w:sz w:val="24"/>
        </w:rPr>
      </w:pPr>
      <w:hyperlink w:anchor="_Toc510529748" w:history="1">
        <w:r w:rsidR="001C5F5D" w:rsidRPr="00D258DF">
          <w:rPr>
            <w:rStyle w:val="ae"/>
            <w:rFonts w:eastAsia="仿宋"/>
            <w:noProof/>
            <w:sz w:val="24"/>
          </w:rPr>
          <w:t xml:space="preserve">4.1 </w:t>
        </w:r>
        <w:r w:rsidR="001C5F5D" w:rsidRPr="00D258DF">
          <w:rPr>
            <w:rStyle w:val="ae"/>
            <w:rFonts w:eastAsia="仿宋"/>
            <w:noProof/>
            <w:sz w:val="24"/>
          </w:rPr>
          <w:t>回归模型</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_Toc510529748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5</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49" w:history="1">
        <w:r w:rsidR="001C5F5D" w:rsidRPr="00D258DF">
          <w:rPr>
            <w:rStyle w:val="ae"/>
            <w:rFonts w:eastAsia="仿宋"/>
            <w:noProof/>
            <w:sz w:val="24"/>
          </w:rPr>
          <w:t xml:space="preserve">4.2 </w:t>
        </w:r>
        <w:r w:rsidR="001C5F5D" w:rsidRPr="00D258DF">
          <w:rPr>
            <w:rStyle w:val="ae"/>
            <w:rFonts w:eastAsia="仿宋"/>
            <w:noProof/>
            <w:sz w:val="24"/>
          </w:rPr>
          <w:t>数据</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_Toc510529749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5</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50" w:history="1">
        <w:r w:rsidR="001C5F5D" w:rsidRPr="00D258DF">
          <w:rPr>
            <w:rStyle w:val="ae"/>
            <w:rFonts w:eastAsia="仿宋"/>
            <w:bCs/>
            <w:noProof/>
            <w:sz w:val="24"/>
          </w:rPr>
          <w:t xml:space="preserve">4.2.1 </w:t>
        </w:r>
        <w:r w:rsidR="001C5F5D" w:rsidRPr="00D258DF">
          <w:rPr>
            <w:rStyle w:val="ae"/>
            <w:rFonts w:eastAsia="仿宋"/>
            <w:bCs/>
            <w:noProof/>
            <w:sz w:val="24"/>
          </w:rPr>
          <w:t>对中国各省非正式制度质量的测度</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_Toc510529750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5</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51" w:history="1">
        <w:r w:rsidR="001C5F5D" w:rsidRPr="00D258DF">
          <w:rPr>
            <w:rStyle w:val="ae"/>
            <w:rFonts w:eastAsia="仿宋"/>
            <w:bCs/>
            <w:noProof/>
            <w:sz w:val="24"/>
          </w:rPr>
          <w:t xml:space="preserve">4.2.2 </w:t>
        </w:r>
        <w:r w:rsidR="001C5F5D" w:rsidRPr="00D258DF">
          <w:rPr>
            <w:rStyle w:val="ae"/>
            <w:rFonts w:eastAsia="仿宋"/>
            <w:bCs/>
            <w:noProof/>
            <w:sz w:val="24"/>
          </w:rPr>
          <w:t>其他数据说明</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_Toc510529751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6</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52" w:history="1">
        <w:r w:rsidR="001C5F5D" w:rsidRPr="00D258DF">
          <w:rPr>
            <w:rStyle w:val="ae"/>
            <w:rFonts w:eastAsia="仿宋"/>
            <w:noProof/>
            <w:sz w:val="24"/>
          </w:rPr>
          <w:t xml:space="preserve">4.3 </w:t>
        </w:r>
        <w:r w:rsidR="001C5F5D" w:rsidRPr="00D258DF">
          <w:rPr>
            <w:rStyle w:val="ae"/>
            <w:rFonts w:eastAsia="仿宋"/>
            <w:noProof/>
            <w:sz w:val="24"/>
          </w:rPr>
          <w:t>结果及解释</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_Toc510529752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6</w:t>
        </w:r>
        <w:r w:rsidR="001C5F5D" w:rsidRPr="00D258DF">
          <w:rPr>
            <w:rFonts w:eastAsia="仿宋"/>
            <w:noProof/>
            <w:webHidden/>
            <w:sz w:val="24"/>
          </w:rPr>
          <w:fldChar w:fldCharType="end"/>
        </w:r>
      </w:hyperlink>
    </w:p>
    <w:p w:rsidR="001C5F5D" w:rsidRPr="0067635C" w:rsidRDefault="004525A4" w:rsidP="001C5F5D">
      <w:pPr>
        <w:pStyle w:val="31"/>
        <w:spacing w:line="360" w:lineRule="auto"/>
        <w:ind w:left="0"/>
        <w:rPr>
          <w:rFonts w:eastAsia="仿宋"/>
          <w:noProof/>
          <w:sz w:val="24"/>
        </w:rPr>
      </w:pPr>
      <w:hyperlink w:anchor="_Toc510529753" w:history="1">
        <w:r w:rsidR="001C5F5D" w:rsidRPr="00D258DF">
          <w:rPr>
            <w:rStyle w:val="ae"/>
            <w:rFonts w:eastAsia="仿宋"/>
            <w:bCs/>
            <w:noProof/>
            <w:sz w:val="24"/>
          </w:rPr>
          <w:t xml:space="preserve">4.3.1 </w:t>
        </w:r>
        <w:r w:rsidR="001C5F5D" w:rsidRPr="00D258DF">
          <w:rPr>
            <w:rStyle w:val="ae"/>
            <w:rFonts w:eastAsia="仿宋"/>
            <w:bCs/>
            <w:noProof/>
            <w:sz w:val="24"/>
          </w:rPr>
          <w:t>经验观察</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_Toc510529753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6</w:t>
        </w:r>
        <w:r w:rsidR="001C5F5D" w:rsidRPr="00D258DF">
          <w:rPr>
            <w:rFonts w:eastAsia="仿宋"/>
            <w:noProof/>
            <w:webHidden/>
            <w:sz w:val="24"/>
          </w:rPr>
          <w:fldChar w:fldCharType="end"/>
        </w:r>
      </w:hyperlink>
    </w:p>
    <w:p w:rsidR="001C5F5D" w:rsidRPr="0067635C" w:rsidRDefault="004525A4" w:rsidP="001C5F5D">
      <w:pPr>
        <w:pStyle w:val="31"/>
        <w:spacing w:line="360" w:lineRule="auto"/>
        <w:ind w:left="0"/>
        <w:rPr>
          <w:rFonts w:eastAsia="仿宋"/>
          <w:noProof/>
          <w:sz w:val="24"/>
        </w:rPr>
      </w:pPr>
      <w:hyperlink w:anchor="_Toc510529754" w:history="1">
        <w:r w:rsidR="001C5F5D" w:rsidRPr="00D258DF">
          <w:rPr>
            <w:rStyle w:val="ae"/>
            <w:rFonts w:eastAsia="仿宋"/>
            <w:bCs/>
            <w:noProof/>
            <w:sz w:val="24"/>
          </w:rPr>
          <w:t xml:space="preserve">4.3.2 </w:t>
        </w:r>
        <w:r w:rsidR="001C5F5D" w:rsidRPr="00D258DF">
          <w:rPr>
            <w:rStyle w:val="ae"/>
            <w:rFonts w:eastAsia="仿宋"/>
            <w:bCs/>
            <w:noProof/>
            <w:sz w:val="24"/>
          </w:rPr>
          <w:t>基本回归结果和说明</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_Toc510529754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6</w:t>
        </w:r>
        <w:r w:rsidR="001C5F5D" w:rsidRPr="00D258DF">
          <w:rPr>
            <w:rFonts w:eastAsia="仿宋"/>
            <w:noProof/>
            <w:webHidden/>
            <w:sz w:val="24"/>
          </w:rPr>
          <w:fldChar w:fldCharType="end"/>
        </w:r>
      </w:hyperlink>
    </w:p>
    <w:p w:rsidR="001C5F5D" w:rsidRPr="0067635C" w:rsidRDefault="004525A4" w:rsidP="001C5F5D">
      <w:pPr>
        <w:pStyle w:val="31"/>
        <w:spacing w:line="360" w:lineRule="auto"/>
        <w:ind w:left="0"/>
        <w:rPr>
          <w:rFonts w:eastAsia="仿宋"/>
          <w:noProof/>
          <w:sz w:val="24"/>
        </w:rPr>
      </w:pPr>
      <w:hyperlink w:anchor="_Toc510529755" w:history="1">
        <w:r w:rsidR="001C5F5D" w:rsidRPr="00D258DF">
          <w:rPr>
            <w:rStyle w:val="ae"/>
            <w:rFonts w:eastAsia="仿宋"/>
            <w:bCs/>
            <w:noProof/>
            <w:sz w:val="24"/>
          </w:rPr>
          <w:t xml:space="preserve">4.3.3 </w:t>
        </w:r>
        <w:r w:rsidR="001C5F5D" w:rsidRPr="00D258DF">
          <w:rPr>
            <w:rStyle w:val="ae"/>
            <w:rFonts w:eastAsia="仿宋"/>
            <w:bCs/>
            <w:noProof/>
            <w:sz w:val="24"/>
          </w:rPr>
          <w:t>稳健性和敏感度分析</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_Toc510529755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7</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56" w:history="1">
        <w:r w:rsidR="001C5F5D" w:rsidRPr="00D258DF">
          <w:rPr>
            <w:rStyle w:val="ae"/>
            <w:rFonts w:eastAsia="仿宋"/>
            <w:noProof/>
            <w:sz w:val="24"/>
          </w:rPr>
          <w:t xml:space="preserve">4.4 </w:t>
        </w:r>
        <w:r w:rsidR="001C5F5D" w:rsidRPr="00D258DF">
          <w:rPr>
            <w:rStyle w:val="ae"/>
            <w:rFonts w:eastAsia="仿宋"/>
            <w:noProof/>
            <w:sz w:val="24"/>
          </w:rPr>
          <w:t>进一步的讨论</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_Toc510529756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7</w:t>
        </w:r>
        <w:r w:rsidR="001C5F5D" w:rsidRPr="00D258DF">
          <w:rPr>
            <w:rFonts w:eastAsia="仿宋"/>
            <w:noProof/>
            <w:webHidden/>
            <w:sz w:val="24"/>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57" w:history="1">
        <w:r w:rsidR="001C5F5D" w:rsidRPr="00D258DF">
          <w:rPr>
            <w:rStyle w:val="ae"/>
            <w:rFonts w:ascii="Times New Roman" w:hAnsi="Times New Roman"/>
          </w:rPr>
          <w:t xml:space="preserve">5 </w:t>
        </w:r>
        <w:r w:rsidR="001C5F5D" w:rsidRPr="00D258DF">
          <w:rPr>
            <w:rStyle w:val="ae"/>
            <w:rFonts w:ascii="Times New Roman" w:hAnsi="Times New Roman"/>
          </w:rPr>
          <w:t>结论与政策建议</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_Toc510529757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7</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58" w:history="1">
        <w:r w:rsidR="001C5F5D" w:rsidRPr="00D258DF">
          <w:rPr>
            <w:rStyle w:val="ae"/>
            <w:rFonts w:ascii="Times New Roman" w:hAnsi="Times New Roman"/>
          </w:rPr>
          <w:t>参考文献</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_Toc510529758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8</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59" w:history="1">
        <w:r w:rsidR="001C5F5D" w:rsidRPr="00D258DF">
          <w:rPr>
            <w:rStyle w:val="ae"/>
            <w:rFonts w:ascii="Times New Roman" w:hAnsi="Times New Roman"/>
            <w:bCs/>
            <w:kern w:val="44"/>
          </w:rPr>
          <w:t>附录</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_Toc510529759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9</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60" w:history="1">
        <w:r w:rsidR="001C5F5D" w:rsidRPr="00D258DF">
          <w:rPr>
            <w:rStyle w:val="ae"/>
            <w:rFonts w:ascii="Times New Roman" w:hAnsi="Times New Roman"/>
            <w:bCs/>
            <w:kern w:val="44"/>
          </w:rPr>
          <w:t>作者简历</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_Toc510529760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10</w:t>
        </w:r>
        <w:r w:rsidR="001C5F5D" w:rsidRPr="00D258DF">
          <w:rPr>
            <w:rFonts w:ascii="Times New Roman" w:hAnsi="Times New Roman"/>
            <w:webHidden/>
          </w:rPr>
          <w:fldChar w:fldCharType="end"/>
        </w:r>
      </w:hyperlink>
    </w:p>
    <w:p w:rsidR="001C5F5D" w:rsidRPr="0067635C" w:rsidRDefault="001C5F5D" w:rsidP="001C5F5D">
      <w:pPr>
        <w:pStyle w:val="10"/>
        <w:spacing w:line="360" w:lineRule="auto"/>
        <w:rPr>
          <w:rFonts w:ascii="Times New Roman" w:hAnsi="Times New Roman"/>
          <w:kern w:val="2"/>
        </w:rPr>
      </w:pPr>
      <w:r w:rsidRPr="00D258DF">
        <w:rPr>
          <w:rStyle w:val="ae"/>
          <w:rFonts w:ascii="Times New Roman" w:hAnsi="Times New Roman" w:hint="eastAsia"/>
        </w:rPr>
        <w:t>《浙江大学</w:t>
      </w:r>
      <w:hyperlink w:anchor="_Toc510529761" w:history="1">
        <w:r w:rsidRPr="00D258DF">
          <w:rPr>
            <w:rStyle w:val="ae"/>
            <w:rFonts w:ascii="Times New Roman" w:hAnsi="Times New Roman"/>
            <w:bCs/>
          </w:rPr>
          <w:t>本科生毕业论文（设计）任务书</w:t>
        </w:r>
        <w:r w:rsidRPr="00D258DF">
          <w:rPr>
            <w:rStyle w:val="ae"/>
            <w:rFonts w:ascii="Times New Roman" w:hAnsi="Times New Roman" w:hint="eastAsia"/>
            <w:bCs/>
          </w:rPr>
          <w:t>》</w:t>
        </w:r>
        <w:r w:rsidRPr="00D258DF">
          <w:rPr>
            <w:rFonts w:ascii="Times New Roman" w:hAnsi="Times New Roman"/>
            <w:webHidden/>
          </w:rPr>
          <w:tab/>
        </w:r>
        <w:r w:rsidRPr="00D258DF">
          <w:rPr>
            <w:rFonts w:ascii="Times New Roman" w:hAnsi="Times New Roman" w:hint="eastAsia"/>
          </w:rPr>
          <w:t>（可不编页码）</w:t>
        </w:r>
      </w:hyperlink>
    </w:p>
    <w:p w:rsidR="001C5F5D" w:rsidRPr="0067635C" w:rsidRDefault="001C5F5D" w:rsidP="001C5F5D">
      <w:pPr>
        <w:pStyle w:val="10"/>
        <w:spacing w:line="360" w:lineRule="auto"/>
        <w:rPr>
          <w:rFonts w:ascii="Times New Roman" w:hAnsi="Times New Roman"/>
          <w:kern w:val="2"/>
        </w:rPr>
      </w:pPr>
      <w:r w:rsidRPr="00D258DF">
        <w:rPr>
          <w:rStyle w:val="ae"/>
          <w:rFonts w:ascii="Times New Roman" w:hAnsi="Times New Roman" w:hint="eastAsia"/>
        </w:rPr>
        <w:t>《浙江大学本科生</w:t>
      </w:r>
      <w:hyperlink w:anchor="_Toc510529762" w:history="1">
        <w:r w:rsidRPr="00D258DF">
          <w:rPr>
            <w:rStyle w:val="ae"/>
            <w:rFonts w:ascii="Times New Roman" w:hAnsi="Times New Roman"/>
            <w:bCs/>
          </w:rPr>
          <w:t>毕业论文（设计）考核</w:t>
        </w:r>
        <w:r w:rsidRPr="00D258DF">
          <w:rPr>
            <w:rStyle w:val="ae"/>
            <w:rFonts w:ascii="Times New Roman" w:hAnsi="Times New Roman" w:hint="eastAsia"/>
            <w:bCs/>
          </w:rPr>
          <w:t>表》</w:t>
        </w:r>
        <w:r w:rsidRPr="00D258DF">
          <w:rPr>
            <w:rFonts w:ascii="Times New Roman" w:hAnsi="Times New Roman"/>
            <w:webHidden/>
          </w:rPr>
          <w:tab/>
        </w:r>
        <w:r w:rsidRPr="00D258DF">
          <w:rPr>
            <w:rFonts w:ascii="Times New Roman" w:hAnsi="Times New Roman" w:hint="eastAsia"/>
          </w:rPr>
          <w:t>（可不编页码）</w:t>
        </w:r>
      </w:hyperlink>
    </w:p>
    <w:p w:rsidR="001C5F5D" w:rsidRPr="0067635C" w:rsidRDefault="004525A4" w:rsidP="001C5F5D">
      <w:pPr>
        <w:pStyle w:val="10"/>
        <w:spacing w:line="360" w:lineRule="auto"/>
        <w:rPr>
          <w:rFonts w:ascii="Times New Roman" w:hAnsi="Times New Roman"/>
          <w:b/>
          <w:kern w:val="2"/>
          <w:sz w:val="28"/>
          <w:szCs w:val="28"/>
        </w:rPr>
      </w:pPr>
      <w:hyperlink w:anchor="_Toc510529763" w:history="1">
        <w:r w:rsidR="001C5F5D" w:rsidRPr="00D258DF">
          <w:rPr>
            <w:rStyle w:val="ae"/>
            <w:rFonts w:ascii="Times New Roman" w:hAnsi="Times New Roman"/>
            <w:b/>
            <w:sz w:val="28"/>
            <w:szCs w:val="28"/>
          </w:rPr>
          <w:t>第二部分</w:t>
        </w:r>
        <w:r w:rsidR="001C5F5D" w:rsidRPr="00D258DF">
          <w:rPr>
            <w:rStyle w:val="ae"/>
            <w:rFonts w:ascii="Times New Roman" w:hAnsi="Times New Roman" w:hint="eastAsia"/>
            <w:b/>
            <w:sz w:val="28"/>
            <w:szCs w:val="28"/>
          </w:rPr>
          <w:t xml:space="preserve"> </w:t>
        </w:r>
        <w:r w:rsidR="001C5F5D" w:rsidRPr="00D258DF">
          <w:rPr>
            <w:rStyle w:val="ae"/>
            <w:rFonts w:ascii="Times New Roman" w:hAnsi="Times New Roman" w:hint="eastAsia"/>
            <w:b/>
            <w:sz w:val="28"/>
            <w:szCs w:val="28"/>
          </w:rPr>
          <w:t>文献综述和开题报告</w:t>
        </w:r>
      </w:hyperlink>
    </w:p>
    <w:p w:rsidR="001C5F5D" w:rsidRPr="0067635C" w:rsidRDefault="004525A4" w:rsidP="001C5F5D">
      <w:pPr>
        <w:pStyle w:val="10"/>
        <w:spacing w:line="360" w:lineRule="auto"/>
        <w:rPr>
          <w:rFonts w:ascii="Times New Roman" w:hAnsi="Times New Roman"/>
          <w:kern w:val="2"/>
        </w:rPr>
      </w:pPr>
      <w:hyperlink w:anchor="_Toc510529764" w:history="1">
        <w:r w:rsidR="001C5F5D" w:rsidRPr="00D258DF">
          <w:rPr>
            <w:rStyle w:val="ae"/>
            <w:rFonts w:ascii="Times New Roman" w:hAnsi="Times New Roman"/>
            <w:bCs/>
          </w:rPr>
          <w:t>文献综述和开题报告</w:t>
        </w:r>
        <w:r w:rsidR="001C5F5D" w:rsidRPr="00D258DF">
          <w:rPr>
            <w:rFonts w:ascii="Times New Roman" w:hAnsi="Times New Roman"/>
            <w:webHidden/>
          </w:rPr>
          <w:tab/>
        </w:r>
        <w:r w:rsidR="001C5F5D" w:rsidRPr="00D258DF">
          <w:rPr>
            <w:rFonts w:ascii="Times New Roman" w:hAnsi="Times New Roman" w:hint="eastAsia"/>
          </w:rPr>
          <w:t>（可不编页码）</w:t>
        </w:r>
      </w:hyperlink>
    </w:p>
    <w:p w:rsidR="001C5F5D" w:rsidRPr="0067635C" w:rsidRDefault="004525A4" w:rsidP="001C5F5D">
      <w:pPr>
        <w:pStyle w:val="10"/>
        <w:spacing w:line="360" w:lineRule="auto"/>
        <w:rPr>
          <w:rFonts w:ascii="Times New Roman" w:hAnsi="Times New Roman"/>
          <w:kern w:val="2"/>
        </w:rPr>
      </w:pPr>
      <w:hyperlink w:anchor="_Toc510529765" w:history="1">
        <w:r w:rsidR="001C5F5D" w:rsidRPr="00D258DF">
          <w:rPr>
            <w:rStyle w:val="ae"/>
            <w:rFonts w:ascii="Times New Roman" w:hAnsi="Times New Roman"/>
          </w:rPr>
          <w:t>指导教师对文献综述和开题报告的具体要求</w:t>
        </w:r>
        <w:r w:rsidR="001C5F5D" w:rsidRPr="00D258DF">
          <w:rPr>
            <w:rFonts w:ascii="Times New Roman" w:hAnsi="Times New Roman"/>
            <w:webHidden/>
          </w:rPr>
          <w:tab/>
        </w:r>
        <w:r w:rsidR="001C5F5D" w:rsidRPr="00D258DF">
          <w:rPr>
            <w:rFonts w:ascii="Times New Roman" w:hAnsi="Times New Roman" w:hint="eastAsia"/>
          </w:rPr>
          <w:t>（可不编页码）</w:t>
        </w:r>
      </w:hyperlink>
    </w:p>
    <w:p w:rsidR="001C5F5D" w:rsidRPr="0067635C" w:rsidRDefault="004525A4" w:rsidP="001C5F5D">
      <w:pPr>
        <w:pStyle w:val="10"/>
        <w:spacing w:line="360" w:lineRule="auto"/>
        <w:rPr>
          <w:rFonts w:ascii="Times New Roman" w:hAnsi="Times New Roman"/>
          <w:kern w:val="2"/>
        </w:rPr>
      </w:pPr>
      <w:hyperlink w:anchor="_Toc510529766" w:history="1">
        <w:r w:rsidR="001C5F5D" w:rsidRPr="00D258DF">
          <w:rPr>
            <w:rStyle w:val="ae"/>
            <w:rFonts w:ascii="Times New Roman" w:hAnsi="Times New Roman"/>
          </w:rPr>
          <w:t>目录</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_Toc510529766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I</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67" w:history="1">
        <w:r w:rsidR="001C5F5D" w:rsidRPr="00D258DF">
          <w:rPr>
            <w:rStyle w:val="ae"/>
            <w:rFonts w:ascii="Times New Roman" w:hAnsi="Times New Roman"/>
          </w:rPr>
          <w:t>一、</w:t>
        </w:r>
        <w:r w:rsidR="001C5F5D" w:rsidRPr="00D258DF">
          <w:rPr>
            <w:rStyle w:val="ae"/>
            <w:rFonts w:ascii="Times New Roman" w:hAnsi="Times New Roman"/>
            <w:bCs/>
            <w:kern w:val="44"/>
          </w:rPr>
          <w:t>文献综述</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_Toc510529767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1</w:t>
        </w:r>
        <w:r w:rsidR="001C5F5D" w:rsidRPr="00D258DF">
          <w:rPr>
            <w:rFonts w:ascii="Times New Roman" w:hAnsi="Times New Roman"/>
            <w:webHidden/>
          </w:rPr>
          <w:fldChar w:fldCharType="end"/>
        </w:r>
      </w:hyperlink>
    </w:p>
    <w:p w:rsidR="001C5F5D" w:rsidRPr="0067635C" w:rsidRDefault="004525A4" w:rsidP="001C5F5D">
      <w:pPr>
        <w:pStyle w:val="20"/>
        <w:rPr>
          <w:rFonts w:eastAsia="仿宋"/>
          <w:noProof/>
          <w:sz w:val="24"/>
        </w:rPr>
      </w:pPr>
      <w:hyperlink w:anchor="_Toc510529768" w:history="1">
        <w:r w:rsidR="001C5F5D" w:rsidRPr="00D258DF">
          <w:rPr>
            <w:rStyle w:val="ae"/>
            <w:rFonts w:eastAsia="仿宋"/>
            <w:noProof/>
            <w:sz w:val="24"/>
          </w:rPr>
          <w:t>1</w:t>
        </w:r>
        <w:r w:rsidR="001C5F5D" w:rsidRPr="00D258DF">
          <w:rPr>
            <w:rStyle w:val="ae"/>
            <w:rFonts w:eastAsia="仿宋"/>
            <w:noProof/>
            <w:sz w:val="24"/>
          </w:rPr>
          <w:t>从</w:t>
        </w:r>
        <w:r w:rsidR="001C5F5D" w:rsidRPr="00D258DF">
          <w:rPr>
            <w:rStyle w:val="ae"/>
            <w:rFonts w:eastAsia="仿宋"/>
            <w:noProof/>
            <w:sz w:val="24"/>
          </w:rPr>
          <w:t>Ricardo</w:t>
        </w:r>
        <w:r w:rsidR="001C5F5D" w:rsidRPr="00D258DF">
          <w:rPr>
            <w:rStyle w:val="ae"/>
            <w:rFonts w:eastAsia="仿宋"/>
            <w:noProof/>
            <w:sz w:val="24"/>
          </w:rPr>
          <w:t>比较优势到制度性比较优势</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_Toc510529768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1</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69" w:history="1">
        <w:r w:rsidR="001C5F5D" w:rsidRPr="00D258DF">
          <w:rPr>
            <w:rStyle w:val="ae"/>
            <w:rFonts w:eastAsia="仿宋"/>
            <w:noProof/>
            <w:sz w:val="24"/>
          </w:rPr>
          <w:t>2</w:t>
        </w:r>
        <w:r w:rsidR="001C5F5D" w:rsidRPr="00D258DF">
          <w:rPr>
            <w:rStyle w:val="ae"/>
            <w:rFonts w:eastAsia="仿宋"/>
            <w:noProof/>
            <w:sz w:val="24"/>
          </w:rPr>
          <w:t>制度对比较优势的影响：理论与经验研究</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_Toc510529769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1</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0" w:history="1">
        <w:r w:rsidR="001C5F5D" w:rsidRPr="00D258DF">
          <w:rPr>
            <w:rStyle w:val="ae"/>
            <w:rFonts w:eastAsia="仿宋"/>
            <w:noProof/>
            <w:sz w:val="24"/>
          </w:rPr>
          <w:t>3</w:t>
        </w:r>
        <w:r w:rsidR="001C5F5D" w:rsidRPr="00D258DF">
          <w:rPr>
            <w:rStyle w:val="ae"/>
            <w:rFonts w:eastAsia="仿宋"/>
            <w:noProof/>
            <w:sz w:val="24"/>
          </w:rPr>
          <w:t>对非正式制度的考察</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_Toc510529770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1</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1" w:history="1">
        <w:r w:rsidR="001C5F5D" w:rsidRPr="00D258DF">
          <w:rPr>
            <w:rStyle w:val="ae"/>
            <w:rFonts w:eastAsia="仿宋"/>
            <w:noProof/>
            <w:sz w:val="24"/>
          </w:rPr>
          <w:t xml:space="preserve">4 </w:t>
        </w:r>
        <w:r w:rsidR="001C5F5D" w:rsidRPr="00D258DF">
          <w:rPr>
            <w:rStyle w:val="ae"/>
            <w:rFonts w:eastAsia="仿宋"/>
            <w:noProof/>
            <w:sz w:val="24"/>
          </w:rPr>
          <w:t>总结</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_Toc510529771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1</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2" w:history="1">
        <w:r w:rsidR="001C5F5D" w:rsidRPr="00D258DF">
          <w:rPr>
            <w:rStyle w:val="ae"/>
            <w:rFonts w:eastAsia="仿宋"/>
            <w:noProof/>
            <w:sz w:val="24"/>
          </w:rPr>
          <w:t xml:space="preserve">5 </w:t>
        </w:r>
        <w:r w:rsidR="001C5F5D" w:rsidRPr="00D258DF">
          <w:rPr>
            <w:rStyle w:val="ae"/>
            <w:rFonts w:eastAsia="仿宋"/>
            <w:noProof/>
            <w:sz w:val="24"/>
          </w:rPr>
          <w:t>参考文献</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_Toc510529772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1</w:t>
        </w:r>
        <w:r w:rsidR="001C5F5D" w:rsidRPr="00D258DF">
          <w:rPr>
            <w:rFonts w:eastAsia="仿宋"/>
            <w:noProof/>
            <w:webHidden/>
            <w:sz w:val="24"/>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73" w:history="1">
        <w:r w:rsidR="001C5F5D" w:rsidRPr="00D258DF">
          <w:rPr>
            <w:rStyle w:val="ae"/>
            <w:rFonts w:ascii="Times New Roman" w:hAnsi="Times New Roman"/>
          </w:rPr>
          <w:t>二、开题报告</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_Toc510529773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2</w:t>
        </w:r>
        <w:r w:rsidR="001C5F5D" w:rsidRPr="00D258DF">
          <w:rPr>
            <w:rFonts w:ascii="Times New Roman" w:hAnsi="Times New Roman"/>
            <w:webHidden/>
          </w:rPr>
          <w:fldChar w:fldCharType="end"/>
        </w:r>
      </w:hyperlink>
    </w:p>
    <w:p w:rsidR="001C5F5D" w:rsidRPr="0067635C" w:rsidRDefault="004525A4" w:rsidP="001C5F5D">
      <w:pPr>
        <w:pStyle w:val="20"/>
        <w:rPr>
          <w:rFonts w:eastAsia="仿宋"/>
          <w:noProof/>
          <w:sz w:val="24"/>
        </w:rPr>
      </w:pPr>
      <w:hyperlink w:anchor="_Toc510529774" w:history="1">
        <w:r w:rsidR="001C5F5D" w:rsidRPr="00D258DF">
          <w:rPr>
            <w:rStyle w:val="ae"/>
            <w:rFonts w:eastAsia="仿宋"/>
            <w:noProof/>
            <w:sz w:val="24"/>
          </w:rPr>
          <w:t xml:space="preserve">1 </w:t>
        </w:r>
        <w:r w:rsidR="001C5F5D" w:rsidRPr="00D258DF">
          <w:rPr>
            <w:rStyle w:val="ae"/>
            <w:rFonts w:eastAsia="仿宋"/>
            <w:noProof/>
            <w:sz w:val="24"/>
          </w:rPr>
          <w:t>选题背景</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_Toc510529774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5" w:history="1">
        <w:r w:rsidR="001C5F5D" w:rsidRPr="00D258DF">
          <w:rPr>
            <w:rStyle w:val="ae"/>
            <w:rFonts w:eastAsia="仿宋"/>
            <w:noProof/>
            <w:sz w:val="24"/>
          </w:rPr>
          <w:t xml:space="preserve">2 </w:t>
        </w:r>
        <w:r w:rsidR="001C5F5D" w:rsidRPr="00D258DF">
          <w:rPr>
            <w:rStyle w:val="ae"/>
            <w:rFonts w:eastAsia="仿宋"/>
            <w:noProof/>
            <w:sz w:val="24"/>
          </w:rPr>
          <w:t>研究目的及意义</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_Toc510529775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6" w:history="1">
        <w:r w:rsidR="001C5F5D" w:rsidRPr="00D258DF">
          <w:rPr>
            <w:rStyle w:val="ae"/>
            <w:rFonts w:eastAsia="仿宋"/>
            <w:noProof/>
            <w:sz w:val="24"/>
          </w:rPr>
          <w:t xml:space="preserve">3 </w:t>
        </w:r>
        <w:r w:rsidR="001C5F5D" w:rsidRPr="00D258DF">
          <w:rPr>
            <w:rStyle w:val="ae"/>
            <w:rFonts w:eastAsia="仿宋"/>
            <w:noProof/>
            <w:sz w:val="24"/>
          </w:rPr>
          <w:t>国内外研究评述</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_Toc510529776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7" w:history="1">
        <w:r w:rsidR="001C5F5D" w:rsidRPr="00D258DF">
          <w:rPr>
            <w:rStyle w:val="ae"/>
            <w:rFonts w:eastAsia="仿宋"/>
            <w:noProof/>
            <w:sz w:val="24"/>
          </w:rPr>
          <w:t xml:space="preserve">3.1 </w:t>
        </w:r>
        <w:r w:rsidR="001C5F5D" w:rsidRPr="00D258DF">
          <w:rPr>
            <w:rStyle w:val="ae"/>
            <w:rFonts w:eastAsia="仿宋"/>
            <w:noProof/>
            <w:sz w:val="24"/>
          </w:rPr>
          <w:t>从</w:t>
        </w:r>
        <w:r w:rsidR="001C5F5D" w:rsidRPr="00D258DF">
          <w:rPr>
            <w:rStyle w:val="ae"/>
            <w:rFonts w:eastAsia="仿宋"/>
            <w:noProof/>
            <w:sz w:val="24"/>
          </w:rPr>
          <w:t>Ricardo</w:t>
        </w:r>
        <w:r w:rsidR="001C5F5D" w:rsidRPr="00D258DF">
          <w:rPr>
            <w:rStyle w:val="ae"/>
            <w:rFonts w:eastAsia="仿宋"/>
            <w:noProof/>
            <w:sz w:val="24"/>
          </w:rPr>
          <w:t>比较优势到制度性比较优势</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_Toc510529777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2</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8" w:history="1">
        <w:r w:rsidR="001C5F5D" w:rsidRPr="00D258DF">
          <w:rPr>
            <w:rStyle w:val="ae"/>
            <w:rFonts w:eastAsia="仿宋"/>
            <w:noProof/>
            <w:sz w:val="24"/>
          </w:rPr>
          <w:t xml:space="preserve">3.2 </w:t>
        </w:r>
        <w:r w:rsidR="001C5F5D" w:rsidRPr="00D258DF">
          <w:rPr>
            <w:rStyle w:val="ae"/>
            <w:rFonts w:eastAsia="仿宋"/>
            <w:noProof/>
            <w:sz w:val="24"/>
          </w:rPr>
          <w:t>制度对比较优势的影响：理论与经验研究</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_Toc510529778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79" w:history="1">
        <w:r w:rsidR="001C5F5D" w:rsidRPr="00D258DF">
          <w:rPr>
            <w:rStyle w:val="ae"/>
            <w:rFonts w:eastAsia="仿宋"/>
            <w:noProof/>
            <w:sz w:val="24"/>
          </w:rPr>
          <w:t xml:space="preserve">3.3 </w:t>
        </w:r>
        <w:r w:rsidR="001C5F5D" w:rsidRPr="00D258DF">
          <w:rPr>
            <w:rStyle w:val="ae"/>
            <w:rFonts w:eastAsia="仿宋"/>
            <w:noProof/>
            <w:sz w:val="24"/>
          </w:rPr>
          <w:t>对非正式制度的考察</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_Toc510529779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0" w:history="1">
        <w:r w:rsidR="001C5F5D" w:rsidRPr="00D258DF">
          <w:rPr>
            <w:rStyle w:val="ae"/>
            <w:rFonts w:eastAsia="仿宋"/>
            <w:noProof/>
            <w:sz w:val="24"/>
          </w:rPr>
          <w:t xml:space="preserve">3.4 </w:t>
        </w:r>
        <w:r w:rsidR="001C5F5D" w:rsidRPr="00D258DF">
          <w:rPr>
            <w:rStyle w:val="ae"/>
            <w:rFonts w:eastAsia="仿宋"/>
            <w:noProof/>
            <w:sz w:val="24"/>
          </w:rPr>
          <w:t>总结</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_Toc510529780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1" w:history="1">
        <w:r w:rsidR="001C5F5D" w:rsidRPr="00D258DF">
          <w:rPr>
            <w:rStyle w:val="ae"/>
            <w:rFonts w:eastAsia="仿宋"/>
            <w:noProof/>
            <w:sz w:val="24"/>
          </w:rPr>
          <w:t xml:space="preserve">4 </w:t>
        </w:r>
        <w:r w:rsidR="001C5F5D" w:rsidRPr="00D258DF">
          <w:rPr>
            <w:rStyle w:val="ae"/>
            <w:rFonts w:eastAsia="仿宋"/>
            <w:noProof/>
            <w:sz w:val="24"/>
          </w:rPr>
          <w:t>论文的框架结构和目录</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_Toc510529781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3</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2" w:history="1">
        <w:r w:rsidR="001C5F5D" w:rsidRPr="00D258DF">
          <w:rPr>
            <w:rStyle w:val="ae"/>
            <w:rFonts w:eastAsia="仿宋"/>
            <w:noProof/>
            <w:sz w:val="24"/>
          </w:rPr>
          <w:t xml:space="preserve">5 </w:t>
        </w:r>
        <w:r w:rsidR="001C5F5D" w:rsidRPr="00D258DF">
          <w:rPr>
            <w:rStyle w:val="ae"/>
            <w:rFonts w:eastAsia="仿宋"/>
            <w:noProof/>
            <w:sz w:val="24"/>
          </w:rPr>
          <w:t>研究重点、难点与可能的创新</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_Toc510529782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3" w:history="1">
        <w:r w:rsidR="001C5F5D" w:rsidRPr="00D258DF">
          <w:rPr>
            <w:rStyle w:val="ae"/>
            <w:rFonts w:eastAsia="仿宋"/>
            <w:noProof/>
            <w:sz w:val="24"/>
          </w:rPr>
          <w:t xml:space="preserve">6 </w:t>
        </w:r>
        <w:r w:rsidR="001C5F5D" w:rsidRPr="00D258DF">
          <w:rPr>
            <w:rStyle w:val="ae"/>
            <w:rFonts w:eastAsia="仿宋"/>
            <w:noProof/>
            <w:sz w:val="24"/>
          </w:rPr>
          <w:t>初步结论和论文可行性</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_Toc510529783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4" w:history="1">
        <w:r w:rsidR="001C5F5D" w:rsidRPr="00D258DF">
          <w:rPr>
            <w:rStyle w:val="ae"/>
            <w:rFonts w:eastAsia="仿宋"/>
            <w:noProof/>
            <w:sz w:val="24"/>
          </w:rPr>
          <w:t xml:space="preserve">7 </w:t>
        </w:r>
        <w:r w:rsidR="001C5F5D" w:rsidRPr="00D258DF">
          <w:rPr>
            <w:rStyle w:val="ae"/>
            <w:rFonts w:eastAsia="仿宋"/>
            <w:noProof/>
            <w:sz w:val="24"/>
          </w:rPr>
          <w:t>论文进展计划</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_Toc510529784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20"/>
        <w:rPr>
          <w:rFonts w:eastAsia="仿宋"/>
          <w:noProof/>
          <w:sz w:val="24"/>
        </w:rPr>
      </w:pPr>
      <w:hyperlink w:anchor="_Toc510529785" w:history="1">
        <w:r w:rsidR="001C5F5D" w:rsidRPr="00D258DF">
          <w:rPr>
            <w:rStyle w:val="ae"/>
            <w:rFonts w:eastAsia="仿宋"/>
            <w:noProof/>
            <w:sz w:val="24"/>
          </w:rPr>
          <w:t xml:space="preserve">8 </w:t>
        </w:r>
        <w:r w:rsidR="001C5F5D" w:rsidRPr="00D258DF">
          <w:rPr>
            <w:rStyle w:val="ae"/>
            <w:rFonts w:eastAsia="仿宋"/>
            <w:noProof/>
            <w:sz w:val="24"/>
          </w:rPr>
          <w:t>参考文献</w:t>
        </w:r>
        <w:r w:rsidR="001C5F5D" w:rsidRPr="00D258DF">
          <w:rPr>
            <w:rFonts w:eastAsia="仿宋"/>
            <w:noProof/>
            <w:webHidden/>
            <w:sz w:val="24"/>
          </w:rPr>
          <w:tab/>
        </w:r>
        <w:r w:rsidR="001C5F5D" w:rsidRPr="00D258DF">
          <w:rPr>
            <w:rFonts w:eastAsia="仿宋"/>
            <w:noProof/>
            <w:webHidden/>
            <w:sz w:val="24"/>
          </w:rPr>
          <w:fldChar w:fldCharType="begin"/>
        </w:r>
        <w:r w:rsidR="001C5F5D" w:rsidRPr="00D258DF">
          <w:rPr>
            <w:rFonts w:eastAsia="仿宋"/>
            <w:noProof/>
            <w:webHidden/>
            <w:sz w:val="24"/>
          </w:rPr>
          <w:instrText xml:space="preserve"> PAGEREF _Toc510529785 \h </w:instrText>
        </w:r>
        <w:r w:rsidR="001C5F5D" w:rsidRPr="00D258DF">
          <w:rPr>
            <w:rFonts w:eastAsia="仿宋"/>
            <w:noProof/>
            <w:webHidden/>
            <w:sz w:val="24"/>
          </w:rPr>
        </w:r>
        <w:r w:rsidR="001C5F5D" w:rsidRPr="00D258DF">
          <w:rPr>
            <w:rFonts w:eastAsia="仿宋"/>
            <w:noProof/>
            <w:webHidden/>
            <w:sz w:val="24"/>
          </w:rPr>
          <w:fldChar w:fldCharType="separate"/>
        </w:r>
        <w:r w:rsidR="00035DED">
          <w:rPr>
            <w:rFonts w:eastAsia="仿宋"/>
            <w:noProof/>
            <w:webHidden/>
            <w:sz w:val="24"/>
          </w:rPr>
          <w:t>4</w:t>
        </w:r>
        <w:r w:rsidR="001C5F5D" w:rsidRPr="00D258DF">
          <w:rPr>
            <w:rFonts w:eastAsia="仿宋"/>
            <w:noProof/>
            <w:webHidden/>
            <w:sz w:val="24"/>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86" w:history="1">
        <w:r w:rsidR="001C5F5D" w:rsidRPr="00D258DF">
          <w:rPr>
            <w:rStyle w:val="ae"/>
            <w:rFonts w:ascii="Times New Roman" w:hAnsi="Times New Roman"/>
          </w:rPr>
          <w:t>三、</w:t>
        </w:r>
        <w:r w:rsidR="001C5F5D" w:rsidRPr="00D258DF">
          <w:rPr>
            <w:rStyle w:val="ae"/>
            <w:rFonts w:ascii="Times New Roman" w:hAnsi="Times New Roman"/>
            <w:bCs/>
            <w:kern w:val="44"/>
          </w:rPr>
          <w:t>外文翻译</w:t>
        </w:r>
        <w:r w:rsidR="001C5F5D" w:rsidRPr="00D258DF">
          <w:rPr>
            <w:rFonts w:ascii="Times New Roman" w:hAnsi="Times New Roman"/>
            <w:webHidden/>
          </w:rPr>
          <w:tab/>
        </w:r>
        <w:r w:rsidR="001C5F5D" w:rsidRPr="00D258DF">
          <w:rPr>
            <w:rFonts w:ascii="Times New Roman" w:hAnsi="Times New Roman"/>
            <w:webHidden/>
          </w:rPr>
          <w:fldChar w:fldCharType="begin"/>
        </w:r>
        <w:r w:rsidR="001C5F5D" w:rsidRPr="00D258DF">
          <w:rPr>
            <w:rFonts w:ascii="Times New Roman" w:hAnsi="Times New Roman"/>
            <w:webHidden/>
          </w:rPr>
          <w:instrText xml:space="preserve"> PAGEREF _Toc510529786 \h </w:instrText>
        </w:r>
        <w:r w:rsidR="001C5F5D" w:rsidRPr="00D258DF">
          <w:rPr>
            <w:rFonts w:ascii="Times New Roman" w:hAnsi="Times New Roman"/>
            <w:webHidden/>
          </w:rPr>
        </w:r>
        <w:r w:rsidR="001C5F5D" w:rsidRPr="00D258DF">
          <w:rPr>
            <w:rFonts w:ascii="Times New Roman" w:hAnsi="Times New Roman"/>
            <w:webHidden/>
          </w:rPr>
          <w:fldChar w:fldCharType="separate"/>
        </w:r>
        <w:r w:rsidR="00035DED">
          <w:rPr>
            <w:rFonts w:ascii="Times New Roman" w:hAnsi="Times New Roman"/>
            <w:noProof/>
            <w:webHidden/>
          </w:rPr>
          <w:t>5</w:t>
        </w:r>
        <w:r w:rsidR="001C5F5D" w:rsidRPr="00D258DF">
          <w:rPr>
            <w:rFonts w:ascii="Times New Roman" w:hAnsi="Times New Roman"/>
            <w:webHidden/>
          </w:rPr>
          <w:fldChar w:fldCharType="end"/>
        </w:r>
      </w:hyperlink>
    </w:p>
    <w:p w:rsidR="001C5F5D" w:rsidRPr="0067635C" w:rsidRDefault="004525A4" w:rsidP="001C5F5D">
      <w:pPr>
        <w:pStyle w:val="10"/>
        <w:spacing w:line="360" w:lineRule="auto"/>
        <w:rPr>
          <w:rFonts w:ascii="Times New Roman" w:hAnsi="Times New Roman"/>
          <w:kern w:val="2"/>
        </w:rPr>
      </w:pPr>
      <w:hyperlink w:anchor="_Toc510529787" w:history="1">
        <w:r w:rsidR="001C5F5D" w:rsidRPr="00D258DF">
          <w:rPr>
            <w:rStyle w:val="ae"/>
            <w:rFonts w:ascii="Times New Roman" w:hAnsi="Times New Roman"/>
          </w:rPr>
          <w:t>四、</w:t>
        </w:r>
        <w:r w:rsidR="001C5F5D" w:rsidRPr="00D258DF">
          <w:rPr>
            <w:rStyle w:val="ae"/>
            <w:rFonts w:ascii="Times New Roman" w:hAnsi="Times New Roman"/>
            <w:bCs/>
            <w:kern w:val="44"/>
          </w:rPr>
          <w:t>外文原文</w:t>
        </w:r>
        <w:r w:rsidR="001C5F5D" w:rsidRPr="00D258DF">
          <w:rPr>
            <w:rFonts w:ascii="Times New Roman" w:hAnsi="Times New Roman"/>
            <w:webHidden/>
          </w:rPr>
          <w:tab/>
        </w:r>
        <w:r w:rsidR="001C5F5D" w:rsidRPr="00D258DF">
          <w:rPr>
            <w:rFonts w:ascii="Times New Roman" w:hAnsi="Times New Roman" w:hint="eastAsia"/>
          </w:rPr>
          <w:t>（可不编页码）</w:t>
        </w:r>
      </w:hyperlink>
    </w:p>
    <w:p w:rsidR="001C5F5D" w:rsidRPr="0067635C" w:rsidRDefault="001C5F5D" w:rsidP="001C5F5D">
      <w:pPr>
        <w:pStyle w:val="10"/>
        <w:spacing w:line="360" w:lineRule="auto"/>
        <w:rPr>
          <w:rFonts w:ascii="Times New Roman" w:hAnsi="Times New Roman"/>
          <w:kern w:val="2"/>
        </w:rPr>
      </w:pPr>
      <w:r w:rsidRPr="00D258DF">
        <w:rPr>
          <w:rStyle w:val="ae"/>
          <w:rFonts w:ascii="Times New Roman" w:hAnsi="Times New Roman" w:hint="eastAsia"/>
        </w:rPr>
        <w:t>《浙江大学本科生</w:t>
      </w:r>
      <w:hyperlink w:anchor="_Toc510529788" w:history="1">
        <w:r w:rsidRPr="00D258DF">
          <w:rPr>
            <w:rStyle w:val="ae"/>
            <w:rFonts w:ascii="Times New Roman" w:hAnsi="Times New Roman"/>
          </w:rPr>
          <w:t>文献综述和开题报告考核</w:t>
        </w:r>
        <w:r w:rsidRPr="00D258DF">
          <w:rPr>
            <w:rStyle w:val="ae"/>
            <w:rFonts w:ascii="Times New Roman" w:hAnsi="Times New Roman" w:hint="eastAsia"/>
          </w:rPr>
          <w:t>表》</w:t>
        </w:r>
        <w:r w:rsidRPr="00D258DF">
          <w:rPr>
            <w:rFonts w:ascii="Times New Roman" w:hAnsi="Times New Roman"/>
            <w:webHidden/>
          </w:rPr>
          <w:tab/>
        </w:r>
        <w:r w:rsidRPr="00D258DF">
          <w:rPr>
            <w:rFonts w:ascii="Times New Roman" w:hAnsi="Times New Roman" w:hint="eastAsia"/>
          </w:rPr>
          <w:t>（可不编页码）</w:t>
        </w:r>
      </w:hyperlink>
    </w:p>
    <w:p w:rsidR="001C5F5D" w:rsidRPr="006629A2" w:rsidRDefault="001C5F5D" w:rsidP="001C5F5D">
      <w:pPr>
        <w:pStyle w:val="10"/>
        <w:spacing w:line="360" w:lineRule="auto"/>
        <w:sectPr w:rsidR="001C5F5D" w:rsidRPr="006629A2" w:rsidSect="001C5F5D">
          <w:headerReference w:type="even" r:id="rId18"/>
          <w:headerReference w:type="default" r:id="rId19"/>
          <w:footerReference w:type="even" r:id="rId20"/>
          <w:footerReference w:type="default" r:id="rId21"/>
          <w:pgSz w:w="11906" w:h="16838" w:code="9"/>
          <w:pgMar w:top="1440" w:right="1797" w:bottom="1440" w:left="1797" w:header="1191" w:footer="680" w:gutter="0"/>
          <w:pgNumType w:fmt="upperRoman" w:start="1"/>
          <w:cols w:space="425"/>
          <w:docGrid w:type="linesAndChars" w:linePitch="312"/>
        </w:sectPr>
      </w:pPr>
      <w:r w:rsidRPr="00D258DF">
        <w:rPr>
          <w:rFonts w:ascii="Times New Roman" w:hAnsi="Times New Roman"/>
        </w:rPr>
        <w:fldChar w:fldCharType="end"/>
      </w:r>
    </w:p>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6D0601" w:rsidRDefault="001C5F5D" w:rsidP="001C5F5D">
      <w:pPr>
        <w:jc w:val="center"/>
        <w:outlineLvl w:val="0"/>
        <w:rPr>
          <w:rFonts w:eastAsia="黑体"/>
          <w:sz w:val="96"/>
          <w:szCs w:val="96"/>
        </w:rPr>
      </w:pPr>
      <w:bookmarkStart w:id="34" w:name="_Toc503882146"/>
      <w:bookmarkStart w:id="35" w:name="_Toc503882262"/>
      <w:bookmarkStart w:id="36" w:name="_Toc504474093"/>
      <w:bookmarkStart w:id="37" w:name="_Toc504485215"/>
      <w:bookmarkStart w:id="38" w:name="_Toc504485498"/>
      <w:bookmarkStart w:id="39" w:name="_Toc504491745"/>
      <w:bookmarkStart w:id="40" w:name="_Toc504731146"/>
      <w:bookmarkStart w:id="41" w:name="_Toc509923509"/>
      <w:bookmarkStart w:id="42" w:name="_Toc510212192"/>
      <w:bookmarkStart w:id="43" w:name="_Toc510214835"/>
      <w:bookmarkStart w:id="44" w:name="_Toc510215011"/>
      <w:bookmarkStart w:id="45" w:name="_Toc510215130"/>
      <w:bookmarkStart w:id="46" w:name="_Toc510215202"/>
      <w:bookmarkStart w:id="47" w:name="_Toc510215854"/>
      <w:bookmarkStart w:id="48" w:name="_Toc510529733"/>
      <w:bookmarkStart w:id="49" w:name="_Toc50455586"/>
      <w:r w:rsidRPr="006D0601">
        <w:rPr>
          <w:rFonts w:eastAsia="黑体" w:hint="eastAsia"/>
          <w:sz w:val="96"/>
          <w:szCs w:val="96"/>
        </w:rPr>
        <w:t>第一部分</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1C5F5D" w:rsidRPr="006D0601" w:rsidRDefault="001C5F5D" w:rsidP="001C5F5D">
      <w:pPr>
        <w:jc w:val="center"/>
        <w:outlineLvl w:val="0"/>
        <w:rPr>
          <w:rFonts w:eastAsia="黑体"/>
          <w:sz w:val="72"/>
          <w:szCs w:val="72"/>
        </w:rPr>
      </w:pPr>
    </w:p>
    <w:p w:rsidR="001C5F5D" w:rsidRPr="006D0601" w:rsidRDefault="001C5F5D" w:rsidP="001C5F5D">
      <w:pPr>
        <w:jc w:val="center"/>
        <w:rPr>
          <w:rFonts w:ascii="仿宋" w:eastAsia="仿宋" w:hAnsi="仿宋"/>
          <w:b/>
          <w:sz w:val="72"/>
          <w:szCs w:val="72"/>
        </w:rPr>
        <w:sectPr w:rsidR="001C5F5D" w:rsidRPr="006D0601" w:rsidSect="001C5F5D">
          <w:headerReference w:type="even" r:id="rId22"/>
          <w:headerReference w:type="default" r:id="rId23"/>
          <w:footerReference w:type="even" r:id="rId24"/>
          <w:footerReference w:type="default" r:id="rId25"/>
          <w:type w:val="evenPage"/>
          <w:pgSz w:w="11906" w:h="16838"/>
          <w:pgMar w:top="1440" w:right="1797" w:bottom="1440" w:left="1797" w:header="1134" w:footer="680" w:gutter="0"/>
          <w:pgNumType w:start="1"/>
          <w:cols w:space="425"/>
          <w:docGrid w:type="linesAndChars" w:linePitch="312"/>
        </w:sectPr>
      </w:pPr>
      <w:bookmarkStart w:id="50" w:name="_Toc503882147"/>
      <w:bookmarkStart w:id="51" w:name="_Toc503882263"/>
      <w:bookmarkStart w:id="52" w:name="_Toc504474094"/>
      <w:bookmarkStart w:id="53" w:name="_Toc504485216"/>
      <w:bookmarkStart w:id="54" w:name="_Toc504485499"/>
      <w:bookmarkStart w:id="55" w:name="_Toc504491746"/>
      <w:r w:rsidRPr="006D0601">
        <w:rPr>
          <w:rFonts w:ascii="仿宋" w:eastAsia="仿宋" w:hAnsi="仿宋" w:hint="eastAsia"/>
          <w:b/>
          <w:sz w:val="72"/>
          <w:szCs w:val="72"/>
        </w:rPr>
        <w:t>毕业论文（设计）</w:t>
      </w:r>
      <w:bookmarkEnd w:id="50"/>
      <w:bookmarkEnd w:id="51"/>
      <w:bookmarkEnd w:id="52"/>
      <w:bookmarkEnd w:id="53"/>
      <w:bookmarkEnd w:id="54"/>
      <w:bookmarkEnd w:id="55"/>
    </w:p>
    <w:bookmarkStart w:id="56" w:name="_Toc510529734"/>
    <w:bookmarkStart w:id="57" w:name="_Toc50455587"/>
    <w:p w:rsidR="001C5F5D" w:rsidRPr="007C01E0" w:rsidRDefault="001C5F5D" w:rsidP="001C5F5D">
      <w:pPr>
        <w:pStyle w:val="af4"/>
        <w:spacing w:before="240" w:after="120"/>
        <w:ind w:left="0"/>
        <w:jc w:val="both"/>
        <w:rPr>
          <w:rFonts w:ascii="Times New Roman" w:eastAsia="仿宋"/>
          <w:b/>
          <w:bCs/>
          <w:kern w:val="44"/>
          <w:sz w:val="32"/>
          <w:szCs w:val="32"/>
        </w:rPr>
      </w:pPr>
      <w:r>
        <w:rPr>
          <w:rFonts w:ascii="Times New Roman" w:eastAsia="仿宋"/>
          <w:b/>
          <w:bCs/>
          <w:noProof/>
          <w:kern w:val="44"/>
          <w:sz w:val="32"/>
          <w:szCs w:val="32"/>
        </w:rPr>
        <w:lastRenderedPageBreak/>
        <mc:AlternateContent>
          <mc:Choice Requires="wps">
            <w:drawing>
              <wp:anchor distT="0" distB="0" distL="114300" distR="114300" simplePos="0" relativeHeight="251666432" behindDoc="0" locked="0" layoutInCell="1" allowOverlap="1">
                <wp:simplePos x="0" y="0"/>
                <wp:positionH relativeFrom="column">
                  <wp:posOffset>1168400</wp:posOffset>
                </wp:positionH>
                <wp:positionV relativeFrom="paragraph">
                  <wp:posOffset>61595</wp:posOffset>
                </wp:positionV>
                <wp:extent cx="3590290" cy="549910"/>
                <wp:effectExtent l="480695" t="6985" r="5715" b="5080"/>
                <wp:wrapNone/>
                <wp:docPr id="48" name="圆角矩形标注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290" cy="549910"/>
                        </a:xfrm>
                        <a:prstGeom prst="wedgeRoundRectCallout">
                          <a:avLst>
                            <a:gd name="adj1" fmla="val -62347"/>
                            <a:gd name="adj2" fmla="val 7389"/>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8" o:spid="_x0000_s1038" type="#_x0000_t62" style="position:absolute;left:0;text-align:left;margin-left:92pt;margin-top:4.85pt;width:282.7pt;height:43.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" adj="-2667,12396" strokecolor="red">
                <v:textbox>
                  <w:txbxContent>
                    <w:p w:rsidR="00100A87" w:rsidRDefault="00100A87" w:rsidP="001C5F5D">
                      <w:pPr>
                        <w:rPr>
                          <w:sz w:val="18"/>
                        </w:rPr>
                      </w:pPr>
                      <w:r>
                        <w:rPr>
                          <w:rFonts w:ascii="Helvetica" w:hAnsi="Helvetica"/>
                          <w:color w:val="000000"/>
                          <w:sz w:val="18"/>
                          <w:szCs w:val="18"/>
                        </w:rPr>
                        <w:t>引言至少</w:t>
                      </w:r>
                      <w:r w:rsidRPr="002C151C">
                        <w:rPr>
                          <w:sz w:val="18"/>
                        </w:rPr>
                        <w:t>应</w:t>
                      </w:r>
                      <w:r>
                        <w:rPr>
                          <w:rFonts w:ascii="Helvetica" w:hAnsi="Helvetica"/>
                          <w:color w:val="000000"/>
                          <w:sz w:val="18"/>
                          <w:szCs w:val="18"/>
                        </w:rPr>
                        <w:t>包含三个部分，一是论文理论和实际意义，二是论文可能创新，三是论文核心结论</w:t>
                      </w:r>
                      <w:r>
                        <w:rPr>
                          <w:rFonts w:ascii="Helvetica" w:hAnsi="Helvetica" w:hint="eastAsia"/>
                          <w:color w:val="000000"/>
                          <w:sz w:val="18"/>
                          <w:szCs w:val="18"/>
                        </w:rPr>
                        <w:t>。</w:t>
                      </w:r>
                      <w:r>
                        <w:rPr>
                          <w:rFonts w:hint="eastAsia"/>
                          <w:sz w:val="18"/>
                        </w:rPr>
                        <w:t>一级标题用仿宋三号加粗</w:t>
                      </w:r>
                    </w:p>
                  </w:txbxContent>
                </v:textbox>
              </v:shape>
            </w:pict>
          </mc:Fallback>
        </mc:AlternateContent>
      </w:r>
      <w:bookmarkStart w:id="58" w:name="_Toc510214836"/>
      <w:bookmarkStart w:id="59" w:name="_Toc510215012"/>
      <w:bookmarkStart w:id="60" w:name="_Toc510215131"/>
      <w:bookmarkStart w:id="61" w:name="_Toc510215203"/>
      <w:r w:rsidRPr="007C01E0">
        <w:rPr>
          <w:rFonts w:ascii="Times New Roman" w:eastAsia="仿宋" w:hint="eastAsia"/>
          <w:b/>
          <w:bCs/>
          <w:kern w:val="44"/>
          <w:sz w:val="32"/>
          <w:szCs w:val="32"/>
        </w:rPr>
        <w:t>1</w:t>
      </w:r>
      <w:r w:rsidRPr="007C01E0">
        <w:rPr>
          <w:rFonts w:ascii="Times New Roman" w:eastAsia="仿宋"/>
          <w:b/>
          <w:bCs/>
          <w:kern w:val="44"/>
          <w:sz w:val="32"/>
          <w:szCs w:val="32"/>
        </w:rPr>
        <w:t xml:space="preserve"> </w:t>
      </w:r>
      <w:r w:rsidRPr="007C01E0">
        <w:rPr>
          <w:rFonts w:ascii="Times New Roman" w:eastAsia="仿宋" w:hint="eastAsia"/>
          <w:b/>
          <w:bCs/>
          <w:kern w:val="44"/>
          <w:sz w:val="32"/>
          <w:szCs w:val="32"/>
        </w:rPr>
        <w:t>引言</w:t>
      </w:r>
      <w:bookmarkEnd w:id="56"/>
      <w:bookmarkEnd w:id="57"/>
      <w:bookmarkEnd w:id="58"/>
      <w:bookmarkEnd w:id="59"/>
      <w:bookmarkEnd w:id="60"/>
      <w:bookmarkEnd w:id="61"/>
    </w:p>
    <w:p w:rsidR="001C5F5D" w:rsidRPr="007D2543" w:rsidRDefault="001C5F5D" w:rsidP="001C5F5D">
      <w:pPr>
        <w:pStyle w:val="af1"/>
        <w:spacing w:line="360" w:lineRule="auto"/>
        <w:ind w:firstLineChars="0" w:firstLine="540"/>
        <w:rPr>
          <w:rFonts w:ascii="Times New Roman" w:eastAsia="仿宋"/>
          <w:sz w:val="24"/>
          <w:szCs w:val="24"/>
        </w:rPr>
      </w:pPr>
      <w:r w:rsidRPr="007D2543">
        <w:rPr>
          <w:rFonts w:ascii="Times New Roman" w:eastAsia="仿宋" w:hint="eastAsia"/>
          <w:sz w:val="24"/>
          <w:szCs w:val="24"/>
        </w:rPr>
        <w:t>××××××××××××</w:t>
      </w:r>
      <w:r w:rsidRPr="007D2543">
        <w:rPr>
          <w:rFonts w:ascii="Times New Roman" w:eastAsia="仿宋" w:hint="eastAsia"/>
          <w:sz w:val="24"/>
          <w:vertAlign w:val="superscript"/>
        </w:rPr>
        <w:t>[1</w:t>
      </w:r>
      <w:r w:rsidRPr="007D2543">
        <w:rPr>
          <w:rFonts w:ascii="Times New Roman" w:eastAsia="仿宋"/>
          <w:sz w:val="24"/>
          <w:vertAlign w:val="superscript"/>
        </w:rPr>
        <w:t>-5</w:t>
      </w:r>
      <w:r w:rsidRPr="007D2543">
        <w:rPr>
          <w:rFonts w:ascii="Times New Roman" w:eastAsia="仿宋" w:hint="eastAsia"/>
          <w:sz w:val="24"/>
          <w:vertAlign w:val="superscript"/>
        </w:rPr>
        <w:t>]</w:t>
      </w:r>
      <w:r w:rsidRPr="007D2543">
        <w:rPr>
          <w:rFonts w:ascii="Times New Roman" w:eastAsia="仿宋" w:hint="eastAsia"/>
          <w:sz w:val="24"/>
          <w:szCs w:val="24"/>
        </w:rPr>
        <w:t>，××××××××</w:t>
      </w:r>
      <w:r w:rsidRPr="007D2543">
        <w:rPr>
          <w:rFonts w:ascii="Times New Roman" w:eastAsia="仿宋" w:hint="eastAsia"/>
          <w:sz w:val="24"/>
          <w:szCs w:val="24"/>
        </w:rPr>
        <w:t>(</w:t>
      </w:r>
      <w:proofErr w:type="gramStart"/>
      <w:r w:rsidRPr="007D2543">
        <w:rPr>
          <w:rFonts w:ascii="Times New Roman" w:eastAsia="仿宋" w:hint="eastAsia"/>
          <w:sz w:val="24"/>
          <w:szCs w:val="24"/>
        </w:rPr>
        <w:t>仿宋小</w:t>
      </w:r>
      <w:proofErr w:type="gramEnd"/>
      <w:r w:rsidRPr="007D2543">
        <w:rPr>
          <w:rFonts w:ascii="Times New Roman" w:eastAsia="仿宋" w:hint="eastAsia"/>
          <w:sz w:val="24"/>
          <w:szCs w:val="24"/>
        </w:rPr>
        <w:t>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7D2543">
          <w:rPr>
            <w:rFonts w:ascii="Times New Roman" w:eastAsia="仿宋" w:hint="eastAsia"/>
            <w:sz w:val="24"/>
            <w:szCs w:val="24"/>
          </w:rPr>
          <w:t>12</w:t>
        </w:r>
        <w:r w:rsidRPr="007D2543">
          <w:rPr>
            <w:rFonts w:ascii="Times New Roman" w:eastAsia="仿宋" w:hint="eastAsia"/>
            <w:sz w:val="24"/>
            <w:szCs w:val="24"/>
          </w:rPr>
          <w:t>磅</w:t>
        </w:r>
      </w:smartTag>
      <w:r w:rsidRPr="007D2543">
        <w:rPr>
          <w:rFonts w:ascii="Times New Roman" w:eastAsia="仿宋" w:hint="eastAsia"/>
          <w:sz w:val="24"/>
          <w:szCs w:val="24"/>
        </w:rPr>
        <w:t>,1.</w:t>
      </w:r>
      <w:r w:rsidRPr="007D2543">
        <w:rPr>
          <w:rFonts w:ascii="Times New Roman" w:eastAsia="仿宋"/>
          <w:sz w:val="24"/>
          <w:szCs w:val="24"/>
        </w:rPr>
        <w:t>5</w:t>
      </w:r>
      <w:r w:rsidRPr="007D2543">
        <w:rPr>
          <w:rFonts w:ascii="Times New Roman" w:eastAsia="仿宋" w:hint="eastAsia"/>
          <w:sz w:val="24"/>
          <w:szCs w:val="24"/>
        </w:rPr>
        <w:t>倍行距</w:t>
      </w:r>
      <w:r w:rsidRPr="007D2543">
        <w:rPr>
          <w:rFonts w:ascii="Times New Roman" w:eastAsia="仿宋" w:hint="eastAsia"/>
          <w:sz w:val="24"/>
          <w:szCs w:val="24"/>
        </w:rPr>
        <w:t>)</w:t>
      </w:r>
    </w:p>
    <w:p w:rsidR="001C5F5D" w:rsidRDefault="001C5F5D" w:rsidP="001C5F5D">
      <w:pPr>
        <w:spacing w:line="360" w:lineRule="auto"/>
        <w:ind w:firstLineChars="200" w:firstLine="480"/>
        <w:rPr>
          <w:rFonts w:eastAsia="仿宋"/>
          <w:sz w:val="24"/>
        </w:rPr>
      </w:pPr>
      <w:r w:rsidRPr="00144E38">
        <w:rPr>
          <w:rFonts w:eastAsia="仿宋" w:hint="eastAsia"/>
          <w:sz w:val="24"/>
        </w:rPr>
        <w:t>自比较优势理论诞生至今，关于其来源及对世界贸易模式和格局的影响素来是诸多学者的兴趣所在。然而，早期的研究主要围绕着与生产要素相关联的比较优势展开，而忽视了其他领域的因素产生贸易比较优势的可能性。直到近年，越来越多的文献开始思考制度在传统理论框架中的独特意义，并试图阐明制度性比较优势的合理性及其与要素性比较优势在解释贸易时方式和路径的差异。同时，制度经济学的发展使我们看到了正式制度和非正式制度的分化，并揭示了这两者在属性和功能上微妙的差别与联系，这意味着即使在制度性比较优势内部，也可能存在不尽相同的作用机制。</w:t>
      </w:r>
    </w:p>
    <w:p w:rsidR="001C5F5D" w:rsidRDefault="001C5F5D" w:rsidP="001C5F5D">
      <w:pPr>
        <w:spacing w:line="360" w:lineRule="auto"/>
        <w:ind w:firstLineChars="200" w:firstLine="480"/>
        <w:rPr>
          <w:rFonts w:eastAsia="仿宋"/>
          <w:sz w:val="24"/>
        </w:rPr>
      </w:pPr>
      <w:r w:rsidRPr="00144E38">
        <w:rPr>
          <w:rFonts w:eastAsia="仿宋" w:hint="eastAsia"/>
          <w:sz w:val="24"/>
        </w:rPr>
        <w:t>为了更好地解释正式与非正式制度质量在形成比较优势过程中的作用机制和重要性，参考</w:t>
      </w:r>
      <w:proofErr w:type="spellStart"/>
      <w:r w:rsidRPr="00144E38">
        <w:rPr>
          <w:rFonts w:eastAsia="仿宋" w:hint="eastAsia"/>
          <w:sz w:val="24"/>
        </w:rPr>
        <w:t>Levchenko</w:t>
      </w:r>
      <w:proofErr w:type="spellEnd"/>
      <w:r w:rsidRPr="00144E38">
        <w:rPr>
          <w:rFonts w:eastAsia="仿宋" w:hint="eastAsia"/>
          <w:sz w:val="24"/>
        </w:rPr>
        <w:t>（</w:t>
      </w:r>
      <w:r w:rsidRPr="00144E38">
        <w:rPr>
          <w:rFonts w:eastAsia="仿宋" w:hint="eastAsia"/>
          <w:sz w:val="24"/>
        </w:rPr>
        <w:t>2007</w:t>
      </w:r>
      <w:r>
        <w:rPr>
          <w:rFonts w:eastAsia="仿宋" w:hint="eastAsia"/>
          <w:sz w:val="24"/>
        </w:rPr>
        <w:t>）的一般均衡框架，本文在模型的构建和分析上都进行了拓展。一方面……</w:t>
      </w:r>
    </w:p>
    <w:p w:rsidR="001C5F5D" w:rsidRDefault="001C5F5D" w:rsidP="001C5F5D">
      <w:pPr>
        <w:spacing w:line="360" w:lineRule="auto"/>
        <w:ind w:firstLineChars="200" w:firstLine="480"/>
        <w:rPr>
          <w:rFonts w:eastAsia="仿宋"/>
          <w:sz w:val="24"/>
        </w:rPr>
      </w:pPr>
      <w:r w:rsidRPr="009B2864">
        <w:rPr>
          <w:rFonts w:eastAsia="仿宋" w:hint="eastAsia"/>
          <w:sz w:val="24"/>
        </w:rPr>
        <w:t>本文通过在理论和经验层面上的推导和分析，解释并验证了正式与非正式制度质量在形成制度性比较优势过程中的作用机制及重要性，并通过聚焦于两种制度的交互关系考察了由它们之间关联特征的不同所带来的对契约密集型产品出口促进效应的差异。本文的主要贡献体现在：</w:t>
      </w:r>
      <w:r>
        <w:rPr>
          <w:rFonts w:eastAsia="仿宋" w:hint="eastAsia"/>
          <w:sz w:val="24"/>
        </w:rPr>
        <w:t>（</w:t>
      </w:r>
      <w:r>
        <w:rPr>
          <w:rFonts w:eastAsia="仿宋" w:hint="eastAsia"/>
          <w:sz w:val="24"/>
        </w:rPr>
        <w:t>1</w:t>
      </w:r>
      <w:r>
        <w:rPr>
          <w:rFonts w:eastAsia="仿宋" w:hint="eastAsia"/>
          <w:sz w:val="24"/>
        </w:rPr>
        <w:t>）……</w:t>
      </w:r>
    </w:p>
    <w:p w:rsidR="001C5F5D" w:rsidRDefault="001C5F5D" w:rsidP="001C5F5D">
      <w:pPr>
        <w:spacing w:line="360" w:lineRule="auto"/>
        <w:ind w:firstLineChars="200" w:firstLine="480"/>
        <w:rPr>
          <w:rFonts w:eastAsia="仿宋"/>
          <w:sz w:val="24"/>
        </w:rPr>
      </w:pPr>
      <w:r w:rsidRPr="00144E38">
        <w:rPr>
          <w:rFonts w:eastAsia="仿宋" w:hint="eastAsia"/>
          <w:sz w:val="24"/>
        </w:rPr>
        <w:t>本文接下来的结构安排如下：第</w:t>
      </w:r>
      <w:r w:rsidRPr="00144E38">
        <w:rPr>
          <w:rFonts w:eastAsia="仿宋" w:hint="eastAsia"/>
          <w:sz w:val="24"/>
        </w:rPr>
        <w:t>2</w:t>
      </w:r>
      <w:r w:rsidRPr="00144E38">
        <w:rPr>
          <w:rFonts w:eastAsia="仿宋" w:hint="eastAsia"/>
          <w:sz w:val="24"/>
        </w:rPr>
        <w:t>部分将整理近来关于制度与比较优势研究的相关文献，并进行简要的评述；第</w:t>
      </w:r>
      <w:r w:rsidRPr="00144E38">
        <w:rPr>
          <w:rFonts w:eastAsia="仿宋" w:hint="eastAsia"/>
          <w:sz w:val="24"/>
        </w:rPr>
        <w:t>3</w:t>
      </w:r>
      <w:r w:rsidRPr="00144E38">
        <w:rPr>
          <w:rFonts w:eastAsia="仿宋" w:hint="eastAsia"/>
          <w:sz w:val="24"/>
        </w:rPr>
        <w:t>部分提供了一个包含正式与非正式制度的理论分析框架；基于中国省际数据的经验研究放在第</w:t>
      </w:r>
      <w:r w:rsidRPr="00144E38">
        <w:rPr>
          <w:rFonts w:eastAsia="仿宋" w:hint="eastAsia"/>
          <w:sz w:val="24"/>
        </w:rPr>
        <w:t>4</w:t>
      </w:r>
      <w:r w:rsidRPr="00144E38">
        <w:rPr>
          <w:rFonts w:eastAsia="仿宋" w:hint="eastAsia"/>
          <w:sz w:val="24"/>
        </w:rPr>
        <w:t>部分；第</w:t>
      </w:r>
      <w:r w:rsidRPr="00144E38">
        <w:rPr>
          <w:rFonts w:eastAsia="仿宋" w:hint="eastAsia"/>
          <w:sz w:val="24"/>
        </w:rPr>
        <w:t>5</w:t>
      </w:r>
      <w:r w:rsidRPr="00144E38">
        <w:rPr>
          <w:rFonts w:eastAsia="仿宋" w:hint="eastAsia"/>
          <w:sz w:val="24"/>
        </w:rPr>
        <w:t>部分则是对本文主要结论的概括梳理以及基于这些结论所提出的政策建议。</w:t>
      </w:r>
    </w:p>
    <w:p w:rsidR="001C5F5D" w:rsidRPr="00144E38" w:rsidRDefault="001C5F5D" w:rsidP="001C5F5D">
      <w:pPr>
        <w:spacing w:line="360" w:lineRule="auto"/>
        <w:ind w:firstLineChars="200" w:firstLine="480"/>
        <w:rPr>
          <w:rFonts w:eastAsia="仿宋"/>
          <w:sz w:val="24"/>
        </w:rPr>
      </w:pPr>
    </w:p>
    <w:p w:rsidR="001C5F5D" w:rsidRPr="007C01E0" w:rsidRDefault="001C5F5D" w:rsidP="001C5F5D">
      <w:pPr>
        <w:pStyle w:val="1"/>
        <w:spacing w:before="240" w:after="120"/>
        <w:rPr>
          <w:rFonts w:ascii="Times New Roman" w:eastAsia="仿宋" w:hAnsi="Times New Roman"/>
          <w:sz w:val="32"/>
          <w:szCs w:val="32"/>
        </w:rPr>
      </w:pPr>
      <w:r w:rsidRPr="00223C9A">
        <w:rPr>
          <w:rFonts w:ascii="Times New Roman" w:hAnsi="Times New Roman"/>
        </w:rPr>
        <w:br w:type="page"/>
      </w:r>
      <w:bookmarkStart w:id="62" w:name="_Toc510214837"/>
      <w:bookmarkStart w:id="63" w:name="_Toc510215013"/>
      <w:bookmarkStart w:id="64" w:name="_Toc510215132"/>
      <w:bookmarkStart w:id="65" w:name="_Toc510215204"/>
      <w:bookmarkStart w:id="66" w:name="_Toc510529735"/>
      <w:bookmarkStart w:id="67" w:name="_Toc50455588"/>
      <w:r w:rsidRPr="007C01E0">
        <w:rPr>
          <w:rFonts w:ascii="Times New Roman" w:eastAsia="仿宋" w:hAnsi="Times New Roman" w:hint="eastAsia"/>
          <w:sz w:val="32"/>
          <w:szCs w:val="32"/>
        </w:rPr>
        <w:lastRenderedPageBreak/>
        <w:t>2</w:t>
      </w:r>
      <w:r>
        <w:rPr>
          <w:rFonts w:ascii="Times New Roman" w:eastAsia="仿宋" w:hAnsi="Times New Roman" w:hint="eastAsia"/>
          <w:sz w:val="32"/>
          <w:szCs w:val="32"/>
        </w:rPr>
        <w:t xml:space="preserve"> </w:t>
      </w:r>
      <w:r w:rsidRPr="007C01E0">
        <w:rPr>
          <w:rFonts w:ascii="Times New Roman" w:eastAsia="仿宋" w:hAnsi="Times New Roman" w:hint="eastAsia"/>
          <w:sz w:val="32"/>
          <w:szCs w:val="32"/>
        </w:rPr>
        <w:t>制度与贸易比较优势：一个综述</w:t>
      </w:r>
      <w:bookmarkEnd w:id="62"/>
      <w:bookmarkEnd w:id="63"/>
      <w:bookmarkEnd w:id="64"/>
      <w:bookmarkEnd w:id="65"/>
      <w:bookmarkEnd w:id="66"/>
      <w:bookmarkEnd w:id="67"/>
    </w:p>
    <w:bookmarkStart w:id="68" w:name="_Toc510529736"/>
    <w:bookmarkStart w:id="69" w:name="_Toc50455589"/>
    <w:p w:rsidR="001C5F5D" w:rsidRPr="006671A0" w:rsidRDefault="001C5F5D" w:rsidP="001C5F5D">
      <w:pPr>
        <w:pStyle w:val="af1"/>
        <w:ind w:firstLineChars="0" w:firstLine="0"/>
        <w:outlineLvl w:val="1"/>
        <w:rPr>
          <w:rFonts w:ascii="Times New Roman" w:eastAsia="仿宋"/>
          <w:b/>
          <w:sz w:val="30"/>
        </w:rPr>
      </w:pPr>
      <w:r>
        <w:rPr>
          <w:rFonts w:ascii="Times New Roman" w:eastAsia="仿宋"/>
          <w:b/>
          <w:noProof/>
          <w:sz w:val="28"/>
          <w:szCs w:val="28"/>
        </w:rPr>
        <mc:AlternateContent>
          <mc:Choice Requires="wps">
            <w:drawing>
              <wp:anchor distT="0" distB="0" distL="114300" distR="114300" simplePos="0" relativeHeight="251667456" behindDoc="0" locked="0" layoutInCell="1" allowOverlap="1">
                <wp:simplePos x="0" y="0"/>
                <wp:positionH relativeFrom="column">
                  <wp:posOffset>3822700</wp:posOffset>
                </wp:positionH>
                <wp:positionV relativeFrom="paragraph">
                  <wp:posOffset>-200660</wp:posOffset>
                </wp:positionV>
                <wp:extent cx="1437640" cy="520700"/>
                <wp:effectExtent l="353695" t="12700" r="8890" b="9525"/>
                <wp:wrapNone/>
                <wp:docPr id="47" name="圆角矩形标注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640" cy="520700"/>
                        </a:xfrm>
                        <a:prstGeom prst="wedgeRoundRectCallout">
                          <a:avLst>
                            <a:gd name="adj1" fmla="val -72042"/>
                            <a:gd name="adj2" fmla="val 28537"/>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二级标题，用</w:t>
                            </w:r>
                            <w:proofErr w:type="gramStart"/>
                            <w:r>
                              <w:rPr>
                                <w:rFonts w:hint="eastAsia"/>
                                <w:sz w:val="18"/>
                              </w:rPr>
                              <w:t>仿宋小</w:t>
                            </w:r>
                            <w:proofErr w:type="gramEnd"/>
                            <w:r>
                              <w:rPr>
                                <w:rFonts w:hint="eastAsia"/>
                                <w:sz w:val="18"/>
                              </w:rPr>
                              <w:t>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7" o:spid="_x0000_s1039" type="#_x0000_t62" style="position:absolute;left:0;text-align:left;margin-left:301pt;margin-top:-15.8pt;width:113.2pt;height:4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" adj="-4761,16964" strokecolor="red">
                <v:textbox>
                  <w:txbxContent>
                    <w:p w:rsidR="00100A87" w:rsidRDefault="00100A87" w:rsidP="001C5F5D">
                      <w:pPr>
                        <w:rPr>
                          <w:sz w:val="18"/>
                        </w:rPr>
                      </w:pPr>
                      <w:r>
                        <w:rPr>
                          <w:rFonts w:hint="eastAsia"/>
                          <w:sz w:val="18"/>
                        </w:rPr>
                        <w:t>二级标题，用仿宋小三号加粗</w:t>
                      </w:r>
                    </w:p>
                  </w:txbxContent>
                </v:textbox>
              </v:shape>
            </w:pict>
          </mc:Fallback>
        </mc:AlternateContent>
      </w:r>
      <w:r>
        <w:rPr>
          <w:rFonts w:ascii="Times New Roman" w:eastAsia="仿宋"/>
          <w:noProof/>
          <w:sz w:val="32"/>
          <w:szCs w:val="32"/>
        </w:rPr>
        <mc:AlternateContent>
          <mc:Choice Requires="wps">
            <w:drawing>
              <wp:anchor distT="0" distB="0" distL="114300" distR="114300" simplePos="0" relativeHeight="251697152" behindDoc="0" locked="0" layoutInCell="1" allowOverlap="1">
                <wp:simplePos x="0" y="0"/>
                <wp:positionH relativeFrom="column">
                  <wp:posOffset>3423285</wp:posOffset>
                </wp:positionH>
                <wp:positionV relativeFrom="paragraph">
                  <wp:posOffset>-596900</wp:posOffset>
                </wp:positionV>
                <wp:extent cx="1938655" cy="307340"/>
                <wp:effectExtent l="240030" t="6985" r="12065" b="9525"/>
                <wp:wrapNone/>
                <wp:docPr id="46" name="圆角矩形标注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8655" cy="307340"/>
                        </a:xfrm>
                        <a:prstGeom prst="wedgeRoundRectCallout">
                          <a:avLst>
                            <a:gd name="adj1" fmla="val -60579"/>
                            <a:gd name="adj2" fmla="val 27894"/>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一级标题，仿宋，三号，加粗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6" o:spid="_x0000_s1040" type="#_x0000_t62" style="position:absolute;left:0;text-align:left;margin-left:269.55pt;margin-top:-47pt;width:152.65pt;height:24.2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" adj="-2285,16825" strokecolor="red">
                <v:textbox>
                  <w:txbxContent>
                    <w:p w:rsidR="00100A87" w:rsidRDefault="00100A87" w:rsidP="001C5F5D">
                      <w:pPr>
                        <w:rPr>
                          <w:sz w:val="18"/>
                        </w:rPr>
                      </w:pPr>
                      <w:r>
                        <w:rPr>
                          <w:rFonts w:hint="eastAsia"/>
                          <w:sz w:val="18"/>
                        </w:rPr>
                        <w:t>一级标题，仿宋，三号，加粗</w:t>
                      </w:r>
                    </w:p>
                  </w:txbxContent>
                </v:textbox>
              </v:shape>
            </w:pict>
          </mc:Fallback>
        </mc:AlternateContent>
      </w:r>
      <w:bookmarkStart w:id="70" w:name="_Toc510214838"/>
      <w:bookmarkStart w:id="71" w:name="_Toc510215014"/>
      <w:bookmarkStart w:id="72" w:name="_Toc510215133"/>
      <w:bookmarkStart w:id="73" w:name="_Toc510215205"/>
      <w:r w:rsidRPr="006671A0">
        <w:rPr>
          <w:rFonts w:ascii="Times New Roman" w:eastAsia="仿宋" w:hint="eastAsia"/>
          <w:b/>
          <w:sz w:val="30"/>
        </w:rPr>
        <w:t>2.1</w:t>
      </w:r>
      <w:r>
        <w:rPr>
          <w:rFonts w:ascii="Times New Roman" w:eastAsia="仿宋" w:hint="eastAsia"/>
          <w:b/>
          <w:sz w:val="30"/>
        </w:rPr>
        <w:t xml:space="preserve"> </w:t>
      </w:r>
      <w:r w:rsidRPr="00144E38">
        <w:rPr>
          <w:rFonts w:ascii="Times New Roman" w:eastAsia="仿宋" w:hint="eastAsia"/>
          <w:b/>
          <w:sz w:val="30"/>
        </w:rPr>
        <w:t>从</w:t>
      </w:r>
      <w:r w:rsidRPr="00144E38">
        <w:rPr>
          <w:rFonts w:ascii="Times New Roman" w:eastAsia="仿宋"/>
          <w:b/>
          <w:sz w:val="30"/>
        </w:rPr>
        <w:t>Ricardo</w:t>
      </w:r>
      <w:r w:rsidRPr="00144E38">
        <w:rPr>
          <w:rFonts w:ascii="Times New Roman" w:eastAsia="仿宋" w:hint="eastAsia"/>
          <w:b/>
          <w:sz w:val="30"/>
        </w:rPr>
        <w:t>比较优势到制度性比较优势</w:t>
      </w:r>
      <w:bookmarkEnd w:id="68"/>
      <w:bookmarkEnd w:id="69"/>
      <w:bookmarkEnd w:id="70"/>
      <w:bookmarkEnd w:id="71"/>
      <w:bookmarkEnd w:id="72"/>
      <w:bookmarkEnd w:id="73"/>
    </w:p>
    <w:p w:rsidR="001C5F5D" w:rsidRPr="009B2864" w:rsidRDefault="001C5F5D" w:rsidP="001C5F5D">
      <w:pPr>
        <w:spacing w:line="360" w:lineRule="auto"/>
        <w:ind w:firstLineChars="200" w:firstLine="480"/>
        <w:rPr>
          <w:rFonts w:eastAsia="仿宋"/>
          <w:sz w:val="24"/>
        </w:rPr>
      </w:pPr>
      <w:r w:rsidRPr="00144E38">
        <w:rPr>
          <w:rFonts w:eastAsia="仿宋"/>
          <w:sz w:val="24"/>
        </w:rPr>
        <w:t>综观整个国际贸易理论的发展演变历程，不难看出的是，比较优势理论在其中扮演了极为重要的角色。自</w:t>
      </w:r>
      <w:r w:rsidRPr="00144E38">
        <w:rPr>
          <w:rFonts w:eastAsia="仿宋"/>
          <w:sz w:val="24"/>
        </w:rPr>
        <w:t>Ricardo</w:t>
      </w:r>
      <w:r w:rsidRPr="00144E38">
        <w:rPr>
          <w:rFonts w:eastAsia="仿宋"/>
          <w:sz w:val="24"/>
        </w:rPr>
        <w:t>（</w:t>
      </w:r>
      <w:r w:rsidRPr="00144E38">
        <w:rPr>
          <w:rFonts w:eastAsia="仿宋"/>
          <w:sz w:val="24"/>
        </w:rPr>
        <w:t>1817</w:t>
      </w:r>
      <w:r w:rsidRPr="00144E38">
        <w:rPr>
          <w:rFonts w:eastAsia="仿宋"/>
          <w:sz w:val="24"/>
        </w:rPr>
        <w:t>）在其著作《政治经济学及赋税原理》中提出</w:t>
      </w:r>
      <w:r w:rsidRPr="00144E38">
        <w:rPr>
          <w:rFonts w:eastAsia="仿宋" w:hint="eastAsia"/>
          <w:sz w:val="24"/>
        </w:rPr>
        <w:t>基于劳动生产率差异的</w:t>
      </w:r>
      <w:r>
        <w:rPr>
          <w:rFonts w:eastAsia="仿宋"/>
          <w:sz w:val="24"/>
        </w:rPr>
        <w:t>比较优势理论之后</w:t>
      </w:r>
      <w:r>
        <w:rPr>
          <w:rFonts w:eastAsia="仿宋" w:hint="eastAsia"/>
          <w:sz w:val="24"/>
        </w:rPr>
        <w:t>……</w:t>
      </w:r>
    </w:p>
    <w:p w:rsidR="001C5F5D" w:rsidRPr="00D07718" w:rsidRDefault="001C5F5D" w:rsidP="001C5F5D">
      <w:pPr>
        <w:pStyle w:val="af1"/>
        <w:spacing w:line="360" w:lineRule="auto"/>
        <w:ind w:firstLineChars="0" w:firstLine="0"/>
        <w:outlineLvl w:val="1"/>
        <w:rPr>
          <w:rFonts w:ascii="Times New Roman" w:eastAsia="仿宋"/>
          <w:b/>
          <w:sz w:val="30"/>
        </w:rPr>
      </w:pPr>
      <w:bookmarkStart w:id="74" w:name="_Toc197953868"/>
      <w:bookmarkStart w:id="75" w:name="_Toc200528977"/>
      <w:bookmarkStart w:id="76" w:name="_Toc320695840"/>
      <w:bookmarkStart w:id="77" w:name="_Toc510214839"/>
      <w:bookmarkStart w:id="78" w:name="_Toc510215015"/>
      <w:bookmarkStart w:id="79" w:name="_Toc510215134"/>
      <w:bookmarkStart w:id="80" w:name="_Toc510215206"/>
      <w:bookmarkStart w:id="81" w:name="_Toc510529737"/>
      <w:bookmarkStart w:id="82" w:name="_Toc50455590"/>
      <w:r w:rsidRPr="00D07718">
        <w:rPr>
          <w:rFonts w:ascii="Times New Roman" w:eastAsia="仿宋" w:hint="eastAsia"/>
          <w:b/>
          <w:sz w:val="30"/>
        </w:rPr>
        <w:t>2.2</w:t>
      </w:r>
      <w:r>
        <w:rPr>
          <w:rFonts w:ascii="Times New Roman" w:eastAsia="仿宋" w:hint="eastAsia"/>
          <w:b/>
          <w:sz w:val="30"/>
        </w:rPr>
        <w:t xml:space="preserve"> </w:t>
      </w:r>
      <w:r w:rsidRPr="00144E38">
        <w:rPr>
          <w:rFonts w:ascii="Times New Roman" w:eastAsia="仿宋" w:hint="eastAsia"/>
          <w:b/>
          <w:sz w:val="30"/>
        </w:rPr>
        <w:t>制度对比较优势的影响：理论与经验研究</w:t>
      </w:r>
      <w:bookmarkEnd w:id="74"/>
      <w:bookmarkEnd w:id="75"/>
      <w:bookmarkEnd w:id="76"/>
      <w:bookmarkEnd w:id="77"/>
      <w:bookmarkEnd w:id="78"/>
      <w:bookmarkEnd w:id="79"/>
      <w:bookmarkEnd w:id="80"/>
      <w:bookmarkEnd w:id="81"/>
      <w:bookmarkEnd w:id="82"/>
    </w:p>
    <w:p w:rsidR="001C5F5D" w:rsidRPr="009B2864" w:rsidRDefault="001C5F5D" w:rsidP="001C5F5D">
      <w:pPr>
        <w:spacing w:line="360" w:lineRule="auto"/>
        <w:ind w:firstLineChars="200" w:firstLine="480"/>
        <w:rPr>
          <w:rFonts w:eastAsia="仿宋"/>
          <w:sz w:val="24"/>
        </w:rPr>
      </w:pPr>
      <w:r w:rsidRPr="009B2864">
        <w:rPr>
          <w:rFonts w:eastAsia="仿宋"/>
          <w:sz w:val="24"/>
        </w:rPr>
        <w:t>在不完全契约理论的基础上，</w:t>
      </w:r>
      <w:r w:rsidRPr="009B2864">
        <w:rPr>
          <w:rFonts w:eastAsia="仿宋"/>
          <w:sz w:val="24"/>
        </w:rPr>
        <w:t>Vogel</w:t>
      </w:r>
      <w:r w:rsidRPr="009B2864">
        <w:rPr>
          <w:rFonts w:eastAsia="仿宋"/>
          <w:sz w:val="24"/>
        </w:rPr>
        <w:t>（</w:t>
      </w:r>
      <w:r w:rsidRPr="009B2864">
        <w:rPr>
          <w:rFonts w:eastAsia="仿宋"/>
          <w:sz w:val="24"/>
        </w:rPr>
        <w:t>2007</w:t>
      </w:r>
      <w:r w:rsidRPr="009B2864">
        <w:rPr>
          <w:rFonts w:eastAsia="仿宋"/>
          <w:sz w:val="24"/>
        </w:rPr>
        <w:t>）</w:t>
      </w:r>
      <w:r w:rsidRPr="009B2864">
        <w:rPr>
          <w:rFonts w:eastAsia="仿宋" w:hint="eastAsia"/>
          <w:sz w:val="24"/>
        </w:rPr>
        <w:t>最先</w:t>
      </w:r>
      <w:r w:rsidRPr="009B2864">
        <w:rPr>
          <w:rFonts w:eastAsia="仿宋"/>
          <w:sz w:val="24"/>
        </w:rPr>
        <w:t>关注了制度与贸易的联系。他通过构建一个四阶段博弈模型证明了优秀的制度有助于缓解生产过程中可能存在的道德风险，能够有效地提高生产率，进而在开放贸易时形成比较优势。</w:t>
      </w:r>
      <w:proofErr w:type="spellStart"/>
      <w:r w:rsidRPr="009B2864">
        <w:rPr>
          <w:rFonts w:eastAsia="仿宋"/>
          <w:sz w:val="24"/>
        </w:rPr>
        <w:t>Acemoglu</w:t>
      </w:r>
      <w:proofErr w:type="spellEnd"/>
      <w:r w:rsidRPr="009B2864">
        <w:rPr>
          <w:rFonts w:eastAsia="仿宋"/>
          <w:sz w:val="24"/>
        </w:rPr>
        <w:t xml:space="preserve"> et al.</w:t>
      </w:r>
      <w:r w:rsidRPr="009B2864">
        <w:rPr>
          <w:rFonts w:eastAsia="仿宋"/>
          <w:sz w:val="24"/>
        </w:rPr>
        <w:t>（</w:t>
      </w:r>
      <w:r w:rsidRPr="009B2864">
        <w:rPr>
          <w:rFonts w:eastAsia="仿宋"/>
          <w:sz w:val="24"/>
        </w:rPr>
        <w:t>2007</w:t>
      </w:r>
      <w:r w:rsidRPr="009B2864">
        <w:rPr>
          <w:rFonts w:eastAsia="仿宋"/>
          <w:sz w:val="24"/>
        </w:rPr>
        <w:t>）则从另一个角度得出了类似的结论。他聚焦于</w:t>
      </w:r>
      <w:r>
        <w:rPr>
          <w:rFonts w:eastAsia="仿宋" w:hint="eastAsia"/>
          <w:sz w:val="24"/>
        </w:rPr>
        <w:t>……</w:t>
      </w:r>
    </w:p>
    <w:p w:rsidR="001C5F5D" w:rsidRPr="00D07718" w:rsidRDefault="001C5F5D" w:rsidP="001C5F5D">
      <w:pPr>
        <w:pStyle w:val="af1"/>
        <w:spacing w:line="360" w:lineRule="auto"/>
        <w:ind w:firstLineChars="0" w:firstLine="0"/>
        <w:outlineLvl w:val="1"/>
        <w:rPr>
          <w:rFonts w:ascii="Times New Roman" w:eastAsia="仿宋"/>
          <w:b/>
          <w:sz w:val="30"/>
        </w:rPr>
      </w:pPr>
      <w:bookmarkStart w:id="83" w:name="_Toc510214840"/>
      <w:bookmarkStart w:id="84" w:name="_Toc510215016"/>
      <w:bookmarkStart w:id="85" w:name="_Toc510215135"/>
      <w:bookmarkStart w:id="86" w:name="_Toc510215207"/>
      <w:bookmarkStart w:id="87" w:name="_Toc510529738"/>
      <w:bookmarkStart w:id="88" w:name="_Toc50455591"/>
      <w:r>
        <w:rPr>
          <w:rFonts w:ascii="Times New Roman" w:eastAsia="仿宋" w:hint="eastAsia"/>
          <w:b/>
          <w:sz w:val="30"/>
        </w:rPr>
        <w:t xml:space="preserve">2.3 </w:t>
      </w:r>
      <w:r w:rsidRPr="007C01E0">
        <w:rPr>
          <w:rFonts w:ascii="Times New Roman" w:eastAsia="仿宋" w:hint="eastAsia"/>
          <w:b/>
          <w:sz w:val="30"/>
        </w:rPr>
        <w:t>对非正式制度的考察</w:t>
      </w:r>
      <w:bookmarkEnd w:id="83"/>
      <w:bookmarkEnd w:id="84"/>
      <w:bookmarkEnd w:id="85"/>
      <w:bookmarkEnd w:id="86"/>
      <w:bookmarkEnd w:id="87"/>
      <w:bookmarkEnd w:id="88"/>
    </w:p>
    <w:p w:rsidR="001C5F5D" w:rsidRDefault="001C5F5D" w:rsidP="001C5F5D">
      <w:pPr>
        <w:spacing w:line="360" w:lineRule="auto"/>
        <w:ind w:firstLineChars="200" w:firstLine="480"/>
        <w:rPr>
          <w:rFonts w:ascii="宋体" w:eastAsia="仿宋"/>
          <w:noProof/>
          <w:kern w:val="0"/>
          <w:sz w:val="24"/>
          <w:szCs w:val="20"/>
        </w:rPr>
      </w:pPr>
      <w:r w:rsidRPr="009B2864">
        <w:rPr>
          <w:rFonts w:ascii="宋体" w:eastAsia="仿宋" w:hint="eastAsia"/>
          <w:sz w:val="24"/>
        </w:rPr>
        <w:t>值得注意的是，在上述研究中，作者们几乎没有对制度的类型进行细分。事实上，</w:t>
      </w:r>
      <w:r w:rsidRPr="009B2864">
        <w:rPr>
          <w:rFonts w:ascii="宋体" w:eastAsia="仿宋"/>
          <w:noProof/>
          <w:kern w:val="0"/>
          <w:sz w:val="24"/>
          <w:szCs w:val="20"/>
        </w:rPr>
        <w:t>在不完全契约理论的基础上</w:t>
      </w:r>
      <w:r w:rsidRPr="009B2864">
        <w:rPr>
          <w:rFonts w:ascii="宋体" w:eastAsia="仿宋" w:hint="eastAsia"/>
          <w:noProof/>
          <w:kern w:val="0"/>
          <w:sz w:val="24"/>
          <w:szCs w:val="20"/>
        </w:rPr>
        <w:t>……</w:t>
      </w:r>
    </w:p>
    <w:p w:rsidR="001C5F5D" w:rsidRPr="009B2864" w:rsidRDefault="001C5F5D" w:rsidP="001C5F5D">
      <w:pPr>
        <w:spacing w:line="360" w:lineRule="auto"/>
        <w:ind w:firstLineChars="200" w:firstLine="480"/>
        <w:rPr>
          <w:rFonts w:eastAsia="仿宋"/>
          <w:sz w:val="24"/>
        </w:rPr>
      </w:pPr>
      <w:r w:rsidRPr="009B2864">
        <w:rPr>
          <w:rFonts w:eastAsia="仿宋"/>
          <w:sz w:val="24"/>
        </w:rPr>
        <w:t>尽管很多文献都致力于在理论上为制</w:t>
      </w:r>
      <w:r>
        <w:rPr>
          <w:rFonts w:eastAsia="仿宋"/>
          <w:sz w:val="24"/>
        </w:rPr>
        <w:t>度与比较优势的联系找到更好的解释，但经验研究的成果同样值得重视</w:t>
      </w:r>
      <w:r>
        <w:rPr>
          <w:rFonts w:eastAsia="仿宋" w:hint="eastAsia"/>
          <w:sz w:val="24"/>
        </w:rPr>
        <w:t>……</w:t>
      </w:r>
    </w:p>
    <w:p w:rsidR="001C5F5D" w:rsidRDefault="001C5F5D" w:rsidP="001C5F5D">
      <w:pPr>
        <w:pStyle w:val="af1"/>
        <w:spacing w:line="360" w:lineRule="auto"/>
        <w:ind w:firstLineChars="0" w:firstLine="0"/>
        <w:outlineLvl w:val="1"/>
        <w:rPr>
          <w:rFonts w:ascii="Times New Roman" w:eastAsia="仿宋"/>
          <w:b/>
          <w:sz w:val="30"/>
        </w:rPr>
      </w:pPr>
      <w:bookmarkStart w:id="89" w:name="_Toc510214841"/>
      <w:bookmarkStart w:id="90" w:name="_Toc510215017"/>
      <w:bookmarkStart w:id="91" w:name="_Toc510215136"/>
      <w:bookmarkStart w:id="92" w:name="_Toc510215208"/>
      <w:bookmarkStart w:id="93" w:name="_Toc510529739"/>
      <w:bookmarkStart w:id="94" w:name="_Toc50455592"/>
      <w:r>
        <w:rPr>
          <w:rFonts w:ascii="Times New Roman" w:eastAsia="仿宋" w:hint="eastAsia"/>
          <w:b/>
          <w:sz w:val="30"/>
        </w:rPr>
        <w:t xml:space="preserve">2.4 </w:t>
      </w:r>
      <w:r>
        <w:rPr>
          <w:rFonts w:ascii="Times New Roman" w:eastAsia="仿宋" w:hint="eastAsia"/>
          <w:b/>
          <w:sz w:val="30"/>
        </w:rPr>
        <w:t>总结</w:t>
      </w:r>
      <w:bookmarkEnd w:id="89"/>
      <w:bookmarkEnd w:id="90"/>
      <w:bookmarkEnd w:id="91"/>
      <w:bookmarkEnd w:id="92"/>
      <w:bookmarkEnd w:id="93"/>
      <w:bookmarkEnd w:id="94"/>
    </w:p>
    <w:p w:rsidR="001C5F5D" w:rsidRPr="009B2864" w:rsidRDefault="001C5F5D" w:rsidP="001C5F5D">
      <w:pPr>
        <w:spacing w:line="360" w:lineRule="auto"/>
        <w:ind w:right="204" w:firstLineChars="200" w:firstLine="480"/>
        <w:rPr>
          <w:rFonts w:eastAsia="仿宋"/>
          <w:sz w:val="24"/>
        </w:rPr>
      </w:pPr>
      <w:r w:rsidRPr="009B2864">
        <w:rPr>
          <w:rFonts w:eastAsia="仿宋"/>
          <w:sz w:val="24"/>
        </w:rPr>
        <w:t>综上所述，无论是国外还是国内文献，都已经就制度与比较优势关系的问题进行了探讨。理论研究主要是利用不完全契约理论将制度因素</w:t>
      </w:r>
      <w:r>
        <w:rPr>
          <w:rFonts w:eastAsia="仿宋"/>
          <w:sz w:val="24"/>
        </w:rPr>
        <w:t>嵌入既有的贸易理论框架，以刻画制度性比较优势的形成。经验研究则</w:t>
      </w:r>
      <w:r>
        <w:rPr>
          <w:rFonts w:eastAsia="仿宋" w:hint="eastAsia"/>
          <w:sz w:val="24"/>
        </w:rPr>
        <w:t>……</w:t>
      </w:r>
    </w:p>
    <w:p w:rsidR="001C5F5D" w:rsidRDefault="001C5F5D" w:rsidP="001C5F5D">
      <w:pPr>
        <w:spacing w:line="360" w:lineRule="auto"/>
        <w:ind w:right="204" w:firstLineChars="200" w:firstLine="480"/>
        <w:rPr>
          <w:rFonts w:eastAsia="仿宋"/>
          <w:sz w:val="24"/>
        </w:rPr>
      </w:pPr>
    </w:p>
    <w:p w:rsidR="001C5F5D" w:rsidRDefault="001C5F5D" w:rsidP="001C5F5D">
      <w:pPr>
        <w:spacing w:line="360" w:lineRule="auto"/>
        <w:ind w:right="204" w:firstLineChars="200" w:firstLine="480"/>
        <w:rPr>
          <w:rFonts w:eastAsia="仿宋"/>
          <w:sz w:val="24"/>
        </w:rPr>
      </w:pPr>
    </w:p>
    <w:p w:rsidR="001C5F5D" w:rsidRPr="009B2864" w:rsidRDefault="001C5F5D" w:rsidP="001C5F5D">
      <w:pPr>
        <w:spacing w:line="360" w:lineRule="auto"/>
        <w:ind w:right="204" w:firstLineChars="200" w:firstLine="480"/>
        <w:rPr>
          <w:rFonts w:eastAsia="仿宋"/>
          <w:sz w:val="24"/>
        </w:rPr>
      </w:pPr>
    </w:p>
    <w:p w:rsidR="001C5F5D" w:rsidRDefault="001C5F5D" w:rsidP="001C5F5D">
      <w:pPr>
        <w:pStyle w:val="1"/>
        <w:spacing w:before="240" w:after="120" w:line="360" w:lineRule="auto"/>
        <w:rPr>
          <w:rFonts w:ascii="Times New Roman" w:eastAsia="仿宋" w:hAnsi="Times New Roman"/>
          <w:sz w:val="32"/>
          <w:szCs w:val="32"/>
        </w:rPr>
      </w:pPr>
      <w:r w:rsidRPr="00223C9A">
        <w:rPr>
          <w:rFonts w:ascii="Times New Roman" w:hAnsi="Times New Roman"/>
        </w:rPr>
        <w:br w:type="page"/>
      </w:r>
      <w:bookmarkStart w:id="95" w:name="_Toc510214842"/>
      <w:bookmarkStart w:id="96" w:name="_Toc510215018"/>
      <w:bookmarkStart w:id="97" w:name="_Toc510215137"/>
      <w:bookmarkStart w:id="98" w:name="_Toc510215209"/>
      <w:bookmarkStart w:id="99" w:name="_Toc510529740"/>
      <w:bookmarkStart w:id="100" w:name="_Toc50455593"/>
      <w:r w:rsidRPr="00EE41CC">
        <w:rPr>
          <w:rFonts w:ascii="Times New Roman" w:eastAsia="仿宋" w:hAnsi="Times New Roman" w:hint="eastAsia"/>
          <w:sz w:val="32"/>
          <w:szCs w:val="32"/>
        </w:rPr>
        <w:lastRenderedPageBreak/>
        <w:t>3</w:t>
      </w:r>
      <w:r w:rsidRPr="00844D83">
        <w:rPr>
          <w:rFonts w:ascii="Times New Roman" w:eastAsia="仿宋" w:hAnsi="Times New Roman" w:hint="eastAsia"/>
          <w:sz w:val="32"/>
          <w:szCs w:val="32"/>
        </w:rPr>
        <w:t>基础模型：包含正式与非正式制度的理论框架</w:t>
      </w:r>
      <w:bookmarkEnd w:id="95"/>
      <w:bookmarkEnd w:id="96"/>
      <w:bookmarkEnd w:id="97"/>
      <w:bookmarkEnd w:id="98"/>
      <w:bookmarkEnd w:id="99"/>
      <w:bookmarkEnd w:id="100"/>
    </w:p>
    <w:p w:rsidR="001C5F5D" w:rsidRPr="00844D83" w:rsidRDefault="001C5F5D" w:rsidP="001C5F5D">
      <w:pPr>
        <w:spacing w:line="360" w:lineRule="auto"/>
        <w:ind w:firstLineChars="200" w:firstLine="480"/>
        <w:rPr>
          <w:rFonts w:eastAsia="仿宋"/>
          <w:sz w:val="24"/>
        </w:rPr>
      </w:pPr>
      <w:r w:rsidRPr="00844D83">
        <w:rPr>
          <w:rFonts w:eastAsia="仿宋" w:hint="eastAsia"/>
          <w:sz w:val="24"/>
        </w:rPr>
        <w:t>参考</w:t>
      </w:r>
      <w:proofErr w:type="spellStart"/>
      <w:r w:rsidRPr="00844D83">
        <w:rPr>
          <w:rFonts w:eastAsia="仿宋" w:hint="eastAsia"/>
          <w:sz w:val="24"/>
        </w:rPr>
        <w:t>Levchenko</w:t>
      </w:r>
      <w:proofErr w:type="spellEnd"/>
      <w:r w:rsidRPr="00844D83">
        <w:rPr>
          <w:rFonts w:eastAsia="仿宋" w:hint="eastAsia"/>
          <w:sz w:val="24"/>
        </w:rPr>
        <w:t>（</w:t>
      </w:r>
      <w:r w:rsidRPr="00844D83">
        <w:rPr>
          <w:rFonts w:eastAsia="仿宋" w:hint="eastAsia"/>
          <w:sz w:val="24"/>
        </w:rPr>
        <w:t>2007</w:t>
      </w:r>
      <w:r w:rsidRPr="00844D83">
        <w:rPr>
          <w:rFonts w:eastAsia="仿宋" w:hint="eastAsia"/>
          <w:sz w:val="24"/>
        </w:rPr>
        <w:t>）的一般均衡模型，我将非正式制度整合入这一分析框架，不仅为这两种类型的制度对出口比较优势的影响赋予了不同的解释路径，也关注了在它们不同的交互方式及其可能的质量发展模式下，贸易双方比较优势结构的演变。该模型致力于回答以下两个问题：（</w:t>
      </w:r>
      <w:r w:rsidRPr="00844D83">
        <w:rPr>
          <w:rFonts w:eastAsia="仿宋" w:hint="eastAsia"/>
          <w:sz w:val="24"/>
        </w:rPr>
        <w:t>1</w:t>
      </w:r>
      <w:r w:rsidRPr="00844D83">
        <w:rPr>
          <w:rFonts w:eastAsia="仿宋" w:hint="eastAsia"/>
          <w:sz w:val="24"/>
        </w:rPr>
        <w:t>）正式和非正式制度的质量如何影响比较优势结构并决定贸易格局？（</w:t>
      </w:r>
      <w:r w:rsidRPr="00844D83">
        <w:rPr>
          <w:rFonts w:eastAsia="仿宋" w:hint="eastAsia"/>
          <w:sz w:val="24"/>
        </w:rPr>
        <w:t>2</w:t>
      </w:r>
      <w:r w:rsidRPr="00844D83">
        <w:rPr>
          <w:rFonts w:eastAsia="仿宋" w:hint="eastAsia"/>
          <w:sz w:val="24"/>
        </w:rPr>
        <w:t>）两者之间不同的交互方式将对其产生怎样的影响？</w:t>
      </w:r>
    </w:p>
    <w:p w:rsidR="001C5F5D" w:rsidRDefault="001C5F5D" w:rsidP="001C5F5D">
      <w:pPr>
        <w:pStyle w:val="aff9"/>
        <w:spacing w:line="360" w:lineRule="auto"/>
        <w:outlineLvl w:val="1"/>
        <w:rPr>
          <w:rFonts w:ascii="仿宋" w:eastAsia="仿宋" w:hAnsi="仿宋"/>
          <w:sz w:val="30"/>
          <w:szCs w:val="30"/>
        </w:rPr>
      </w:pPr>
      <w:bookmarkStart w:id="101" w:name="_Toc510214843"/>
      <w:bookmarkStart w:id="102" w:name="_Toc510215019"/>
      <w:bookmarkStart w:id="103" w:name="_Toc510215138"/>
      <w:bookmarkStart w:id="104" w:name="_Toc510215210"/>
      <w:bookmarkStart w:id="105" w:name="_Toc510529741"/>
      <w:bookmarkStart w:id="106" w:name="_Toc50455594"/>
      <w:r w:rsidRPr="003E7FD2">
        <w:rPr>
          <w:rFonts w:ascii="Times New Roman" w:eastAsia="仿宋"/>
          <w:sz w:val="30"/>
          <w:szCs w:val="30"/>
        </w:rPr>
        <w:t>3.1</w:t>
      </w:r>
      <w:r w:rsidRPr="00844D83">
        <w:rPr>
          <w:rFonts w:ascii="仿宋" w:eastAsia="仿宋" w:hAnsi="仿宋" w:hint="eastAsia"/>
          <w:sz w:val="30"/>
          <w:szCs w:val="30"/>
        </w:rPr>
        <w:t xml:space="preserve"> </w:t>
      </w:r>
      <w:r>
        <w:rPr>
          <w:rFonts w:ascii="仿宋" w:eastAsia="仿宋" w:hAnsi="仿宋" w:hint="eastAsia"/>
          <w:sz w:val="30"/>
          <w:szCs w:val="30"/>
        </w:rPr>
        <w:t>设定</w:t>
      </w:r>
      <w:bookmarkEnd w:id="101"/>
      <w:bookmarkEnd w:id="102"/>
      <w:bookmarkEnd w:id="103"/>
      <w:bookmarkEnd w:id="104"/>
      <w:bookmarkEnd w:id="105"/>
      <w:bookmarkEnd w:id="106"/>
    </w:p>
    <w:p w:rsidR="001C5F5D" w:rsidRDefault="001C5F5D" w:rsidP="001C5F5D">
      <w:pPr>
        <w:pStyle w:val="af1"/>
        <w:spacing w:line="360" w:lineRule="auto"/>
        <w:ind w:firstLine="480"/>
        <w:rPr>
          <w:rFonts w:ascii="仿宋" w:eastAsia="仿宋" w:hAnsi="仿宋"/>
          <w:sz w:val="24"/>
        </w:rPr>
      </w:pPr>
      <w:r>
        <w:rPr>
          <w:rFonts w:ascii="仿宋" w:eastAsia="仿宋" w:hAnsi="仿宋"/>
          <w:noProof/>
          <w:sz w:val="24"/>
        </w:rPr>
        <mc:AlternateContent>
          <mc:Choice Requires="wps">
            <w:drawing>
              <wp:anchor distT="0" distB="0" distL="114300" distR="114300" simplePos="0" relativeHeight="251696128" behindDoc="0" locked="0" layoutInCell="1" allowOverlap="1">
                <wp:simplePos x="0" y="0"/>
                <wp:positionH relativeFrom="column">
                  <wp:posOffset>-798195</wp:posOffset>
                </wp:positionH>
                <wp:positionV relativeFrom="paragraph">
                  <wp:posOffset>2108200</wp:posOffset>
                </wp:positionV>
                <wp:extent cx="1878965" cy="1200150"/>
                <wp:effectExtent l="9525" t="9525" r="321310" b="9525"/>
                <wp:wrapNone/>
                <wp:docPr id="45" name="圆角矩形标注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8965" cy="1200150"/>
                        </a:xfrm>
                        <a:prstGeom prst="wedgeRoundRectCallout">
                          <a:avLst>
                            <a:gd name="adj1" fmla="val 66190"/>
                            <a:gd name="adj2" fmla="val 17671"/>
                            <a:gd name="adj3" fmla="val 16667"/>
                          </a:avLst>
                        </a:prstGeom>
                        <a:solidFill>
                          <a:srgbClr val="FFFFFF"/>
                        </a:solidFill>
                        <a:ln w="9525">
                          <a:solidFill>
                            <a:srgbClr val="FF0000"/>
                          </a:solidFill>
                          <a:miter lim="800000"/>
                          <a:headEnd/>
                          <a:tailEnd/>
                        </a:ln>
                      </wps:spPr>
                      <wps:txbx>
                        <w:txbxContent>
                          <w:p w:rsidR="00100A87" w:rsidRPr="00AE1913" w:rsidRDefault="00100A87" w:rsidP="001C5F5D">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5" o:spid="_x0000_s1041" type="#_x0000_t62" style="position:absolute;left:0;text-align:left;margin-left:-62.85pt;margin-top:166pt;width:147.95pt;height:94.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" adj="25097,14617" strokecolor="red">
                <v:textbox>
                  <w:txbxContent>
                    <w:p w:rsidR="00100A87" w:rsidRPr="00AE1913" w:rsidRDefault="00100A87" w:rsidP="001C5F5D">
                      <w:pPr>
                        <w:rPr>
                          <w:color w:val="FF0000"/>
                          <w:sz w:val="18"/>
                          <w:szCs w:val="21"/>
                        </w:rPr>
                      </w:pPr>
                      <w:r w:rsidRPr="00AE1913">
                        <w:rPr>
                          <w:rFonts w:hint="eastAsia"/>
                          <w:color w:val="FF0000"/>
                          <w:sz w:val="18"/>
                          <w:szCs w:val="21"/>
                        </w:rPr>
                        <w:t>公式用</w:t>
                      </w:r>
                      <w:r w:rsidRPr="00AE1913">
                        <w:rPr>
                          <w:color w:val="FF0000"/>
                          <w:sz w:val="18"/>
                          <w:szCs w:val="21"/>
                        </w:rPr>
                        <w:t>Times New Roman</w:t>
                      </w:r>
                      <w:r w:rsidRPr="00AE1913">
                        <w:rPr>
                          <w:rFonts w:hint="eastAsia"/>
                          <w:color w:val="FF0000"/>
                          <w:sz w:val="18"/>
                          <w:szCs w:val="21"/>
                        </w:rPr>
                        <w:t>（小四号）倾斜，加粗，</w:t>
                      </w:r>
                      <w:r>
                        <w:rPr>
                          <w:rFonts w:hint="eastAsia"/>
                          <w:color w:val="FF0000"/>
                          <w:sz w:val="18"/>
                          <w:szCs w:val="21"/>
                        </w:rPr>
                        <w:t>编号使用</w:t>
                      </w:r>
                      <w:r w:rsidRPr="004361A5">
                        <w:rPr>
                          <w:rFonts w:hint="eastAsia"/>
                          <w:color w:val="FF0000"/>
                          <w:sz w:val="18"/>
                          <w:szCs w:val="21"/>
                        </w:rPr>
                        <w:t>应分章编号，用（</w:t>
                      </w:r>
                      <w:r w:rsidRPr="004361A5">
                        <w:rPr>
                          <w:rFonts w:hint="eastAsia"/>
                          <w:color w:val="FF0000"/>
                          <w:sz w:val="18"/>
                          <w:szCs w:val="21"/>
                        </w:rPr>
                        <w:t>3</w:t>
                      </w:r>
                      <w:r w:rsidRPr="004361A5">
                        <w:rPr>
                          <w:color w:val="FF0000"/>
                          <w:sz w:val="18"/>
                          <w:szCs w:val="21"/>
                        </w:rPr>
                        <w:t>-1</w:t>
                      </w:r>
                      <w:r w:rsidRPr="004361A5">
                        <w:rPr>
                          <w:rFonts w:hint="eastAsia"/>
                          <w:color w:val="FF0000"/>
                          <w:sz w:val="18"/>
                          <w:szCs w:val="21"/>
                        </w:rPr>
                        <w:t>），（</w:t>
                      </w:r>
                      <w:r w:rsidRPr="004361A5">
                        <w:rPr>
                          <w:rFonts w:hint="eastAsia"/>
                          <w:color w:val="FF0000"/>
                          <w:sz w:val="18"/>
                          <w:szCs w:val="21"/>
                        </w:rPr>
                        <w:t>3</w:t>
                      </w:r>
                      <w:r w:rsidRPr="004361A5">
                        <w:rPr>
                          <w:color w:val="FF0000"/>
                          <w:sz w:val="18"/>
                          <w:szCs w:val="21"/>
                        </w:rPr>
                        <w:t>-2</w:t>
                      </w:r>
                      <w:r w:rsidRPr="004361A5">
                        <w:rPr>
                          <w:rFonts w:hint="eastAsia"/>
                          <w:color w:val="FF0000"/>
                          <w:sz w:val="18"/>
                          <w:szCs w:val="21"/>
                        </w:rPr>
                        <w:t>）</w:t>
                      </w:r>
                      <w:r w:rsidRPr="004361A5">
                        <w:rPr>
                          <w:color w:val="FF0000"/>
                          <w:sz w:val="18"/>
                          <w:szCs w:val="21"/>
                        </w:rPr>
                        <w:t>…</w:t>
                      </w:r>
                      <w:r w:rsidRPr="004361A5">
                        <w:rPr>
                          <w:color w:val="FF0000"/>
                          <w:sz w:val="18"/>
                          <w:szCs w:val="21"/>
                        </w:rPr>
                        <w:t>置</w:t>
                      </w:r>
                      <w:r w:rsidRPr="004361A5">
                        <w:rPr>
                          <w:rFonts w:hint="eastAsia"/>
                          <w:color w:val="FF0000"/>
                          <w:sz w:val="18"/>
                          <w:szCs w:val="21"/>
                        </w:rPr>
                        <w:t>后标注公式序列号</w:t>
                      </w:r>
                      <w:r>
                        <w:rPr>
                          <w:rFonts w:hint="eastAsia"/>
                          <w:color w:val="FF0000"/>
                          <w:sz w:val="18"/>
                          <w:szCs w:val="21"/>
                        </w:rPr>
                        <w:t>，（</w:t>
                      </w:r>
                      <w:r>
                        <w:rPr>
                          <w:rFonts w:hint="eastAsia"/>
                          <w:color w:val="FF0000"/>
                          <w:sz w:val="18"/>
                          <w:szCs w:val="21"/>
                        </w:rPr>
                        <w:t>3-1</w:t>
                      </w:r>
                      <w:r>
                        <w:rPr>
                          <w:rFonts w:hint="eastAsia"/>
                          <w:color w:val="FF0000"/>
                          <w:sz w:val="18"/>
                          <w:szCs w:val="21"/>
                        </w:rPr>
                        <w:t>）表示第</w:t>
                      </w:r>
                      <w:r>
                        <w:rPr>
                          <w:rFonts w:hint="eastAsia"/>
                          <w:color w:val="FF0000"/>
                          <w:sz w:val="18"/>
                          <w:szCs w:val="21"/>
                        </w:rPr>
                        <w:t>3</w:t>
                      </w:r>
                      <w:r>
                        <w:rPr>
                          <w:rFonts w:hint="eastAsia"/>
                          <w:color w:val="FF0000"/>
                          <w:sz w:val="18"/>
                          <w:szCs w:val="21"/>
                        </w:rPr>
                        <w:t>章出现的第</w:t>
                      </w:r>
                      <w:r>
                        <w:rPr>
                          <w:rFonts w:hint="eastAsia"/>
                          <w:color w:val="FF0000"/>
                          <w:sz w:val="18"/>
                          <w:szCs w:val="21"/>
                        </w:rPr>
                        <w:t>1</w:t>
                      </w:r>
                      <w:r>
                        <w:rPr>
                          <w:rFonts w:hint="eastAsia"/>
                          <w:color w:val="FF0000"/>
                          <w:sz w:val="18"/>
                          <w:szCs w:val="21"/>
                        </w:rPr>
                        <w:t>个公式。</w:t>
                      </w:r>
                    </w:p>
                  </w:txbxContent>
                </v:textbox>
              </v:shape>
            </w:pict>
          </mc:Fallback>
        </mc:AlternateContent>
      </w:r>
      <w:r w:rsidRPr="00637891">
        <w:rPr>
          <w:rFonts w:ascii="仿宋" w:eastAsia="仿宋" w:hAnsi="仿宋" w:hint="eastAsia"/>
          <w:sz w:val="24"/>
        </w:rPr>
        <w:t>假定世界上仅存在两个可以互相贸易的地区（分别记为地区</w:t>
      </w:r>
      <w:r w:rsidRPr="00637891">
        <w:rPr>
          <w:rFonts w:ascii="仿宋" w:eastAsia="仿宋" w:hAnsi="仿宋" w:hint="eastAsia"/>
          <w:b/>
          <w:sz w:val="24"/>
        </w:rPr>
        <w:t>A</w:t>
      </w:r>
      <w:r w:rsidRPr="00637891">
        <w:rPr>
          <w:rFonts w:ascii="仿宋" w:eastAsia="仿宋" w:hAnsi="仿宋" w:hint="eastAsia"/>
          <w:sz w:val="24"/>
        </w:rPr>
        <w:t>和地区</w:t>
      </w:r>
      <w:r w:rsidRPr="00637891">
        <w:rPr>
          <w:rFonts w:ascii="仿宋" w:eastAsia="仿宋" w:hAnsi="仿宋" w:hint="eastAsia"/>
          <w:b/>
          <w:sz w:val="24"/>
        </w:rPr>
        <w:t>B</w:t>
      </w:r>
      <w:r w:rsidRPr="00637891">
        <w:rPr>
          <w:rFonts w:ascii="仿宋" w:eastAsia="仿宋" w:hAnsi="仿宋"/>
          <w:sz w:val="24"/>
        </w:rPr>
        <w:t>）</w:t>
      </w:r>
      <w:r w:rsidRPr="00637891">
        <w:rPr>
          <w:rFonts w:ascii="仿宋" w:eastAsia="仿宋" w:hAnsi="仿宋" w:hint="eastAsia"/>
          <w:sz w:val="24"/>
        </w:rPr>
        <w:t>,它们的要素禀赋完全相同，各自拥有</w:t>
      </w:r>
      <w:r w:rsidRPr="00637891">
        <w:rPr>
          <w:rFonts w:ascii="仿宋" w:eastAsia="仿宋" w:hAnsi="仿宋"/>
          <w:position w:val="-4"/>
          <w:sz w:val="24"/>
        </w:rPr>
        <w:object w:dxaOrig="2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5pt;height:15.6pt" o:ole="">
            <v:imagedata r:id="rId26" o:title=""/>
          </v:shape>
          <o:OLEObject Type="Embed" ProgID="Equation.DSMT4" ShapeID="_x0000_i1025" DrawAspect="Content" ObjectID="_1694502113" r:id="rId27"/>
        </w:object>
      </w:r>
      <w:r w:rsidRPr="00637891">
        <w:rPr>
          <w:rFonts w:ascii="仿宋" w:eastAsia="仿宋" w:hAnsi="仿宋" w:hint="eastAsia"/>
          <w:sz w:val="24"/>
        </w:rPr>
        <w:t>资本和</w:t>
      </w:r>
      <w:r w:rsidRPr="00637891">
        <w:rPr>
          <w:rFonts w:ascii="仿宋" w:eastAsia="仿宋" w:hAnsi="仿宋"/>
          <w:position w:val="-4"/>
          <w:sz w:val="24"/>
        </w:rPr>
        <w:object w:dxaOrig="220" w:dyaOrig="320">
          <v:shape id="_x0000_i1026" type="#_x0000_t75" style="width:11.55pt;height:15.6pt" o:ole="">
            <v:imagedata r:id="rId28" o:title=""/>
          </v:shape>
          <o:OLEObject Type="Embed" ProgID="Equation.DSMT4" ShapeID="_x0000_i1026" DrawAspect="Content" ObjectID="_1694502114" r:id="rId29"/>
        </w:object>
      </w:r>
      <w:r w:rsidRPr="00637891">
        <w:rPr>
          <w:rFonts w:ascii="仿宋" w:eastAsia="仿宋" w:hAnsi="仿宋" w:hint="eastAsia"/>
          <w:sz w:val="24"/>
        </w:rPr>
        <w:t>劳动力。每个地区包含</w:t>
      </w:r>
      <w:r w:rsidRPr="00637891">
        <w:rPr>
          <w:rFonts w:ascii="仿宋" w:eastAsia="仿宋" w:hAnsi="仿宋" w:hint="eastAsia"/>
          <w:b/>
          <w:sz w:val="24"/>
        </w:rPr>
        <w:t>K、L</w:t>
      </w:r>
      <w:r w:rsidRPr="00637891">
        <w:rPr>
          <w:rFonts w:ascii="仿宋" w:eastAsia="仿宋" w:hAnsi="仿宋" w:hint="eastAsia"/>
          <w:sz w:val="24"/>
        </w:rPr>
        <w:t>和</w:t>
      </w:r>
      <w:r w:rsidRPr="00637891">
        <w:rPr>
          <w:rFonts w:ascii="仿宋" w:eastAsia="仿宋" w:hAnsi="仿宋" w:hint="eastAsia"/>
          <w:b/>
          <w:sz w:val="24"/>
        </w:rPr>
        <w:t>M</w:t>
      </w:r>
      <w:r>
        <w:rPr>
          <w:rFonts w:ascii="仿宋" w:eastAsia="仿宋" w:hAnsi="仿宋" w:hint="eastAsia"/>
          <w:sz w:val="24"/>
        </w:rPr>
        <w:t>三</w:t>
      </w:r>
      <w:r w:rsidRPr="00637891">
        <w:rPr>
          <w:rFonts w:ascii="仿宋" w:eastAsia="仿宋" w:hAnsi="仿宋" w:hint="eastAsia"/>
          <w:sz w:val="24"/>
        </w:rPr>
        <w:t>个部门，分别生产同质的</w:t>
      </w:r>
      <w:r w:rsidRPr="00637891">
        <w:rPr>
          <w:rFonts w:ascii="仿宋" w:eastAsia="仿宋" w:hAnsi="仿宋"/>
          <w:position w:val="-12"/>
          <w:sz w:val="24"/>
        </w:rPr>
        <w:object w:dxaOrig="360" w:dyaOrig="360">
          <v:shape id="_x0000_i1027" type="#_x0000_t75" style="width:18.35pt;height:18.35pt" o:ole="">
            <v:imagedata r:id="rId30" o:title=""/>
          </v:shape>
          <o:OLEObject Type="Embed" ProgID="Equation.DSMT4" ShapeID="_x0000_i1027" DrawAspect="Content" ObjectID="_1694502115" r:id="rId31"/>
        </w:object>
      </w:r>
      <w:r>
        <w:rPr>
          <w:rFonts w:ascii="仿宋" w:eastAsia="仿宋" w:hAnsi="仿宋" w:hint="eastAsia"/>
          <w:sz w:val="24"/>
        </w:rPr>
        <w:t>、</w:t>
      </w:r>
      <w:r w:rsidRPr="00637891">
        <w:rPr>
          <w:rFonts w:ascii="仿宋" w:eastAsia="仿宋" w:hAnsi="仿宋"/>
          <w:position w:val="-12"/>
          <w:sz w:val="24"/>
        </w:rPr>
        <w:object w:dxaOrig="320" w:dyaOrig="360">
          <v:shape id="_x0000_i1028" type="#_x0000_t75" style="width:15.6pt;height:18.35pt" o:ole="">
            <v:imagedata r:id="rId32" o:title=""/>
          </v:shape>
          <o:OLEObject Type="Embed" ProgID="Equation.DSMT4" ShapeID="_x0000_i1028" DrawAspect="Content" ObjectID="_1694502116" r:id="rId33"/>
        </w:object>
      </w:r>
      <w:r>
        <w:rPr>
          <w:rFonts w:ascii="仿宋" w:eastAsia="仿宋" w:hAnsi="仿宋" w:hint="eastAsia"/>
          <w:sz w:val="24"/>
        </w:rPr>
        <w:t>和</w:t>
      </w:r>
      <w:r w:rsidRPr="00637891">
        <w:rPr>
          <w:rFonts w:ascii="仿宋" w:eastAsia="仿宋" w:hAnsi="仿宋"/>
          <w:position w:val="-12"/>
          <w:sz w:val="24"/>
        </w:rPr>
        <w:object w:dxaOrig="380" w:dyaOrig="360">
          <v:shape id="_x0000_i1029" type="#_x0000_t75" style="width:19pt;height:18.35pt" o:ole="">
            <v:imagedata r:id="rId34" o:title=""/>
          </v:shape>
          <o:OLEObject Type="Embed" ProgID="Equation.DSMT4" ShapeID="_x0000_i1029" DrawAspect="Content" ObjectID="_1694502117" r:id="rId35"/>
        </w:object>
      </w:r>
      <w:r w:rsidRPr="00637891">
        <w:rPr>
          <w:rFonts w:ascii="仿宋" w:eastAsia="仿宋" w:hAnsi="仿宋" w:hint="eastAsia"/>
          <w:sz w:val="24"/>
        </w:rPr>
        <w:t>三种产品，两个地区生产这些产品的技术也相同。以地区</w:t>
      </w:r>
      <w:r w:rsidRPr="00637891">
        <w:rPr>
          <w:rFonts w:ascii="仿宋" w:eastAsia="仿宋" w:hAnsi="仿宋" w:hint="eastAsia"/>
          <w:b/>
          <w:sz w:val="24"/>
        </w:rPr>
        <w:t>A</w:t>
      </w:r>
      <w:r w:rsidRPr="00637891">
        <w:rPr>
          <w:rFonts w:ascii="仿宋" w:eastAsia="仿宋" w:hAnsi="仿宋" w:hint="eastAsia"/>
          <w:sz w:val="24"/>
        </w:rPr>
        <w:t>为例，在消费领域，消费者通过出卖劳动力和投入资本获得相应的要素报酬，并将其用于这三种产品的消费以获得效用。简单地，将整个地区的所有消费者视为一个代表性的个体，并假设消费者的效用函数符合</w:t>
      </w:r>
      <w:r w:rsidRPr="00637891">
        <w:rPr>
          <w:rFonts w:ascii="Times New Roman" w:eastAsia="仿宋"/>
          <w:sz w:val="24"/>
        </w:rPr>
        <w:t>Cobb-Douglas</w:t>
      </w:r>
      <w:r w:rsidRPr="00637891">
        <w:rPr>
          <w:rFonts w:ascii="仿宋" w:eastAsia="仿宋" w:hAnsi="仿宋" w:hint="eastAsia"/>
          <w:sz w:val="24"/>
        </w:rPr>
        <w:t>形式：</w:t>
      </w:r>
      <w:r>
        <w:rPr>
          <w:rFonts w:ascii="仿宋" w:eastAsia="仿宋" w:hAnsi="仿宋" w:hint="eastAsia"/>
          <w:sz w:val="24"/>
        </w:rPr>
        <w:t xml:space="preserve">  </w:t>
      </w:r>
    </w:p>
    <w:p w:rsidR="001C5F5D" w:rsidRDefault="001C5F5D" w:rsidP="001C5F5D">
      <w:pPr>
        <w:pStyle w:val="af1"/>
        <w:spacing w:line="360" w:lineRule="auto"/>
        <w:ind w:firstLine="480"/>
        <w:jc w:val="right"/>
        <w:rPr>
          <w:rFonts w:ascii="Times New Roman" w:eastAsia="仿宋"/>
          <w:sz w:val="24"/>
        </w:rPr>
      </w:pPr>
      <w:r w:rsidRPr="00637891">
        <w:rPr>
          <w:rFonts w:ascii="仿宋" w:eastAsia="仿宋" w:hAnsi="仿宋"/>
          <w:position w:val="-12"/>
          <w:sz w:val="24"/>
        </w:rPr>
        <w:object w:dxaOrig="1359" w:dyaOrig="380">
          <v:shape id="_x0000_i1030" type="#_x0000_t75" style="width:67.9pt;height:19pt" o:ole="">
            <v:imagedata r:id="rId36" o:title=""/>
          </v:shape>
          <o:OLEObject Type="Embed" ProgID="Equation.DSMT4" ShapeID="_x0000_i1030" DrawAspect="Content" ObjectID="_1694502118" r:id="rId37"/>
        </w:object>
      </w:r>
      <w:r>
        <w:rPr>
          <w:rFonts w:ascii="仿宋" w:eastAsia="仿宋" w:hAnsi="仿宋" w:hint="eastAsia"/>
          <w:sz w:val="24"/>
        </w:rPr>
        <w:t xml:space="preserve">                       </w:t>
      </w:r>
      <w:r>
        <w:rPr>
          <w:rFonts w:ascii="仿宋" w:eastAsia="仿宋" w:hAnsi="仿宋" w:hint="eastAsia"/>
          <w:sz w:val="24"/>
        </w:rPr>
        <w:tab/>
      </w:r>
      <w:r w:rsidRPr="00637891">
        <w:rPr>
          <w:rFonts w:ascii="Times New Roman" w:eastAsia="仿宋"/>
          <w:sz w:val="24"/>
        </w:rPr>
        <w:fldChar w:fldCharType="begin"/>
      </w:r>
      <w:r w:rsidRPr="00637891">
        <w:rPr>
          <w:rFonts w:ascii="Times New Roman" w:eastAsia="仿宋"/>
          <w:sz w:val="24"/>
        </w:rPr>
        <w:instrText xml:space="preserve"> MACROBUTTON MTPlaceRef \* MERGEFORMAT </w:instrText>
      </w:r>
      <w:r w:rsidRPr="00637891">
        <w:rPr>
          <w:rFonts w:ascii="Times New Roman" w:eastAsia="仿宋"/>
          <w:sz w:val="24"/>
        </w:rPr>
        <w:fldChar w:fldCharType="begin"/>
      </w:r>
      <w:r w:rsidRPr="00637891">
        <w:rPr>
          <w:rFonts w:ascii="Times New Roman" w:eastAsia="仿宋"/>
          <w:sz w:val="24"/>
        </w:rPr>
        <w:instrText xml:space="preserve"> SEQ MTEqn \h \* MERGEFORMAT </w:instrText>
      </w:r>
      <w:r w:rsidRPr="00637891">
        <w:rPr>
          <w:rFonts w:ascii="Times New Roman" w:eastAsia="仿宋"/>
          <w:sz w:val="24"/>
        </w:rPr>
        <w:fldChar w:fldCharType="end"/>
      </w:r>
      <w:r w:rsidRPr="00637891">
        <w:rPr>
          <w:rFonts w:ascii="Times New Roman" w:eastAsia="仿宋"/>
          <w:sz w:val="24"/>
        </w:rPr>
        <w:instrText>(</w:instrText>
      </w:r>
      <w:r>
        <w:fldChar w:fldCharType="begin"/>
      </w:r>
      <w:r>
        <w:instrText xml:space="preserve"> SEQ MTChap \c \* Arabic \* MERGEFORMAT </w:instrText>
      </w:r>
      <w:r>
        <w:fldChar w:fldCharType="separate"/>
      </w:r>
      <w:r w:rsidR="00035DED" w:rsidRPr="00035DED">
        <w:rPr>
          <w:rFonts w:ascii="Times New Roman" w:eastAsia="仿宋"/>
          <w:noProof/>
          <w:sz w:val="24"/>
        </w:rPr>
        <w:instrText>3</w:instrText>
      </w:r>
      <w:r>
        <w:rPr>
          <w:rFonts w:ascii="Times New Roman" w:eastAsia="仿宋"/>
          <w:sz w:val="24"/>
        </w:rPr>
        <w:fldChar w:fldCharType="end"/>
      </w:r>
      <w:r w:rsidRPr="00637891">
        <w:rPr>
          <w:rFonts w:ascii="Times New Roman" w:eastAsia="仿宋"/>
          <w:sz w:val="24"/>
        </w:rPr>
        <w:instrText>-</w:instrText>
      </w:r>
      <w:r>
        <w:fldChar w:fldCharType="begin"/>
      </w:r>
      <w:r>
        <w:instrText xml:space="preserve"> SEQ MTEqn \c \* Arabic \* MERGEFORMAT </w:instrText>
      </w:r>
      <w:r>
        <w:fldChar w:fldCharType="separate"/>
      </w:r>
      <w:r w:rsidR="00035DED" w:rsidRPr="00035DED">
        <w:rPr>
          <w:rFonts w:ascii="Times New Roman" w:eastAsia="仿宋"/>
          <w:noProof/>
          <w:sz w:val="24"/>
        </w:rPr>
        <w:instrText>1</w:instrText>
      </w:r>
      <w:r>
        <w:rPr>
          <w:rFonts w:ascii="Times New Roman" w:eastAsia="仿宋"/>
          <w:sz w:val="24"/>
        </w:rPr>
        <w:fldChar w:fldCharType="end"/>
      </w:r>
      <w:r w:rsidRPr="00637891">
        <w:rPr>
          <w:rFonts w:ascii="Times New Roman" w:eastAsia="仿宋"/>
          <w:sz w:val="24"/>
        </w:rPr>
        <w:instrText>)</w:instrText>
      </w:r>
      <w:r w:rsidRPr="00637891">
        <w:rPr>
          <w:rFonts w:ascii="Times New Roman" w:eastAsia="仿宋"/>
          <w:sz w:val="24"/>
        </w:rPr>
        <w:fldChar w:fldCharType="end"/>
      </w:r>
    </w:p>
    <w:p w:rsidR="001C5F5D" w:rsidRPr="00637891" w:rsidRDefault="001C5F5D" w:rsidP="001C5F5D">
      <w:pPr>
        <w:pStyle w:val="af1"/>
        <w:spacing w:line="360" w:lineRule="auto"/>
        <w:ind w:firstLine="480"/>
        <w:jc w:val="right"/>
        <w:rPr>
          <w:rFonts w:ascii="仿宋" w:eastAsia="仿宋" w:hAnsi="仿宋"/>
          <w:sz w:val="24"/>
        </w:rPr>
      </w:pPr>
      <w:r w:rsidRPr="00526B81">
        <w:rPr>
          <w:rFonts w:ascii="Times New Roman" w:eastAsia="仿宋"/>
          <w:position w:val="-12"/>
          <w:sz w:val="24"/>
        </w:rPr>
        <w:object w:dxaOrig="4440" w:dyaOrig="400">
          <v:shape id="_x0000_i1031" type="#_x0000_t75" style="width:222.1pt;height:20.4pt" o:ole="">
            <v:imagedata r:id="rId38" o:title=""/>
          </v:shape>
          <o:OLEObject Type="Embed" ProgID="Equation.DSMT4" ShapeID="_x0000_i1031" DrawAspect="Content" ObjectID="_1694502119" r:id="rId39"/>
        </w:object>
      </w:r>
      <w:r>
        <w:rPr>
          <w:rFonts w:ascii="Times New Roman" w:eastAsia="仿宋" w:hint="eastAsia"/>
          <w:sz w:val="24"/>
        </w:rPr>
        <w:t xml:space="preserve">      </w:t>
      </w:r>
      <w:r>
        <w:rPr>
          <w:rFonts w:ascii="Times New Roman" w:eastAsia="仿宋" w:hint="eastAsia"/>
          <w:sz w:val="24"/>
        </w:rPr>
        <w:tab/>
      </w:r>
      <w:r>
        <w:rPr>
          <w:rFonts w:ascii="Times New Roman" w:eastAsia="仿宋"/>
          <w:sz w:val="24"/>
        </w:rPr>
        <w:fldChar w:fldCharType="begin"/>
      </w:r>
      <w:r>
        <w:rPr>
          <w:rFonts w:ascii="Times New Roman" w:eastAsia="仿宋"/>
          <w:sz w:val="24"/>
        </w:rPr>
        <w:instrText xml:space="preserve"> MACROBUTTON MTPlaceRef \* MERGEFORMAT </w:instrText>
      </w:r>
      <w:r>
        <w:rPr>
          <w:rFonts w:ascii="Times New Roman" w:eastAsia="仿宋"/>
          <w:sz w:val="24"/>
        </w:rPr>
        <w:fldChar w:fldCharType="begin"/>
      </w:r>
      <w:r>
        <w:rPr>
          <w:rFonts w:ascii="Times New Roman" w:eastAsia="仿宋"/>
          <w:sz w:val="24"/>
        </w:rPr>
        <w:instrText xml:space="preserve"> SEQ MTEqn \h \* MERGEFORMAT </w:instrText>
      </w:r>
      <w:r>
        <w:rPr>
          <w:rFonts w:ascii="Times New Roman" w:eastAsia="仿宋"/>
          <w:sz w:val="24"/>
        </w:rPr>
        <w:fldChar w:fldCharType="end"/>
      </w:r>
      <w:r>
        <w:rPr>
          <w:rFonts w:ascii="Times New Roman" w:eastAsia="仿宋"/>
          <w:sz w:val="24"/>
        </w:rPr>
        <w:instrText>(</w:instrText>
      </w:r>
      <w:r>
        <w:fldChar w:fldCharType="begin"/>
      </w:r>
      <w:r>
        <w:instrText xml:space="preserve"> SEQ MTChap \c \* Arabic \* MERGEFORMAT </w:instrText>
      </w:r>
      <w:r>
        <w:fldChar w:fldCharType="separate"/>
      </w:r>
      <w:r w:rsidR="00035DED" w:rsidRPr="00035DED">
        <w:rPr>
          <w:rFonts w:ascii="Times New Roman" w:eastAsia="仿宋"/>
          <w:noProof/>
          <w:sz w:val="24"/>
        </w:rPr>
        <w:instrText>3</w:instrText>
      </w:r>
      <w:r>
        <w:rPr>
          <w:rFonts w:ascii="Times New Roman" w:eastAsia="仿宋"/>
          <w:sz w:val="24"/>
        </w:rPr>
        <w:fldChar w:fldCharType="end"/>
      </w:r>
      <w:r>
        <w:rPr>
          <w:rFonts w:ascii="Times New Roman" w:eastAsia="仿宋"/>
          <w:sz w:val="24"/>
        </w:rPr>
        <w:instrText>-</w:instrText>
      </w:r>
      <w:r>
        <w:fldChar w:fldCharType="begin"/>
      </w:r>
      <w:r>
        <w:instrText xml:space="preserve"> SEQ MTEqn \c \* Arabic \* MERGEFORMAT </w:instrText>
      </w:r>
      <w:r>
        <w:fldChar w:fldCharType="separate"/>
      </w:r>
      <w:r w:rsidR="00035DED" w:rsidRPr="00035DED">
        <w:rPr>
          <w:rFonts w:ascii="Times New Roman" w:eastAsia="仿宋"/>
          <w:noProof/>
          <w:sz w:val="24"/>
        </w:rPr>
        <w:instrText>2</w:instrText>
      </w:r>
      <w:r>
        <w:rPr>
          <w:rFonts w:ascii="Times New Roman" w:eastAsia="仿宋"/>
          <w:sz w:val="24"/>
        </w:rPr>
        <w:fldChar w:fldCharType="end"/>
      </w:r>
      <w:r>
        <w:rPr>
          <w:rFonts w:ascii="Times New Roman" w:eastAsia="仿宋"/>
          <w:sz w:val="24"/>
        </w:rPr>
        <w:instrText>)</w:instrText>
      </w:r>
      <w:r>
        <w:rPr>
          <w:rFonts w:ascii="Times New Roman" w:eastAsia="仿宋"/>
          <w:sz w:val="24"/>
        </w:rPr>
        <w:fldChar w:fldCharType="end"/>
      </w:r>
    </w:p>
    <w:p w:rsidR="001C5F5D" w:rsidRDefault="001C5F5D" w:rsidP="001C5F5D">
      <w:pPr>
        <w:pStyle w:val="af1"/>
        <w:spacing w:line="360" w:lineRule="auto"/>
        <w:ind w:firstLineChars="0" w:firstLine="0"/>
        <w:rPr>
          <w:rFonts w:ascii="仿宋" w:eastAsia="仿宋" w:hAnsi="仿宋"/>
          <w:sz w:val="24"/>
        </w:rPr>
      </w:pPr>
      <w:r w:rsidRPr="00637891">
        <w:rPr>
          <w:rFonts w:ascii="仿宋" w:eastAsia="仿宋" w:hAnsi="仿宋" w:hint="eastAsia"/>
          <w:sz w:val="24"/>
        </w:rPr>
        <w:t>根据效用最大化理论，可以得到以上三种产品的需求曲线：</w:t>
      </w:r>
    </w:p>
    <w:p w:rsidR="001C5F5D" w:rsidRPr="00526B81" w:rsidRDefault="001C5F5D" w:rsidP="001C5F5D">
      <w:pPr>
        <w:pStyle w:val="af1"/>
        <w:spacing w:line="360" w:lineRule="auto"/>
        <w:ind w:firstLineChars="0" w:firstLine="0"/>
        <w:jc w:val="right"/>
        <w:rPr>
          <w:rFonts w:ascii="仿宋" w:eastAsia="仿宋" w:hAnsi="仿宋"/>
          <w:sz w:val="24"/>
        </w:rPr>
      </w:pPr>
      <w:r w:rsidRPr="00526B81">
        <w:rPr>
          <w:rFonts w:ascii="仿宋" w:eastAsia="仿宋" w:hAnsi="仿宋"/>
          <w:position w:val="-30"/>
          <w:sz w:val="24"/>
        </w:rPr>
        <w:object w:dxaOrig="1480" w:dyaOrig="680">
          <v:shape id="_x0000_i1032" type="#_x0000_t75" style="width:74.7pt;height:33.95pt" o:ole="">
            <v:imagedata r:id="rId40" o:title=""/>
          </v:shape>
          <o:OLEObject Type="Embed" ProgID="Equation.DSMT4" ShapeID="_x0000_i1032" DrawAspect="Content" ObjectID="_1694502120" r:id="rId41"/>
        </w:object>
      </w:r>
      <w:r>
        <w:rPr>
          <w:rFonts w:ascii="仿宋" w:eastAsia="仿宋" w:hAnsi="仿宋" w:hint="eastAsia"/>
          <w:sz w:val="24"/>
        </w:rPr>
        <w:t xml:space="preserve">                      </w:t>
      </w:r>
      <w:r w:rsidRPr="00526B81">
        <w:rPr>
          <w:rFonts w:ascii="Times New Roman" w:eastAsia="仿宋"/>
          <w:sz w:val="24"/>
        </w:rPr>
        <w:tab/>
      </w:r>
      <w:r w:rsidRPr="00526B81">
        <w:rPr>
          <w:rFonts w:ascii="Times New Roman" w:eastAsia="仿宋"/>
          <w:sz w:val="24"/>
        </w:rPr>
        <w:fldChar w:fldCharType="begin"/>
      </w:r>
      <w:r w:rsidRPr="00526B81">
        <w:rPr>
          <w:rFonts w:ascii="Times New Roman" w:eastAsia="仿宋"/>
          <w:sz w:val="24"/>
        </w:rPr>
        <w:instrText xml:space="preserve"> MACROBUTTON MTPlaceRef \* MERGEFORMAT </w:instrText>
      </w:r>
      <w:r w:rsidRPr="00526B81">
        <w:rPr>
          <w:rFonts w:ascii="Times New Roman" w:eastAsia="仿宋"/>
          <w:sz w:val="24"/>
        </w:rPr>
        <w:fldChar w:fldCharType="begin"/>
      </w:r>
      <w:r w:rsidRPr="00526B81">
        <w:rPr>
          <w:rFonts w:ascii="Times New Roman" w:eastAsia="仿宋"/>
          <w:sz w:val="24"/>
        </w:rPr>
        <w:instrText xml:space="preserve"> SEQ MTEqn \h \* MERGEFORMAT </w:instrText>
      </w:r>
      <w:r w:rsidRPr="00526B81">
        <w:rPr>
          <w:rFonts w:ascii="Times New Roman" w:eastAsia="仿宋"/>
          <w:sz w:val="24"/>
        </w:rPr>
        <w:fldChar w:fldCharType="end"/>
      </w:r>
      <w:r w:rsidRPr="00526B81">
        <w:rPr>
          <w:rFonts w:ascii="Times New Roman" w:eastAsia="仿宋"/>
          <w:sz w:val="24"/>
        </w:rPr>
        <w:instrText>(</w:instrText>
      </w:r>
      <w:r>
        <w:fldChar w:fldCharType="begin"/>
      </w:r>
      <w:r>
        <w:instrText xml:space="preserve"> SEQ MTChap \c \* Arabic \* MERGEFORMAT </w:instrText>
      </w:r>
      <w:r>
        <w:fldChar w:fldCharType="separate"/>
      </w:r>
      <w:r w:rsidR="00035DED" w:rsidRPr="00035DED">
        <w:rPr>
          <w:rFonts w:ascii="Times New Roman" w:eastAsia="仿宋"/>
          <w:noProof/>
          <w:sz w:val="24"/>
        </w:rPr>
        <w:instrText>3</w:instrText>
      </w:r>
      <w:r>
        <w:rPr>
          <w:rFonts w:ascii="Times New Roman" w:eastAsia="仿宋"/>
          <w:sz w:val="24"/>
        </w:rPr>
        <w:fldChar w:fldCharType="end"/>
      </w:r>
      <w:r w:rsidRPr="00526B81">
        <w:rPr>
          <w:rFonts w:ascii="Times New Roman" w:eastAsia="仿宋"/>
          <w:sz w:val="24"/>
        </w:rPr>
        <w:instrText>-</w:instrText>
      </w:r>
      <w:r>
        <w:fldChar w:fldCharType="begin"/>
      </w:r>
      <w:r>
        <w:instrText xml:space="preserve"> SEQ MTEqn \c \* Arabic \* MERGEFORMAT </w:instrText>
      </w:r>
      <w:r>
        <w:fldChar w:fldCharType="separate"/>
      </w:r>
      <w:r w:rsidR="00035DED" w:rsidRPr="00035DED">
        <w:rPr>
          <w:rFonts w:ascii="Times New Roman" w:eastAsia="仿宋"/>
          <w:noProof/>
          <w:sz w:val="24"/>
        </w:rPr>
        <w:instrText>3</w:instrText>
      </w:r>
      <w:r>
        <w:rPr>
          <w:rFonts w:ascii="Times New Roman" w:eastAsia="仿宋"/>
          <w:sz w:val="24"/>
        </w:rPr>
        <w:fldChar w:fldCharType="end"/>
      </w:r>
      <w:r w:rsidRPr="00526B81">
        <w:rPr>
          <w:rFonts w:ascii="Times New Roman" w:eastAsia="仿宋"/>
          <w:sz w:val="24"/>
        </w:rPr>
        <w:instrText>)</w:instrText>
      </w:r>
      <w:r w:rsidRPr="00526B81">
        <w:rPr>
          <w:rFonts w:ascii="Times New Roman" w:eastAsia="仿宋"/>
          <w:sz w:val="24"/>
        </w:rPr>
        <w:fldChar w:fldCharType="end"/>
      </w:r>
    </w:p>
    <w:p w:rsidR="001C5F5D" w:rsidRPr="00B610D7" w:rsidRDefault="001C5F5D" w:rsidP="001C5F5D">
      <w:pPr>
        <w:pStyle w:val="af1"/>
        <w:spacing w:line="360" w:lineRule="auto"/>
        <w:ind w:firstLine="480"/>
        <w:rPr>
          <w:rFonts w:ascii="Times New Roman" w:eastAsia="仿宋_GB2312"/>
          <w:sz w:val="24"/>
          <w:szCs w:val="24"/>
        </w:rPr>
      </w:pPr>
    </w:p>
    <w:p w:rsidR="001C5F5D" w:rsidRPr="00223C9A" w:rsidRDefault="001C5F5D" w:rsidP="001C5F5D">
      <w:pPr>
        <w:pStyle w:val="af1"/>
        <w:spacing w:line="360" w:lineRule="auto"/>
        <w:ind w:firstLineChars="0" w:firstLine="0"/>
        <w:rPr>
          <w:rFonts w:ascii="Times New Roman"/>
          <w:sz w:val="24"/>
          <w:szCs w:val="24"/>
        </w:rPr>
      </w:pPr>
      <w:r w:rsidRPr="00223C9A">
        <w:rPr>
          <w:rFonts w:ascii="Times New Roman" w:hint="eastAsia"/>
          <w:sz w:val="24"/>
          <w:szCs w:val="24"/>
        </w:rPr>
        <w:t>(</w:t>
      </w:r>
      <w:r w:rsidRPr="00223C9A">
        <w:rPr>
          <w:rFonts w:ascii="Times New Roman" w:hint="eastAsia"/>
          <w:sz w:val="24"/>
          <w:szCs w:val="24"/>
        </w:rPr>
        <w:t>仿宋小四号或</w:t>
      </w:r>
      <w:smartTag w:uri="urn:schemas-microsoft-com:office:smarttags" w:element="chmetcnv">
        <w:smartTagPr>
          <w:attr w:name="UnitName" w:val="磅"/>
          <w:attr w:name="SourceValue" w:val="12"/>
          <w:attr w:name="HasSpace" w:val="False"/>
          <w:attr w:name="Negative" w:val="False"/>
          <w:attr w:name="NumberType" w:val="1"/>
          <w:attr w:name="TCSC" w:val="0"/>
        </w:smartTagPr>
        <w:r w:rsidRPr="00223C9A">
          <w:rPr>
            <w:rFonts w:ascii="Times New Roman" w:hint="eastAsia"/>
            <w:sz w:val="24"/>
            <w:szCs w:val="24"/>
          </w:rPr>
          <w:t>12</w:t>
        </w:r>
        <w:r w:rsidRPr="00223C9A">
          <w:rPr>
            <w:rFonts w:ascii="Times New Roman" w:hint="eastAsia"/>
            <w:sz w:val="24"/>
            <w:szCs w:val="24"/>
          </w:rPr>
          <w:t>磅</w:t>
        </w:r>
      </w:smartTag>
      <w:r w:rsidRPr="00223C9A">
        <w:rPr>
          <w:rFonts w:ascii="Times New Roman" w:hint="eastAsia"/>
          <w:sz w:val="24"/>
          <w:szCs w:val="24"/>
        </w:rPr>
        <w:t>,</w:t>
      </w:r>
      <w:r>
        <w:rPr>
          <w:rFonts w:ascii="Times New Roman" w:hint="eastAsia"/>
          <w:sz w:val="24"/>
          <w:szCs w:val="24"/>
        </w:rPr>
        <w:t>1</w:t>
      </w:r>
      <w:r>
        <w:rPr>
          <w:rFonts w:ascii="Times New Roman"/>
          <w:sz w:val="24"/>
          <w:szCs w:val="24"/>
        </w:rPr>
        <w:t>.5</w:t>
      </w:r>
      <w:r>
        <w:rPr>
          <w:rFonts w:ascii="Times New Roman" w:hint="eastAsia"/>
          <w:sz w:val="24"/>
          <w:szCs w:val="24"/>
        </w:rPr>
        <w:t>倍行距</w:t>
      </w:r>
      <w:r w:rsidRPr="00223C9A">
        <w:rPr>
          <w:rFonts w:ascii="Times New Roman" w:hint="eastAsia"/>
          <w:sz w:val="24"/>
          <w:szCs w:val="24"/>
        </w:rPr>
        <w:t>)</w:t>
      </w:r>
    </w:p>
    <w:p w:rsidR="001C5F5D" w:rsidRDefault="001C5F5D" w:rsidP="001C5F5D">
      <w:pPr>
        <w:pStyle w:val="af1"/>
        <w:spacing w:line="360" w:lineRule="auto"/>
        <w:ind w:firstLineChars="0" w:firstLine="0"/>
        <w:rPr>
          <w:rFonts w:ascii="Times New Roman"/>
        </w:rPr>
      </w:pPr>
      <w:r w:rsidRPr="00223C9A">
        <w:rPr>
          <w:rFonts w:ascii="Times New Roman" w:hint="eastAsia"/>
        </w:rPr>
        <w:t>…………</w:t>
      </w:r>
    </w:p>
    <w:p w:rsidR="001C5F5D" w:rsidRDefault="001C5F5D" w:rsidP="001C5F5D">
      <w:pPr>
        <w:pStyle w:val="af1"/>
        <w:spacing w:line="360" w:lineRule="auto"/>
        <w:ind w:firstLineChars="0" w:firstLine="0"/>
        <w:rPr>
          <w:rFonts w:ascii="Times New Roman"/>
        </w:rPr>
      </w:pPr>
    </w:p>
    <w:p w:rsidR="001C5F5D" w:rsidRDefault="001C5F5D" w:rsidP="001C5F5D">
      <w:pPr>
        <w:pStyle w:val="af1"/>
        <w:spacing w:line="360" w:lineRule="auto"/>
        <w:ind w:firstLineChars="0" w:firstLine="0"/>
        <w:rPr>
          <w:rFonts w:ascii="Times New Roman"/>
        </w:rPr>
      </w:pPr>
    </w:p>
    <w:p w:rsidR="001C5F5D" w:rsidRDefault="001C5F5D" w:rsidP="001C5F5D">
      <w:pPr>
        <w:pStyle w:val="af1"/>
        <w:spacing w:line="360" w:lineRule="auto"/>
        <w:ind w:firstLineChars="0" w:firstLine="0"/>
        <w:rPr>
          <w:rFonts w:ascii="Times New Roman"/>
        </w:rPr>
      </w:pPr>
    </w:p>
    <w:p w:rsidR="001C5F5D" w:rsidRDefault="001C5F5D" w:rsidP="001C5F5D">
      <w:pPr>
        <w:pStyle w:val="aff9"/>
        <w:spacing w:line="360" w:lineRule="auto"/>
        <w:outlineLvl w:val="1"/>
        <w:rPr>
          <w:rFonts w:ascii="仿宋" w:eastAsia="仿宋" w:hAnsi="仿宋"/>
          <w:sz w:val="30"/>
          <w:szCs w:val="30"/>
        </w:rPr>
      </w:pPr>
      <w:bookmarkStart w:id="107" w:name="_Toc510214844"/>
      <w:bookmarkStart w:id="108" w:name="_Toc510215020"/>
      <w:bookmarkStart w:id="109" w:name="_Toc510215139"/>
      <w:bookmarkStart w:id="110" w:name="_Toc510215211"/>
      <w:bookmarkStart w:id="111" w:name="_Toc510529742"/>
      <w:bookmarkStart w:id="112" w:name="_Toc50455595"/>
      <w:r w:rsidRPr="003E7FD2">
        <w:rPr>
          <w:rFonts w:ascii="Times New Roman" w:eastAsia="仿宋"/>
          <w:sz w:val="30"/>
          <w:szCs w:val="30"/>
        </w:rPr>
        <w:lastRenderedPageBreak/>
        <w:t>3.2</w:t>
      </w:r>
      <w:r>
        <w:rPr>
          <w:rFonts w:ascii="Times New Roman" w:eastAsia="仿宋" w:hint="eastAsia"/>
          <w:sz w:val="30"/>
          <w:szCs w:val="30"/>
        </w:rPr>
        <w:t xml:space="preserve"> </w:t>
      </w:r>
      <w:r>
        <w:rPr>
          <w:rFonts w:ascii="仿宋" w:eastAsia="仿宋" w:hAnsi="仿宋" w:hint="eastAsia"/>
          <w:sz w:val="30"/>
          <w:szCs w:val="30"/>
        </w:rPr>
        <w:t>自然均衡</w:t>
      </w:r>
      <w:bookmarkEnd w:id="107"/>
      <w:bookmarkEnd w:id="108"/>
      <w:bookmarkEnd w:id="109"/>
      <w:bookmarkEnd w:id="110"/>
      <w:bookmarkEnd w:id="111"/>
      <w:bookmarkEnd w:id="112"/>
    </w:p>
    <w:bookmarkStart w:id="113" w:name="_Toc510529743"/>
    <w:bookmarkStart w:id="114" w:name="_Toc50455596"/>
    <w:p w:rsidR="001C5F5D" w:rsidRPr="00E50E26" w:rsidRDefault="001C5F5D" w:rsidP="001C5F5D">
      <w:pPr>
        <w:pStyle w:val="aff9"/>
        <w:spacing w:line="360" w:lineRule="auto"/>
        <w:outlineLvl w:val="1"/>
        <w:rPr>
          <w:rFonts w:ascii="仿宋" w:eastAsia="仿宋" w:hAnsi="仿宋"/>
          <w:sz w:val="30"/>
          <w:szCs w:val="30"/>
        </w:rPr>
      </w:pPr>
      <w:r>
        <w:rPr>
          <w:rFonts w:ascii="仿宋" w:eastAsia="仿宋" w:hAnsi="仿宋"/>
          <w:sz w:val="30"/>
          <w:szCs w:val="30"/>
        </w:rPr>
        <mc:AlternateContent>
          <mc:Choice Requires="wps">
            <w:drawing>
              <wp:anchor distT="0" distB="0" distL="114300" distR="114300" simplePos="0" relativeHeight="251698176" behindDoc="0" locked="0" layoutInCell="1" allowOverlap="1">
                <wp:simplePos x="0" y="0"/>
                <wp:positionH relativeFrom="column">
                  <wp:posOffset>1933575</wp:posOffset>
                </wp:positionH>
                <wp:positionV relativeFrom="paragraph">
                  <wp:posOffset>96520</wp:posOffset>
                </wp:positionV>
                <wp:extent cx="3114675" cy="716280"/>
                <wp:effectExtent l="721995" t="9525" r="11430" b="7620"/>
                <wp:wrapNone/>
                <wp:docPr id="44" name="圆角矩形标注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716280"/>
                        </a:xfrm>
                        <a:prstGeom prst="wedgeRoundRectCallout">
                          <a:avLst>
                            <a:gd name="adj1" fmla="val -71796"/>
                            <a:gd name="adj2" fmla="val 17375"/>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100A87" w:rsidRPr="00E658F2" w:rsidRDefault="00100A87" w:rsidP="001C5F5D">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w:t>
                            </w:r>
                            <w:proofErr w:type="gramStart"/>
                            <w:r w:rsidRPr="00E658F2">
                              <w:rPr>
                                <w:rFonts w:hint="eastAsia"/>
                                <w:sz w:val="18"/>
                              </w:rPr>
                              <w:t>仿宋小</w:t>
                            </w:r>
                            <w:proofErr w:type="gramEnd"/>
                            <w:r w:rsidRPr="00E658F2">
                              <w:rPr>
                                <w:rFonts w:hint="eastAsia"/>
                                <w:sz w:val="18"/>
                              </w:rPr>
                              <w:t>四号字体</w:t>
                            </w:r>
                          </w:p>
                          <w:p w:rsidR="00100A87" w:rsidRPr="00E658F2" w:rsidRDefault="00100A87" w:rsidP="001C5F5D">
                            <w:pPr>
                              <w:rPr>
                                <w:sz w:val="18"/>
                              </w:rPr>
                            </w:pPr>
                            <w:r w:rsidRPr="00E658F2">
                              <w:rPr>
                                <w:rFonts w:hint="eastAsia"/>
                                <w:sz w:val="18"/>
                              </w:rPr>
                              <w:t>五级：“（一）”；“（二）”···</w:t>
                            </w:r>
                          </w:p>
                          <w:p w:rsidR="00100A87" w:rsidRPr="00E658F2" w:rsidRDefault="00100A87" w:rsidP="001C5F5D">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4" o:spid="_x0000_s1042" type="#_x0000_t62" style="position:absolute;left:0;text-align:left;margin-left:152.25pt;margin-top:7.6pt;width:245.25pt;height:56.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" adj="-4708,14553" strokecolor="red">
                <v:textbox>
                  <w:txbxContent>
                    <w:p w:rsidR="00100A87" w:rsidRDefault="00100A87" w:rsidP="001C5F5D">
                      <w:pPr>
                        <w:rPr>
                          <w:sz w:val="18"/>
                        </w:rPr>
                      </w:pPr>
                      <w:r>
                        <w:rPr>
                          <w:rFonts w:hint="eastAsia"/>
                          <w:sz w:val="18"/>
                        </w:rPr>
                        <w:t>三级标题，仿宋四号，序号为“</w:t>
                      </w:r>
                      <w:r>
                        <w:rPr>
                          <w:rFonts w:hint="eastAsia"/>
                          <w:sz w:val="18"/>
                        </w:rPr>
                        <w:t>2.1.1</w:t>
                      </w:r>
                      <w:r>
                        <w:rPr>
                          <w:rFonts w:hint="eastAsia"/>
                          <w:sz w:val="18"/>
                        </w:rPr>
                        <w:t>”；“</w:t>
                      </w:r>
                      <w:r>
                        <w:rPr>
                          <w:rFonts w:hint="eastAsia"/>
                          <w:sz w:val="18"/>
                        </w:rPr>
                        <w:t>2.1.2</w:t>
                      </w:r>
                      <w:r>
                        <w:rPr>
                          <w:rFonts w:hint="eastAsia"/>
                          <w:sz w:val="18"/>
                        </w:rPr>
                        <w:t>”···</w:t>
                      </w:r>
                    </w:p>
                    <w:p w:rsidR="00100A87" w:rsidRPr="00E658F2" w:rsidRDefault="00100A87" w:rsidP="001C5F5D">
                      <w:pPr>
                        <w:rPr>
                          <w:sz w:val="18"/>
                        </w:rPr>
                      </w:pPr>
                      <w:r w:rsidRPr="00E658F2">
                        <w:rPr>
                          <w:rFonts w:hint="eastAsia"/>
                          <w:sz w:val="18"/>
                        </w:rPr>
                        <w:t>四级：“</w:t>
                      </w:r>
                      <w:r w:rsidRPr="00E658F2">
                        <w:rPr>
                          <w:sz w:val="18"/>
                        </w:rPr>
                        <w:t>2</w:t>
                      </w:r>
                      <w:r w:rsidRPr="00E658F2">
                        <w:rPr>
                          <w:rFonts w:hint="eastAsia"/>
                          <w:sz w:val="18"/>
                        </w:rPr>
                        <w:t>.2.</w:t>
                      </w:r>
                      <w:smartTag w:uri="urn:schemas-microsoft-com:office:smarttags" w:element="chmetcnv">
                        <w:smartTagPr>
                          <w:attr w:name="UnitName" w:val="”"/>
                          <w:attr w:name="SourceValue" w:val="1.1"/>
                          <w:attr w:name="HasSpace" w:val="False"/>
                          <w:attr w:name="Negative" w:val="False"/>
                          <w:attr w:name="NumberType" w:val="1"/>
                          <w:attr w:name="TCSC" w:val="0"/>
                        </w:smartTagPr>
                        <w:r w:rsidRPr="00E658F2">
                          <w:rPr>
                            <w:rFonts w:hint="eastAsia"/>
                            <w:sz w:val="18"/>
                          </w:rPr>
                          <w:t>1.1</w:t>
                        </w:r>
                        <w:r w:rsidRPr="00E658F2">
                          <w:rPr>
                            <w:rFonts w:hint="eastAsia"/>
                            <w:sz w:val="18"/>
                          </w:rPr>
                          <w:t>”</w:t>
                        </w:r>
                      </w:smartTag>
                      <w:r w:rsidRPr="00E658F2">
                        <w:rPr>
                          <w:rFonts w:hint="eastAsia"/>
                          <w:sz w:val="18"/>
                        </w:rPr>
                        <w:t>；“</w:t>
                      </w:r>
                      <w:r w:rsidRPr="00E658F2">
                        <w:rPr>
                          <w:sz w:val="18"/>
                        </w:rPr>
                        <w:t>2</w:t>
                      </w:r>
                      <w:r w:rsidRPr="00E658F2">
                        <w:rPr>
                          <w:rFonts w:hint="eastAsia"/>
                          <w:sz w:val="18"/>
                        </w:rPr>
                        <w:t>.2.</w:t>
                      </w:r>
                      <w:smartTag w:uri="urn:schemas-microsoft-com:office:smarttags" w:element="chmetcnv">
                        <w:smartTagPr>
                          <w:attr w:name="UnitName" w:val="”"/>
                          <w:attr w:name="SourceValue" w:val="1.2"/>
                          <w:attr w:name="HasSpace" w:val="False"/>
                          <w:attr w:name="Negative" w:val="False"/>
                          <w:attr w:name="NumberType" w:val="1"/>
                          <w:attr w:name="TCSC" w:val="0"/>
                        </w:smartTagPr>
                        <w:r w:rsidRPr="00E658F2">
                          <w:rPr>
                            <w:rFonts w:hint="eastAsia"/>
                            <w:sz w:val="18"/>
                          </w:rPr>
                          <w:t>1.2</w:t>
                        </w:r>
                        <w:r w:rsidRPr="00E658F2">
                          <w:rPr>
                            <w:rFonts w:hint="eastAsia"/>
                            <w:sz w:val="18"/>
                          </w:rPr>
                          <w:t>”</w:t>
                        </w:r>
                      </w:smartTag>
                      <w:r w:rsidRPr="00E658F2">
                        <w:rPr>
                          <w:rFonts w:hint="eastAsia"/>
                          <w:sz w:val="18"/>
                        </w:rPr>
                        <w:t>···，采用仿宋小四号字体</w:t>
                      </w:r>
                    </w:p>
                    <w:p w:rsidR="00100A87" w:rsidRPr="00E658F2" w:rsidRDefault="00100A87" w:rsidP="001C5F5D">
                      <w:pPr>
                        <w:rPr>
                          <w:sz w:val="18"/>
                        </w:rPr>
                      </w:pPr>
                      <w:r w:rsidRPr="00E658F2">
                        <w:rPr>
                          <w:rFonts w:hint="eastAsia"/>
                          <w:sz w:val="18"/>
                        </w:rPr>
                        <w:t>五级：“（一）”；“（二）”···</w:t>
                      </w:r>
                    </w:p>
                    <w:p w:rsidR="00100A87" w:rsidRPr="00E658F2" w:rsidRDefault="00100A87" w:rsidP="001C5F5D">
                      <w:pPr>
                        <w:rPr>
                          <w:sz w:val="18"/>
                        </w:rPr>
                      </w:pPr>
                    </w:p>
                  </w:txbxContent>
                </v:textbox>
              </v:shape>
            </w:pict>
          </mc:Fallback>
        </mc:AlternateContent>
      </w:r>
      <w:bookmarkStart w:id="115" w:name="_Toc510214845"/>
      <w:bookmarkStart w:id="116" w:name="_Toc510215021"/>
      <w:bookmarkStart w:id="117" w:name="_Toc510215140"/>
      <w:bookmarkStart w:id="118" w:name="_Toc510215212"/>
      <w:r w:rsidRPr="003E7FD2">
        <w:rPr>
          <w:rFonts w:ascii="Times New Roman" w:eastAsia="仿宋"/>
          <w:sz w:val="30"/>
          <w:szCs w:val="30"/>
        </w:rPr>
        <w:t>3.3</w:t>
      </w:r>
      <w:r>
        <w:rPr>
          <w:rFonts w:ascii="Times New Roman" w:eastAsia="仿宋" w:hint="eastAsia"/>
          <w:sz w:val="30"/>
          <w:szCs w:val="30"/>
        </w:rPr>
        <w:t xml:space="preserve"> </w:t>
      </w:r>
      <w:r>
        <w:rPr>
          <w:rFonts w:ascii="仿宋" w:eastAsia="仿宋" w:hAnsi="仿宋" w:hint="eastAsia"/>
          <w:sz w:val="30"/>
          <w:szCs w:val="30"/>
        </w:rPr>
        <w:t>考虑制度因素</w:t>
      </w:r>
      <w:bookmarkEnd w:id="113"/>
      <w:bookmarkEnd w:id="114"/>
      <w:bookmarkEnd w:id="115"/>
      <w:bookmarkEnd w:id="116"/>
      <w:bookmarkEnd w:id="117"/>
      <w:bookmarkEnd w:id="118"/>
    </w:p>
    <w:p w:rsidR="001C5F5D" w:rsidRPr="007B59B7" w:rsidRDefault="001C5F5D" w:rsidP="001C5F5D">
      <w:pPr>
        <w:pStyle w:val="aff9"/>
        <w:outlineLvl w:val="1"/>
        <w:rPr>
          <w:rFonts w:ascii="仿宋" w:eastAsia="仿宋" w:hAnsi="仿宋"/>
          <w:bCs/>
        </w:rPr>
      </w:pPr>
      <w:bookmarkStart w:id="119" w:name="_Toc510214846"/>
      <w:bookmarkStart w:id="120" w:name="_Toc510215022"/>
      <w:bookmarkStart w:id="121" w:name="_Toc510215141"/>
      <w:bookmarkStart w:id="122" w:name="_Toc510215213"/>
      <w:bookmarkStart w:id="123" w:name="_Toc510529744"/>
      <w:bookmarkStart w:id="124" w:name="_Toc50455597"/>
      <w:r w:rsidRPr="007B59B7">
        <w:rPr>
          <w:rFonts w:ascii="Times New Roman" w:eastAsia="仿宋"/>
          <w:bCs/>
        </w:rPr>
        <w:t>3.3.</w:t>
      </w:r>
      <w:r w:rsidRPr="007B59B7">
        <w:rPr>
          <w:rFonts w:ascii="Times New Roman" w:eastAsia="仿宋" w:hint="eastAsia"/>
          <w:bCs/>
        </w:rPr>
        <w:t xml:space="preserve">1 </w:t>
      </w:r>
      <w:r w:rsidRPr="007B59B7">
        <w:rPr>
          <w:rFonts w:ascii="Times New Roman" w:eastAsia="仿宋" w:hint="eastAsia"/>
          <w:bCs/>
        </w:rPr>
        <w:t>封闭贸易</w:t>
      </w:r>
      <w:bookmarkEnd w:id="119"/>
      <w:bookmarkEnd w:id="120"/>
      <w:bookmarkEnd w:id="121"/>
      <w:bookmarkEnd w:id="122"/>
      <w:bookmarkEnd w:id="123"/>
      <w:bookmarkEnd w:id="124"/>
    </w:p>
    <w:p w:rsidR="001C5F5D" w:rsidRPr="003E7FD2" w:rsidRDefault="001C5F5D" w:rsidP="001C5F5D">
      <w:pPr>
        <w:pStyle w:val="af1"/>
        <w:spacing w:line="360" w:lineRule="auto"/>
        <w:ind w:firstLine="480"/>
        <w:rPr>
          <w:rFonts w:ascii="仿宋" w:eastAsia="仿宋" w:hAnsi="仿宋"/>
          <w:sz w:val="24"/>
        </w:rPr>
      </w:pPr>
      <w:r>
        <w:rPr>
          <w:rFonts w:ascii="仿宋" w:eastAsia="仿宋" w:hAnsi="仿宋" w:hint="eastAsia"/>
          <w:sz w:val="24"/>
        </w:rPr>
        <w:t>引入制度因素后一个关键的问题在于……</w:t>
      </w:r>
      <w:r w:rsidRPr="003E7FD2">
        <w:rPr>
          <w:rFonts w:ascii="仿宋" w:eastAsia="仿宋" w:hAnsi="仿宋" w:hint="eastAsia"/>
          <w:sz w:val="24"/>
        </w:rPr>
        <w:t>综上可以归纳出如下命题：</w:t>
      </w:r>
    </w:p>
    <w:p w:rsidR="001C5F5D" w:rsidRPr="003E7FD2" w:rsidRDefault="001C5F5D" w:rsidP="001C5F5D">
      <w:pPr>
        <w:pStyle w:val="af1"/>
        <w:spacing w:line="360" w:lineRule="auto"/>
        <w:ind w:firstLine="482"/>
        <w:rPr>
          <w:rFonts w:ascii="仿宋" w:eastAsia="仿宋" w:hAnsi="仿宋"/>
          <w:sz w:val="24"/>
        </w:rPr>
      </w:pPr>
      <w:r w:rsidRPr="003E7FD2">
        <w:rPr>
          <w:rFonts w:ascii="仿宋" w:eastAsia="仿宋" w:hAnsi="仿宋" w:hint="eastAsia"/>
          <w:b/>
          <w:bCs/>
          <w:sz w:val="24"/>
        </w:rPr>
        <w:t>命题</w:t>
      </w:r>
      <w:r w:rsidRPr="003E7FD2">
        <w:rPr>
          <w:rFonts w:ascii="仿宋" w:eastAsia="仿宋" w:hAnsi="仿宋"/>
          <w:b/>
          <w:bCs/>
          <w:sz w:val="24"/>
        </w:rPr>
        <w:t>1</w:t>
      </w:r>
      <w:r w:rsidRPr="003E7FD2">
        <w:rPr>
          <w:rFonts w:ascii="仿宋" w:eastAsia="仿宋" w:hAnsi="仿宋" w:hint="eastAsia"/>
          <w:b/>
          <w:bCs/>
          <w:sz w:val="24"/>
        </w:rPr>
        <w:t xml:space="preserve">  </w:t>
      </w:r>
      <w:r w:rsidRPr="003E7FD2">
        <w:rPr>
          <w:rFonts w:ascii="仿宋" w:eastAsia="仿宋" w:hAnsi="仿宋" w:hint="eastAsia"/>
          <w:bCs/>
          <w:sz w:val="24"/>
        </w:rPr>
        <w:t>相较自然均衡，在契约不完全的情况下，使用特定关系投资的</w:t>
      </w:r>
      <w:r>
        <w:rPr>
          <w:rFonts w:ascii="仿宋" w:eastAsia="仿宋" w:hAnsi="仿宋" w:hint="eastAsia"/>
          <w:bCs/>
          <w:sz w:val="24"/>
        </w:rPr>
        <w:t>产品</w:t>
      </w:r>
      <w:r w:rsidRPr="00637891">
        <w:rPr>
          <w:rFonts w:ascii="仿宋" w:eastAsia="仿宋" w:hAnsi="仿宋"/>
          <w:position w:val="-12"/>
          <w:sz w:val="24"/>
        </w:rPr>
        <w:object w:dxaOrig="380" w:dyaOrig="360">
          <v:shape id="_x0000_i1033" type="#_x0000_t75" style="width:19pt;height:18.35pt" o:ole="">
            <v:imagedata r:id="rId34" o:title=""/>
          </v:shape>
          <o:OLEObject Type="Embed" ProgID="Equation.DSMT4" ShapeID="_x0000_i1033" DrawAspect="Content" ObjectID="_1694502121" r:id="rId42"/>
        </w:object>
      </w:r>
      <w:r w:rsidRPr="003E7FD2">
        <w:rPr>
          <w:rFonts w:ascii="仿宋" w:eastAsia="仿宋" w:hAnsi="仿宋" w:hint="eastAsia"/>
          <w:sz w:val="24"/>
        </w:rPr>
        <w:t>价格上升，</w:t>
      </w:r>
      <w:r w:rsidRPr="003E7FD2">
        <w:rPr>
          <w:rFonts w:ascii="仿宋" w:eastAsia="仿宋" w:hAnsi="仿宋" w:hint="eastAsia"/>
          <w:bCs/>
          <w:sz w:val="24"/>
        </w:rPr>
        <w:t>产量减少，另两种产品反之。同时，工资水平和资本报酬均下降。</w:t>
      </w:r>
    </w:p>
    <w:p w:rsidR="001C5F5D" w:rsidRPr="007B59B7" w:rsidRDefault="001C5F5D" w:rsidP="001C5F5D">
      <w:pPr>
        <w:pStyle w:val="aff9"/>
        <w:outlineLvl w:val="1"/>
        <w:rPr>
          <w:rFonts w:ascii="仿宋" w:eastAsia="仿宋" w:hAnsi="仿宋"/>
          <w:bCs/>
        </w:rPr>
      </w:pPr>
      <w:bookmarkStart w:id="125" w:name="_Toc510214847"/>
      <w:bookmarkStart w:id="126" w:name="_Toc510215023"/>
      <w:bookmarkStart w:id="127" w:name="_Toc510215142"/>
      <w:bookmarkStart w:id="128" w:name="_Toc510215214"/>
      <w:bookmarkStart w:id="129" w:name="_Toc510529745"/>
      <w:bookmarkStart w:id="130" w:name="_Toc50455598"/>
      <w:r w:rsidRPr="007B59B7">
        <w:rPr>
          <w:rFonts w:ascii="Times New Roman" w:eastAsia="仿宋"/>
          <w:bCs/>
        </w:rPr>
        <w:t>3.3.</w:t>
      </w:r>
      <w:r w:rsidRPr="007B59B7">
        <w:rPr>
          <w:rFonts w:ascii="Times New Roman" w:eastAsia="仿宋" w:hint="eastAsia"/>
          <w:bCs/>
        </w:rPr>
        <w:t xml:space="preserve">2 </w:t>
      </w:r>
      <w:r w:rsidRPr="007B59B7">
        <w:rPr>
          <w:rFonts w:ascii="仿宋" w:eastAsia="仿宋" w:hAnsi="仿宋" w:hint="eastAsia"/>
          <w:bCs/>
        </w:rPr>
        <w:t>开放贸易</w:t>
      </w:r>
      <w:bookmarkEnd w:id="125"/>
      <w:bookmarkEnd w:id="126"/>
      <w:bookmarkEnd w:id="127"/>
      <w:bookmarkEnd w:id="128"/>
      <w:bookmarkEnd w:id="129"/>
      <w:bookmarkEnd w:id="130"/>
    </w:p>
    <w:p w:rsidR="001C5F5D" w:rsidRDefault="001C5F5D" w:rsidP="001C5F5D">
      <w:pPr>
        <w:pStyle w:val="af1"/>
        <w:spacing w:line="360" w:lineRule="auto"/>
        <w:ind w:firstLine="480"/>
        <w:rPr>
          <w:rFonts w:ascii="仿宋" w:eastAsia="仿宋" w:hAnsi="仿宋"/>
          <w:sz w:val="24"/>
        </w:rPr>
      </w:pPr>
      <w:r w:rsidRPr="003E7FD2">
        <w:rPr>
          <w:rFonts w:ascii="仿宋" w:eastAsia="仿宋" w:hAnsi="仿宋" w:hint="eastAsia"/>
          <w:sz w:val="24"/>
        </w:rPr>
        <w:t>现在，我将地区</w:t>
      </w:r>
      <w:r w:rsidRPr="003E7FD2">
        <w:rPr>
          <w:rFonts w:ascii="仿宋" w:eastAsia="仿宋" w:hAnsi="仿宋"/>
          <w:sz w:val="24"/>
        </w:rPr>
        <w:t xml:space="preserve"> A </w:t>
      </w:r>
      <w:r w:rsidRPr="003E7FD2">
        <w:rPr>
          <w:rFonts w:ascii="仿宋" w:eastAsia="仿宋" w:hAnsi="仿宋" w:hint="eastAsia"/>
          <w:sz w:val="24"/>
        </w:rPr>
        <w:t>和地区</w:t>
      </w:r>
      <w:r>
        <w:rPr>
          <w:rFonts w:ascii="仿宋" w:eastAsia="仿宋" w:hAnsi="仿宋" w:hint="eastAsia"/>
          <w:sz w:val="24"/>
        </w:rPr>
        <w:t>B</w:t>
      </w:r>
      <w:r w:rsidRPr="003E7FD2">
        <w:rPr>
          <w:rFonts w:ascii="仿宋" w:eastAsia="仿宋" w:hAnsi="仿宋" w:hint="eastAsia"/>
          <w:sz w:val="24"/>
        </w:rPr>
        <w:t>置于一个可以相互贸易的环境中，并假定两者在制度质量上存在差异</w:t>
      </w:r>
      <w:r>
        <w:rPr>
          <w:rFonts w:ascii="仿宋" w:eastAsia="仿宋" w:hAnsi="仿宋" w:hint="eastAsia"/>
          <w:sz w:val="24"/>
        </w:rPr>
        <w:t>……</w:t>
      </w:r>
    </w:p>
    <w:p w:rsidR="001C5F5D" w:rsidRPr="003E7FD2" w:rsidRDefault="001C5F5D" w:rsidP="001C5F5D">
      <w:pPr>
        <w:pStyle w:val="af1"/>
        <w:spacing w:line="360" w:lineRule="auto"/>
        <w:ind w:firstLine="480"/>
        <w:rPr>
          <w:rFonts w:ascii="仿宋" w:eastAsia="仿宋" w:hAnsi="仿宋"/>
          <w:sz w:val="24"/>
        </w:rPr>
      </w:pPr>
      <w:r>
        <w:rPr>
          <w:rFonts w:ascii="仿宋" w:eastAsia="仿宋" w:hAnsi="仿宋" w:hint="eastAsia"/>
          <w:sz w:val="24"/>
        </w:rPr>
        <w:t>……</w:t>
      </w:r>
    </w:p>
    <w:p w:rsidR="001C5F5D" w:rsidRPr="003E7FD2" w:rsidRDefault="001C5F5D" w:rsidP="001C5F5D">
      <w:pPr>
        <w:pStyle w:val="af1"/>
        <w:spacing w:line="360" w:lineRule="auto"/>
        <w:ind w:firstLine="600"/>
        <w:rPr>
          <w:rFonts w:ascii="仿宋" w:eastAsia="仿宋" w:hAnsi="仿宋"/>
          <w:sz w:val="24"/>
        </w:rPr>
      </w:pPr>
      <w:r>
        <w:rPr>
          <w:rFonts w:ascii="仿宋" w:eastAsia="仿宋" w:hAnsi="仿宋"/>
          <w:noProof/>
          <w:sz w:val="30"/>
          <w:szCs w:val="30"/>
        </w:rPr>
        <mc:AlternateContent>
          <mc:Choice Requires="wps">
            <w:drawing>
              <wp:anchor distT="0" distB="0" distL="114300" distR="114300" simplePos="0" relativeHeight="251705344" behindDoc="0" locked="0" layoutInCell="1" allowOverlap="1">
                <wp:simplePos x="0" y="0"/>
                <wp:positionH relativeFrom="column">
                  <wp:posOffset>3308350</wp:posOffset>
                </wp:positionH>
                <wp:positionV relativeFrom="paragraph">
                  <wp:posOffset>235585</wp:posOffset>
                </wp:positionV>
                <wp:extent cx="1246505" cy="523875"/>
                <wp:effectExtent l="306070" t="9525" r="9525" b="9525"/>
                <wp:wrapNone/>
                <wp:docPr id="43" name="圆角矩形标注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6505" cy="523875"/>
                        </a:xfrm>
                        <a:prstGeom prst="wedgeRoundRectCallout">
                          <a:avLst>
                            <a:gd name="adj1" fmla="val -71806"/>
                            <a:gd name="adj2" fmla="val -21514"/>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在正文中引用表中资料需标明表号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3" o:spid="_x0000_s1043" type="#_x0000_t62" style="position:absolute;left:0;text-align:left;margin-left:260.5pt;margin-top:18.55pt;width:98.15pt;height:41.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" adj="-4710,6153" strokecolor="red">
                <v:textbox>
                  <w:txbxContent>
                    <w:p w:rsidR="00100A87" w:rsidRDefault="00100A87" w:rsidP="001C5F5D">
                      <w:pPr>
                        <w:rPr>
                          <w:sz w:val="18"/>
                        </w:rPr>
                      </w:pPr>
                      <w:r>
                        <w:rPr>
                          <w:rFonts w:hint="eastAsia"/>
                          <w:sz w:val="18"/>
                        </w:rPr>
                        <w:t>在正文中引用表中资料需标明表号</w:t>
                      </w:r>
                    </w:p>
                  </w:txbxContent>
                </v:textbox>
              </v:shape>
            </w:pict>
          </mc:Fallback>
        </mc:AlternateContent>
      </w:r>
      <w:r>
        <w:rPr>
          <w:rFonts w:ascii="仿宋" w:eastAsia="仿宋" w:hAnsi="仿宋"/>
          <w:noProof/>
          <w:sz w:val="30"/>
          <w:szCs w:val="30"/>
        </w:rPr>
        <mc:AlternateContent>
          <mc:Choice Requires="wps">
            <w:drawing>
              <wp:anchor distT="0" distB="0" distL="114300" distR="114300" simplePos="0" relativeHeight="251704320" behindDoc="0" locked="0" layoutInCell="1" allowOverlap="1">
                <wp:simplePos x="0" y="0"/>
                <wp:positionH relativeFrom="column">
                  <wp:posOffset>4823460</wp:posOffset>
                </wp:positionH>
                <wp:positionV relativeFrom="paragraph">
                  <wp:posOffset>327660</wp:posOffset>
                </wp:positionV>
                <wp:extent cx="1485900" cy="2686050"/>
                <wp:effectExtent l="354330" t="6350" r="7620" b="12700"/>
                <wp:wrapNone/>
                <wp:docPr id="42" name="圆角矩形标注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2686050"/>
                        </a:xfrm>
                        <a:prstGeom prst="wedgeRoundRectCallout">
                          <a:avLst>
                            <a:gd name="adj1" fmla="val -72565"/>
                            <a:gd name="adj2" fmla="val 14398"/>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w:t>
                            </w:r>
                            <w:proofErr w:type="gramStart"/>
                            <w:r>
                              <w:rPr>
                                <w:rFonts w:hint="eastAsia"/>
                                <w:sz w:val="18"/>
                                <w:szCs w:val="21"/>
                              </w:rPr>
                              <w:t>图题文字置</w:t>
                            </w:r>
                            <w:proofErr w:type="gramEnd"/>
                            <w:r>
                              <w:rPr>
                                <w:rFonts w:hint="eastAsia"/>
                                <w:sz w:val="18"/>
                                <w:szCs w:val="21"/>
                              </w:rPr>
                              <w:t>一字空格置于图的正下方，</w:t>
                            </w:r>
                            <w:proofErr w:type="gramStart"/>
                            <w:r>
                              <w:rPr>
                                <w:rFonts w:hint="eastAsia"/>
                                <w:sz w:val="18"/>
                                <w:szCs w:val="21"/>
                              </w:rPr>
                              <w:t>图题用</w:t>
                            </w:r>
                            <w:proofErr w:type="gramEnd"/>
                            <w:r>
                              <w:rPr>
                                <w:rFonts w:hint="eastAsia"/>
                                <w:sz w:val="18"/>
                                <w:szCs w:val="21"/>
                              </w:rPr>
                              <w:t>5</w:t>
                            </w:r>
                            <w:r>
                              <w:rPr>
                                <w:rFonts w:hint="eastAsia"/>
                                <w:sz w:val="18"/>
                                <w:szCs w:val="21"/>
                              </w:rPr>
                              <w:t>号宋体加粗。图中标注符号、文字的字号不</w:t>
                            </w:r>
                            <w:proofErr w:type="gramStart"/>
                            <w:r>
                              <w:rPr>
                                <w:rFonts w:hint="eastAsia"/>
                                <w:sz w:val="18"/>
                                <w:szCs w:val="21"/>
                              </w:rPr>
                              <w:t>大于图题的</w:t>
                            </w:r>
                            <w:proofErr w:type="gramEnd"/>
                            <w:r>
                              <w:rPr>
                                <w:rFonts w:hint="eastAsia"/>
                                <w:sz w:val="18"/>
                                <w:szCs w:val="21"/>
                              </w:rPr>
                              <w:t>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2" o:spid="_x0000_s1044" type="#_x0000_t62" style="position:absolute;left:0;text-align:left;margin-left:379.8pt;margin-top:25.8pt;width:117pt;height:21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" adj="-4874,13910" strokecolor="red">
                <v:textbox>
                  <w:txbxContent>
                    <w:p w:rsidR="00100A87" w:rsidRDefault="00100A87" w:rsidP="001C5F5D">
                      <w:pPr>
                        <w:rPr>
                          <w:sz w:val="18"/>
                        </w:rPr>
                      </w:pPr>
                      <w:r>
                        <w:rPr>
                          <w:rFonts w:hint="eastAsia"/>
                          <w:sz w:val="18"/>
                          <w:szCs w:val="21"/>
                        </w:rPr>
                        <w:t xml:space="preserve"> </w:t>
                      </w:r>
                      <w:r>
                        <w:rPr>
                          <w:rFonts w:hint="eastAsia"/>
                          <w:sz w:val="18"/>
                          <w:szCs w:val="21"/>
                        </w:rPr>
                        <w:t>“图</w:t>
                      </w:r>
                      <w:r>
                        <w:rPr>
                          <w:rFonts w:hint="eastAsia"/>
                          <w:sz w:val="18"/>
                          <w:szCs w:val="21"/>
                        </w:rPr>
                        <w:t>3.1</w:t>
                      </w:r>
                      <w:r>
                        <w:rPr>
                          <w:rFonts w:hint="eastAsia"/>
                          <w:sz w:val="18"/>
                          <w:szCs w:val="21"/>
                        </w:rPr>
                        <w:t>”表示第</w:t>
                      </w:r>
                      <w:r>
                        <w:rPr>
                          <w:rFonts w:hint="eastAsia"/>
                          <w:sz w:val="18"/>
                          <w:szCs w:val="21"/>
                        </w:rPr>
                        <w:t>3</w:t>
                      </w:r>
                      <w:r>
                        <w:rPr>
                          <w:rFonts w:hint="eastAsia"/>
                          <w:sz w:val="18"/>
                          <w:szCs w:val="21"/>
                        </w:rPr>
                        <w:t>章第</w:t>
                      </w:r>
                      <w:r>
                        <w:rPr>
                          <w:rFonts w:hint="eastAsia"/>
                          <w:sz w:val="18"/>
                          <w:szCs w:val="21"/>
                        </w:rPr>
                        <w:t>1</w:t>
                      </w:r>
                      <w:r>
                        <w:rPr>
                          <w:rFonts w:hint="eastAsia"/>
                          <w:sz w:val="18"/>
                          <w:szCs w:val="21"/>
                        </w:rPr>
                        <w:t>图。图号与图题文字置一字空格置于图的正下方，图题用</w:t>
                      </w:r>
                      <w:r>
                        <w:rPr>
                          <w:rFonts w:hint="eastAsia"/>
                          <w:sz w:val="18"/>
                          <w:szCs w:val="21"/>
                        </w:rPr>
                        <w:t>5</w:t>
                      </w:r>
                      <w:r>
                        <w:rPr>
                          <w:rFonts w:hint="eastAsia"/>
                          <w:sz w:val="18"/>
                          <w:szCs w:val="21"/>
                        </w:rPr>
                        <w:t>号宋体加粗。图中标注符号、文字的字号不大于图题的字号。图中不要出现背景色。在正文中要明示图号，如：“如图</w:t>
                      </w:r>
                      <w:r>
                        <w:rPr>
                          <w:rFonts w:hint="eastAsia"/>
                          <w:sz w:val="18"/>
                          <w:szCs w:val="21"/>
                        </w:rPr>
                        <w:t>3.1</w:t>
                      </w:r>
                      <w:r>
                        <w:rPr>
                          <w:rFonts w:hint="eastAsia"/>
                          <w:sz w:val="18"/>
                          <w:szCs w:val="21"/>
                        </w:rPr>
                        <w:t>所示”或“见图</w:t>
                      </w:r>
                      <w:r>
                        <w:rPr>
                          <w:rFonts w:hint="eastAsia"/>
                          <w:sz w:val="18"/>
                          <w:szCs w:val="21"/>
                        </w:rPr>
                        <w:t>3.1</w:t>
                      </w:r>
                      <w:r>
                        <w:rPr>
                          <w:rFonts w:hint="eastAsia"/>
                          <w:sz w:val="18"/>
                          <w:szCs w:val="21"/>
                        </w:rPr>
                        <w:t>”。论文中不得出现复印的图、表、文字。</w:t>
                      </w:r>
                    </w:p>
                  </w:txbxContent>
                </v:textbox>
              </v:shape>
            </w:pict>
          </mc:Fallback>
        </mc:AlternateContent>
      </w:r>
      <w:r w:rsidRPr="003E7FD2">
        <w:rPr>
          <w:rFonts w:ascii="仿宋" w:eastAsia="仿宋" w:hAnsi="仿宋" w:hint="eastAsia"/>
          <w:sz w:val="24"/>
        </w:rPr>
        <w:t>将图</w:t>
      </w:r>
      <w:r w:rsidRPr="003E7FD2">
        <w:rPr>
          <w:rFonts w:ascii="仿宋" w:eastAsia="仿宋" w:hAnsi="仿宋"/>
          <w:sz w:val="24"/>
        </w:rPr>
        <w:t>3.1</w:t>
      </w:r>
      <w:r w:rsidRPr="003E7FD2">
        <w:rPr>
          <w:rFonts w:ascii="仿宋" w:eastAsia="仿宋" w:hAnsi="仿宋" w:hint="eastAsia"/>
          <w:sz w:val="24"/>
        </w:rPr>
        <w:t>的第三象限和图</w:t>
      </w:r>
      <w:r w:rsidRPr="003E7FD2">
        <w:rPr>
          <w:rFonts w:ascii="仿宋" w:eastAsia="仿宋" w:hAnsi="仿宋"/>
          <w:sz w:val="24"/>
        </w:rPr>
        <w:t>3.2</w:t>
      </w:r>
      <w:r w:rsidRPr="003E7FD2">
        <w:rPr>
          <w:rFonts w:ascii="仿宋" w:eastAsia="仿宋" w:hAnsi="仿宋" w:hint="eastAsia"/>
          <w:sz w:val="24"/>
        </w:rPr>
        <w:t>的第一象限合并，可知在开放贸易后，世界范围内的要素分配状况及贸易模式（见图</w:t>
      </w:r>
      <w:r w:rsidRPr="003E7FD2">
        <w:rPr>
          <w:rFonts w:ascii="仿宋" w:eastAsia="仿宋" w:hAnsi="仿宋"/>
          <w:sz w:val="24"/>
        </w:rPr>
        <w:t>3.3</w:t>
      </w:r>
      <w:r w:rsidRPr="003E7FD2">
        <w:rPr>
          <w:rFonts w:ascii="仿宋" w:eastAsia="仿宋" w:hAnsi="仿宋" w:hint="eastAsia"/>
          <w:sz w:val="24"/>
        </w:rPr>
        <w:t>）。</w:t>
      </w:r>
    </w:p>
    <w:bookmarkStart w:id="131" w:name="_Toc510529683"/>
    <w:bookmarkStart w:id="132" w:name="_Toc510529746"/>
    <w:bookmarkStart w:id="133" w:name="_Toc50455599"/>
    <w:p w:rsidR="001C5F5D" w:rsidRPr="00461DB8" w:rsidRDefault="001C5F5D" w:rsidP="001C5F5D">
      <w:pPr>
        <w:pStyle w:val="aff9"/>
        <w:spacing w:line="360" w:lineRule="auto"/>
        <w:outlineLvl w:val="1"/>
      </w:pPr>
      <w:r>
        <w:rPr>
          <w:rFonts w:ascii="仿宋" w:eastAsia="仿宋" w:hAnsi="仿宋"/>
          <w:sz w:val="30"/>
          <w:szCs w:val="30"/>
        </w:rPr>
        <mc:AlternateContent>
          <mc:Choice Requires="wps">
            <w:drawing>
              <wp:anchor distT="0" distB="0" distL="114300" distR="114300" simplePos="0" relativeHeight="251703296" behindDoc="0" locked="0" layoutInCell="1" allowOverlap="1">
                <wp:simplePos x="0" y="0"/>
                <wp:positionH relativeFrom="column">
                  <wp:posOffset>4886960</wp:posOffset>
                </wp:positionH>
                <wp:positionV relativeFrom="paragraph">
                  <wp:posOffset>2667000</wp:posOffset>
                </wp:positionV>
                <wp:extent cx="1283970" cy="481965"/>
                <wp:effectExtent l="55880" t="194310" r="12700" b="9525"/>
                <wp:wrapNone/>
                <wp:docPr id="41" name="圆角矩形标注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3970" cy="481965"/>
                        </a:xfrm>
                        <a:prstGeom prst="wedgeRoundRectCallout">
                          <a:avLst>
                            <a:gd name="adj1" fmla="val -51435"/>
                            <a:gd name="adj2" fmla="val -85838"/>
                            <a:gd name="adj3" fmla="val 16667"/>
                          </a:avLst>
                        </a:prstGeom>
                        <a:solidFill>
                          <a:srgbClr val="FFFFFF"/>
                        </a:solidFill>
                        <a:ln w="9525">
                          <a:solidFill>
                            <a:srgbClr val="FF0000"/>
                          </a:solidFill>
                          <a:miter lim="800000"/>
                          <a:headEnd/>
                          <a:tailEnd/>
                        </a:ln>
                      </wps:spPr>
                      <wps:txbx>
                        <w:txbxContent>
                          <w:p w:rsidR="00100A87" w:rsidRDefault="00100A87" w:rsidP="001C5F5D">
                            <w:pPr>
                              <w:pStyle w:val="30"/>
                            </w:pPr>
                            <w:r>
                              <w:rPr>
                                <w:rFonts w:hint="eastAsia"/>
                              </w:rPr>
                              <w:t>可以脚注形式，说明数据来源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1" o:spid="_x0000_s1045" type="#_x0000_t62" style="position:absolute;left:0;text-align:left;margin-left:384.8pt;margin-top:210pt;width:101.1pt;height:37.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" adj="-310,-7741" strokecolor="red">
                <v:textbox>
                  <w:txbxContent>
                    <w:p w:rsidR="00100A87" w:rsidRDefault="00100A87" w:rsidP="001C5F5D">
                      <w:pPr>
                        <w:pStyle w:val="30"/>
                      </w:pPr>
                      <w:r>
                        <w:rPr>
                          <w:rFonts w:hint="eastAsia"/>
                        </w:rPr>
                        <w:t>可以脚注形式，说明数据来源</w:t>
                      </w:r>
                    </w:p>
                  </w:txbxContent>
                </v:textbox>
              </v:shape>
            </w:pict>
          </mc:Fallback>
        </mc:AlternateContent>
      </w:r>
      <w:r>
        <w:drawing>
          <wp:anchor distT="0" distB="0" distL="114300" distR="114300" simplePos="0" relativeHeight="251702272" behindDoc="0" locked="0" layoutInCell="1" allowOverlap="1">
            <wp:simplePos x="0" y="0"/>
            <wp:positionH relativeFrom="column">
              <wp:posOffset>2875915</wp:posOffset>
            </wp:positionH>
            <wp:positionV relativeFrom="paragraph">
              <wp:posOffset>216535</wp:posOffset>
            </wp:positionV>
            <wp:extent cx="2172335" cy="2136140"/>
            <wp:effectExtent l="0" t="0" r="0" b="0"/>
            <wp:wrapTopAndBottom/>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172335" cy="2136140"/>
                    </a:xfrm>
                    <a:prstGeom prst="rect">
                      <a:avLst/>
                    </a:prstGeom>
                    <a:noFill/>
                  </pic:spPr>
                </pic:pic>
              </a:graphicData>
            </a:graphic>
            <wp14:sizeRelH relativeFrom="page">
              <wp14:pctWidth>0</wp14:pctWidth>
            </wp14:sizeRelH>
            <wp14:sizeRelV relativeFrom="page">
              <wp14:pctHeight>0</wp14:pctHeight>
            </wp14:sizeRelV>
          </wp:anchor>
        </w:drawing>
      </w:r>
      <w:r>
        <w:drawing>
          <wp:anchor distT="0" distB="0" distL="114300" distR="114300" simplePos="0" relativeHeight="251701248" behindDoc="0" locked="0" layoutInCell="1" allowOverlap="1">
            <wp:simplePos x="0" y="0"/>
            <wp:positionH relativeFrom="column">
              <wp:posOffset>19050</wp:posOffset>
            </wp:positionH>
            <wp:positionV relativeFrom="paragraph">
              <wp:posOffset>212725</wp:posOffset>
            </wp:positionV>
            <wp:extent cx="2172335" cy="2087880"/>
            <wp:effectExtent l="0" t="0" r="0" b="7620"/>
            <wp:wrapTopAndBottom/>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172335" cy="2087880"/>
                    </a:xfrm>
                    <a:prstGeom prst="rect">
                      <a:avLst/>
                    </a:prstGeom>
                    <a:noFill/>
                  </pic:spPr>
                </pic:pic>
              </a:graphicData>
            </a:graphic>
            <wp14:sizeRelH relativeFrom="page">
              <wp14:pctWidth>0</wp14:pctWidth>
            </wp14:sizeRelH>
            <wp14:sizeRelV relativeFrom="page">
              <wp14:pctHeight>0</wp14:pctHeight>
            </wp14:sizeRelV>
          </wp:anchor>
        </w:drawing>
      </w:r>
      <w:r>
        <w:rPr>
          <w:rFonts w:ascii="仿宋" w:eastAsia="仿宋" w:hAnsi="仿宋"/>
          <w:sz w:val="30"/>
          <w:szCs w:val="30"/>
        </w:rPr>
        <mc:AlternateContent>
          <mc:Choice Requires="wps">
            <w:drawing>
              <wp:anchor distT="0" distB="0" distL="114300" distR="114300" simplePos="0" relativeHeight="251699200" behindDoc="0" locked="0" layoutInCell="1" allowOverlap="1">
                <wp:simplePos x="0" y="0"/>
                <wp:positionH relativeFrom="column">
                  <wp:posOffset>0</wp:posOffset>
                </wp:positionH>
                <wp:positionV relativeFrom="paragraph">
                  <wp:posOffset>2419350</wp:posOffset>
                </wp:positionV>
                <wp:extent cx="2400935" cy="379730"/>
                <wp:effectExtent l="0" t="0" r="18415" b="1270"/>
                <wp:wrapThrough wrapText="bothSides">
                  <wp:wrapPolygon edited="0">
                    <wp:start x="0" y="0"/>
                    <wp:lineTo x="0" y="20589"/>
                    <wp:lineTo x="21594" y="20589"/>
                    <wp:lineTo x="21594" y="0"/>
                    <wp:lineTo x="0" y="0"/>
                  </wp:wrapPolygon>
                </wp:wrapThrough>
                <wp:docPr id="38" name="文本框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100A87" w:rsidRPr="00AE67D2" w:rsidRDefault="00100A87"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4525A4">
                              <w:rPr>
                                <w:b/>
                                <w:position w:val="-8"/>
                              </w:rPr>
                              <w:pict>
                                <v:shape id="_x0000_i1049" type="#_x0000_t75" style="width:19pt;height:15.6pt" equationxml="&lt;">
                                  <v:imagedata r:id="rId45"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4525A4">
                              <w:rPr>
                                <w:b/>
                                <w:position w:val="-8"/>
                              </w:rPr>
                              <w:pict>
                                <v:shape id="_x0000_i1050" type="#_x0000_t75" style="width:19pt;height:15.6pt" equationxml="&lt;">
                                  <v:imagedata r:id="rId45"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本框 38" o:spid="_x0000_s1046" type="#_x0000_t202" style="position:absolute;left:0;text-align:left;margin-left:0;margin-top:190.5pt;width:189.05pt;height:29.9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" filled="f" stroked="f">
                <v:path arrowok="t"/>
                <v:textbox inset="0,0,0,0">
                  <w:txbxContent>
                    <w:p w:rsidR="00100A87" w:rsidRPr="00AE67D2" w:rsidRDefault="00100A87"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3.1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49" type="#_x0000_t75" style="width:18.75pt;height:15.75pt" equationxml="&lt;">
                            <v:imagedata r:id="rId46"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0" type="#_x0000_t75" style="width:18.75pt;height:15.75pt" equationxml="&lt;">
                            <v:imagedata r:id="rId46"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r>
        <w:rPr>
          <w:rFonts w:ascii="仿宋" w:eastAsia="仿宋" w:hAnsi="仿宋"/>
          <w:sz w:val="30"/>
          <w:szCs w:val="30"/>
        </w:rPr>
        <mc:AlternateContent>
          <mc:Choice Requires="wps">
            <w:drawing>
              <wp:anchor distT="0" distB="0" distL="114300" distR="114300" simplePos="0" relativeHeight="251700224" behindDoc="0" locked="0" layoutInCell="1" allowOverlap="1">
                <wp:simplePos x="0" y="0"/>
                <wp:positionH relativeFrom="column">
                  <wp:posOffset>2743200</wp:posOffset>
                </wp:positionH>
                <wp:positionV relativeFrom="paragraph">
                  <wp:posOffset>2415540</wp:posOffset>
                </wp:positionV>
                <wp:extent cx="2400935" cy="379730"/>
                <wp:effectExtent l="0" t="0" r="18415" b="1270"/>
                <wp:wrapThrough wrapText="bothSides">
                  <wp:wrapPolygon edited="0">
                    <wp:start x="0" y="0"/>
                    <wp:lineTo x="0" y="20589"/>
                    <wp:lineTo x="21594" y="20589"/>
                    <wp:lineTo x="21594" y="0"/>
                    <wp:lineTo x="0" y="0"/>
                  </wp:wrapPolygon>
                </wp:wrapThrough>
                <wp:docPr id="37" name="文本框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00935" cy="379730"/>
                        </a:xfrm>
                        <a:prstGeom prst="rect">
                          <a:avLst/>
                        </a:prstGeom>
                        <a:noFill/>
                        <a:ln>
                          <a:noFill/>
                        </a:ln>
                        <a:effectLst/>
                      </wps:spPr>
                      <wps:txbx>
                        <w:txbxContent>
                          <w:p w:rsidR="00100A87" w:rsidRPr="00AE67D2" w:rsidRDefault="00100A87"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4525A4">
                              <w:rPr>
                                <w:b/>
                                <w:position w:val="-8"/>
                              </w:rPr>
                              <w:pict>
                                <v:shape id="_x0000_i1051" type="#_x0000_t75" style="width:18.35pt;height:15.6pt" equationxml="&lt;">
                                  <v:imagedata r:id="rId47"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4525A4">
                              <w:rPr>
                                <w:b/>
                                <w:position w:val="-8"/>
                              </w:rPr>
                              <w:pict>
                                <v:shape id="_x0000_i1052" type="#_x0000_t75" style="width:18.35pt;height:15.6pt" equationxml="&lt;">
                                  <v:imagedata r:id="rId47"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sidR="004525A4">
                              <w:rPr>
                                <w:b/>
                                <w:position w:val="-8"/>
                              </w:rPr>
                              <w:pict>
                                <v:shape id="_x0000_i1053" type="#_x0000_t75" style="width:16.3pt;height:15.6pt" equationxml="&lt;">
                                  <v:imagedata r:id="rId48"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sidR="004525A4">
                              <w:rPr>
                                <w:b/>
                                <w:position w:val="-8"/>
                              </w:rPr>
                              <w:pict>
                                <v:shape id="_x0000_i1054" type="#_x0000_t75" style="width:16.3pt;height:15.6pt" equationxml="&lt;">
                                  <v:imagedata r:id="rId48"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文本框 37" o:spid="_x0000_s1047" type="#_x0000_t202" style="position:absolute;left:0;text-align:left;margin-left:3in;margin-top:190.2pt;width:189.05pt;height:29.9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" filled="f" stroked="f">
                <v:path arrowok="t"/>
                <v:textbox inset="0,0,0,0">
                  <w:txbxContent>
                    <w:p w:rsidR="00100A87" w:rsidRPr="00AE67D2" w:rsidRDefault="00100A87" w:rsidP="001C5F5D">
                      <w:pPr>
                        <w:pStyle w:val="affe"/>
                        <w:spacing w:line="480" w:lineRule="auto"/>
                        <w:jc w:val="center"/>
                        <w:rPr>
                          <w:rFonts w:ascii="Times New Roman" w:hAnsi="Times New Roman"/>
                          <w:b/>
                          <w:bCs/>
                          <w:noProof/>
                          <w:sz w:val="21"/>
                          <w:szCs w:val="21"/>
                        </w:rPr>
                      </w:pPr>
                      <w:r w:rsidRPr="00AE67D2">
                        <w:rPr>
                          <w:rFonts w:ascii="Times New Roman" w:hAnsi="宋体"/>
                          <w:b/>
                          <w:sz w:val="21"/>
                          <w:szCs w:val="21"/>
                        </w:rPr>
                        <w:t>图</w:t>
                      </w:r>
                      <w:r w:rsidRPr="00AE67D2">
                        <w:rPr>
                          <w:rFonts w:ascii="Times New Roman" w:hAnsi="Times New Roman"/>
                          <w:b/>
                          <w:sz w:val="21"/>
                          <w:szCs w:val="21"/>
                        </w:rPr>
                        <w:t xml:space="preserve">3.2 </w:t>
                      </w:r>
                      <w:r w:rsidRPr="00AE67D2">
                        <w:rPr>
                          <w:rFonts w:ascii="Times New Roman" w:hAnsi="宋体"/>
                          <w:b/>
                          <w:sz w:val="21"/>
                          <w:szCs w:val="21"/>
                        </w:rPr>
                        <w:t>产品</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51" type="#_x0000_t75" style="width:18pt;height:15.75pt" equationxml="&lt;">
                            <v:imagedata r:id="rId49"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2" type="#_x0000_t75" style="width:18pt;height:15.75pt" equationxml="&lt;">
                            <v:imagedata r:id="rId49" o:title="" chromakey="white"/>
                          </v:shape>
                        </w:pict>
                      </w:r>
                      <w:r w:rsidRPr="00AE67D2">
                        <w:rPr>
                          <w:rFonts w:ascii="Times New Roman" w:hAnsi="宋体"/>
                          <w:b/>
                          <w:sz w:val="21"/>
                          <w:szCs w:val="21"/>
                        </w:rPr>
                        <w:fldChar w:fldCharType="end"/>
                      </w:r>
                      <w:r w:rsidRPr="00AE67D2">
                        <w:rPr>
                          <w:rFonts w:ascii="Times New Roman" w:hAnsi="宋体"/>
                          <w:b/>
                          <w:sz w:val="21"/>
                          <w:szCs w:val="21"/>
                        </w:rPr>
                        <w:t>和</w:t>
                      </w:r>
                      <w:r w:rsidRPr="00AE67D2">
                        <w:rPr>
                          <w:rFonts w:ascii="Times New Roman" w:hAnsi="宋体"/>
                          <w:b/>
                          <w:sz w:val="21"/>
                          <w:szCs w:val="21"/>
                        </w:rPr>
                        <w:fldChar w:fldCharType="begin"/>
                      </w:r>
                      <w:r w:rsidRPr="00AE67D2">
                        <w:rPr>
                          <w:rFonts w:ascii="Times New Roman" w:hAnsi="宋体"/>
                          <w:b/>
                          <w:sz w:val="21"/>
                          <w:szCs w:val="21"/>
                        </w:rPr>
                        <w:instrText xml:space="preserve"> QUOTE </w:instrText>
                      </w:r>
                      <w:r>
                        <w:rPr>
                          <w:position w:val="-8"/>
                        </w:rPr>
                        <w:pict>
                          <v:shape id="_x0000_i1053" type="#_x0000_t75" style="width:16.5pt;height:15.75pt" equationxml="&lt;">
                            <v:imagedata r:id="rId50" o:title="" chromakey="white"/>
                          </v:shape>
                        </w:pict>
                      </w:r>
                      <w:r w:rsidRPr="00AE67D2">
                        <w:rPr>
                          <w:rFonts w:ascii="Times New Roman" w:hAnsi="宋体"/>
                          <w:b/>
                          <w:sz w:val="21"/>
                          <w:szCs w:val="21"/>
                        </w:rPr>
                        <w:instrText xml:space="preserve"> </w:instrText>
                      </w:r>
                      <w:r w:rsidRPr="00AE67D2">
                        <w:rPr>
                          <w:rFonts w:ascii="Times New Roman" w:hAnsi="宋体"/>
                          <w:b/>
                          <w:sz w:val="21"/>
                          <w:szCs w:val="21"/>
                        </w:rPr>
                        <w:fldChar w:fldCharType="separate"/>
                      </w:r>
                      <w:r>
                        <w:rPr>
                          <w:position w:val="-8"/>
                        </w:rPr>
                        <w:pict>
                          <v:shape id="_x0000_i1054" type="#_x0000_t75" style="width:16.5pt;height:15.75pt" equationxml="&lt;">
                            <v:imagedata r:id="rId50" o:title="" chromakey="white"/>
                          </v:shape>
                        </w:pict>
                      </w:r>
                      <w:r w:rsidRPr="00AE67D2">
                        <w:rPr>
                          <w:rFonts w:ascii="Times New Roman" w:hAnsi="宋体"/>
                          <w:b/>
                          <w:sz w:val="21"/>
                          <w:szCs w:val="21"/>
                        </w:rPr>
                        <w:fldChar w:fldCharType="end"/>
                      </w:r>
                      <w:r w:rsidRPr="00AE67D2">
                        <w:rPr>
                          <w:rFonts w:ascii="Times New Roman" w:hAnsi="宋体"/>
                          <w:b/>
                          <w:sz w:val="21"/>
                          <w:szCs w:val="21"/>
                        </w:rPr>
                        <w:t>生产分工及资源消耗</w:t>
                      </w:r>
                    </w:p>
                  </w:txbxContent>
                </v:textbox>
                <w10:wrap type="through"/>
              </v:shape>
            </w:pict>
          </mc:Fallback>
        </mc:AlternateContent>
      </w:r>
      <w:bookmarkEnd w:id="131"/>
      <w:bookmarkEnd w:id="132"/>
      <w:bookmarkEnd w:id="133"/>
    </w:p>
    <w:p w:rsidR="001C5F5D" w:rsidRPr="00223C9A" w:rsidRDefault="001C5F5D" w:rsidP="001C5F5D">
      <w:pPr>
        <w:pStyle w:val="1"/>
        <w:spacing w:before="240" w:after="120" w:line="360" w:lineRule="auto"/>
        <w:rPr>
          <w:rFonts w:ascii="Times New Roman" w:eastAsia="仿宋_GB2312" w:hAnsi="Times New Roman"/>
          <w:sz w:val="32"/>
          <w:szCs w:val="32"/>
        </w:rPr>
      </w:pPr>
      <w:r w:rsidRPr="00223C9A">
        <w:rPr>
          <w:rFonts w:ascii="Times New Roman" w:hAnsi="Times New Roman"/>
        </w:rPr>
        <w:br w:type="page"/>
      </w:r>
      <w:bookmarkStart w:id="134" w:name="_Toc510214848"/>
      <w:bookmarkStart w:id="135" w:name="_Toc510215024"/>
      <w:bookmarkStart w:id="136" w:name="_Toc510215143"/>
      <w:bookmarkStart w:id="137" w:name="_Toc510215215"/>
      <w:bookmarkStart w:id="138" w:name="_Toc510529747"/>
      <w:bookmarkStart w:id="139" w:name="_Toc50455600"/>
      <w:r>
        <w:rPr>
          <w:rFonts w:ascii="Times New Roman" w:eastAsia="仿宋" w:hAnsi="Times New Roman" w:hint="eastAsia"/>
          <w:sz w:val="32"/>
          <w:szCs w:val="32"/>
        </w:rPr>
        <w:lastRenderedPageBreak/>
        <w:t xml:space="preserve">4 </w:t>
      </w:r>
      <w:r w:rsidRPr="00E658F2">
        <w:rPr>
          <w:rFonts w:ascii="Times New Roman" w:eastAsia="仿宋" w:hAnsi="Times New Roman" w:hint="eastAsia"/>
          <w:sz w:val="32"/>
          <w:szCs w:val="32"/>
        </w:rPr>
        <w:t>经验证据：基于中国省际数据的实证分析</w:t>
      </w:r>
      <w:bookmarkEnd w:id="134"/>
      <w:bookmarkEnd w:id="135"/>
      <w:bookmarkEnd w:id="136"/>
      <w:bookmarkEnd w:id="137"/>
      <w:bookmarkEnd w:id="138"/>
      <w:bookmarkEnd w:id="139"/>
    </w:p>
    <w:p w:rsidR="001C5F5D" w:rsidRDefault="001C5F5D" w:rsidP="001C5F5D">
      <w:pPr>
        <w:spacing w:line="360" w:lineRule="auto"/>
        <w:ind w:firstLineChars="200" w:firstLine="480"/>
        <w:rPr>
          <w:rFonts w:eastAsia="仿宋_GB2312"/>
          <w:noProof/>
          <w:kern w:val="0"/>
          <w:sz w:val="24"/>
        </w:rPr>
      </w:pPr>
      <w:r w:rsidRPr="00E658F2">
        <w:rPr>
          <w:rFonts w:ascii="仿宋" w:eastAsia="仿宋" w:hAnsi="仿宋" w:hint="eastAsia"/>
          <w:sz w:val="24"/>
        </w:rPr>
        <w:t>前文的理论模型阐述了基于正式与非正式制度质量差异的制度性比较优势的形成机制，并且在两种制度的不同</w:t>
      </w:r>
      <w:r>
        <w:rPr>
          <w:rFonts w:ascii="仿宋" w:eastAsia="仿宋" w:hAnsi="仿宋" w:hint="eastAsia"/>
          <w:sz w:val="24"/>
        </w:rPr>
        <w:t>交互关系下分析了比较优势结构的演变规律。在本文的实证研究部分，</w:t>
      </w:r>
      <w:r w:rsidRPr="00E658F2">
        <w:rPr>
          <w:rFonts w:ascii="仿宋" w:eastAsia="仿宋" w:hAnsi="仿宋" w:hint="eastAsia"/>
          <w:sz w:val="24"/>
        </w:rPr>
        <w:t>将使用中国30个省级行政区28个制造业细分行业的有关数据为制度性比较优势的存在性及其静态特征提供经验证据的支持</w:t>
      </w:r>
      <w:r w:rsidRPr="00E658F2">
        <w:rPr>
          <w:rFonts w:ascii="仿宋" w:eastAsia="仿宋" w:hAnsi="仿宋"/>
          <w:sz w:val="24"/>
          <w:vertAlign w:val="superscript"/>
        </w:rPr>
        <w:footnoteReference w:id="1"/>
      </w:r>
      <w:r w:rsidRPr="00E658F2">
        <w:rPr>
          <w:rFonts w:ascii="仿宋" w:eastAsia="仿宋" w:hAnsi="仿宋" w:hint="eastAsia"/>
          <w:sz w:val="24"/>
        </w:rPr>
        <w:t>。</w:t>
      </w:r>
      <w:r w:rsidRPr="00223C9A">
        <w:rPr>
          <w:rFonts w:eastAsia="仿宋_GB2312" w:hint="eastAsia"/>
          <w:noProof/>
          <w:kern w:val="0"/>
          <w:sz w:val="24"/>
        </w:rPr>
        <w:t xml:space="preserve"> (</w:t>
      </w:r>
      <w:r w:rsidRPr="00223C9A">
        <w:rPr>
          <w:rFonts w:eastAsia="仿宋_GB2312" w:hint="eastAsia"/>
          <w:noProof/>
          <w:kern w:val="0"/>
          <w:sz w:val="24"/>
        </w:rPr>
        <w:t>仿宋小四号或</w:t>
      </w:r>
      <w:smartTag w:uri="urn:schemas-microsoft-com:office:smarttags" w:element="chmetcnv">
        <w:smartTagPr>
          <w:attr w:name="TCSC" w:val="0"/>
          <w:attr w:name="NumberType" w:val="1"/>
          <w:attr w:name="Negative" w:val="False"/>
          <w:attr w:name="HasSpace" w:val="False"/>
          <w:attr w:name="SourceValue" w:val="12"/>
          <w:attr w:name="UnitName" w:val="磅"/>
        </w:smartTagPr>
        <w:r w:rsidRPr="00223C9A">
          <w:rPr>
            <w:rFonts w:eastAsia="仿宋_GB2312" w:hint="eastAsia"/>
            <w:noProof/>
            <w:kern w:val="0"/>
            <w:sz w:val="24"/>
          </w:rPr>
          <w:t>12</w:t>
        </w:r>
        <w:r w:rsidRPr="00223C9A">
          <w:rPr>
            <w:rFonts w:eastAsia="仿宋_GB2312" w:hint="eastAsia"/>
            <w:noProof/>
            <w:kern w:val="0"/>
            <w:sz w:val="24"/>
          </w:rPr>
          <w:t>磅</w:t>
        </w:r>
      </w:smartTag>
      <w:r>
        <w:rPr>
          <w:rFonts w:eastAsia="仿宋_GB2312" w:hint="eastAsia"/>
          <w:noProof/>
          <w:kern w:val="0"/>
          <w:sz w:val="24"/>
        </w:rPr>
        <w:t>,1</w:t>
      </w:r>
      <w:r>
        <w:rPr>
          <w:rFonts w:eastAsia="仿宋_GB2312"/>
          <w:noProof/>
          <w:kern w:val="0"/>
          <w:sz w:val="24"/>
        </w:rPr>
        <w:t>.5</w:t>
      </w:r>
      <w:r>
        <w:rPr>
          <w:rFonts w:eastAsia="仿宋_GB2312" w:hint="eastAsia"/>
          <w:noProof/>
          <w:kern w:val="0"/>
          <w:sz w:val="24"/>
        </w:rPr>
        <w:t>倍行距</w:t>
      </w:r>
      <w:r w:rsidRPr="00223C9A">
        <w:rPr>
          <w:rFonts w:eastAsia="仿宋_GB2312" w:hint="eastAsia"/>
          <w:noProof/>
          <w:kern w:val="0"/>
          <w:sz w:val="24"/>
        </w:rPr>
        <w:t xml:space="preserve">) </w:t>
      </w:r>
    </w:p>
    <w:p w:rsidR="001C5F5D" w:rsidRDefault="001C5F5D" w:rsidP="001C5F5D">
      <w:pPr>
        <w:pStyle w:val="aff9"/>
        <w:spacing w:line="360" w:lineRule="auto"/>
        <w:outlineLvl w:val="1"/>
        <w:rPr>
          <w:rFonts w:ascii="仿宋" w:eastAsia="仿宋" w:hAnsi="仿宋"/>
          <w:sz w:val="30"/>
          <w:szCs w:val="30"/>
        </w:rPr>
      </w:pPr>
      <w:bookmarkStart w:id="140" w:name="_Toc510214849"/>
      <w:bookmarkStart w:id="141" w:name="_Toc510215025"/>
      <w:bookmarkStart w:id="142" w:name="_Toc510215144"/>
      <w:bookmarkStart w:id="143" w:name="_Toc510215216"/>
      <w:bookmarkStart w:id="144" w:name="_Toc510529748"/>
      <w:bookmarkStart w:id="145" w:name="_Toc50455601"/>
      <w:r>
        <w:rPr>
          <w:rFonts w:ascii="Times New Roman" w:eastAsia="仿宋" w:hint="eastAsia"/>
          <w:sz w:val="30"/>
          <w:szCs w:val="30"/>
        </w:rPr>
        <w:t xml:space="preserve">4.1 </w:t>
      </w:r>
      <w:r>
        <w:rPr>
          <w:rFonts w:ascii="仿宋" w:eastAsia="仿宋" w:hAnsi="仿宋" w:hint="eastAsia"/>
          <w:sz w:val="30"/>
          <w:szCs w:val="30"/>
        </w:rPr>
        <w:t>回归模型</w:t>
      </w:r>
      <w:bookmarkEnd w:id="140"/>
      <w:bookmarkEnd w:id="141"/>
      <w:bookmarkEnd w:id="142"/>
      <w:bookmarkEnd w:id="143"/>
      <w:bookmarkEnd w:id="144"/>
      <w:bookmarkEnd w:id="145"/>
    </w:p>
    <w:p w:rsidR="001C5F5D" w:rsidRPr="006629A2" w:rsidRDefault="001C5F5D" w:rsidP="001C5F5D">
      <w:pPr>
        <w:spacing w:line="360" w:lineRule="auto"/>
        <w:ind w:firstLineChars="200" w:firstLine="480"/>
        <w:rPr>
          <w:rFonts w:ascii="仿宋" w:eastAsia="仿宋" w:hAnsi="仿宋"/>
          <w:noProof/>
          <w:kern w:val="0"/>
          <w:sz w:val="24"/>
        </w:rPr>
      </w:pPr>
      <w:r w:rsidRPr="006629A2">
        <w:rPr>
          <w:rFonts w:ascii="仿宋" w:eastAsia="仿宋" w:hAnsi="仿宋" w:hint="eastAsia"/>
          <w:noProof/>
          <w:kern w:val="0"/>
          <w:sz w:val="24"/>
        </w:rPr>
        <w:t>本文计量模型的构建基于Nunn（2007）。为了对比正式与非正式制度在促使比较优势建立时的效应差异，我分别使用（4-1）式和（4-2）式另外，为了检验两种制度的联合效应，我还引入了“契约密集度 × 正式制度质量 × 非正式制度质量”三阶交互项（见（4-3）式）。</w:t>
      </w:r>
    </w:p>
    <w:p w:rsidR="001C5F5D" w:rsidRDefault="001C5F5D" w:rsidP="001C5F5D">
      <w:pPr>
        <w:spacing w:line="360" w:lineRule="auto"/>
        <w:ind w:firstLineChars="200" w:firstLine="480"/>
        <w:jc w:val="right"/>
        <w:rPr>
          <w:rFonts w:eastAsia="仿宋_GB2312"/>
          <w:noProof/>
          <w:kern w:val="0"/>
          <w:sz w:val="24"/>
        </w:rPr>
      </w:pPr>
      <w:r>
        <w:rPr>
          <w:rFonts w:eastAsia="仿宋_GB2312" w:hint="eastAsia"/>
          <w:noProof/>
          <w:kern w:val="0"/>
          <w:sz w:val="24"/>
        </w:rPr>
        <w:t xml:space="preserve">    </w:t>
      </w:r>
      <w:r w:rsidRPr="00B074C8">
        <w:rPr>
          <w:rFonts w:eastAsia="仿宋_GB2312"/>
          <w:noProof/>
          <w:kern w:val="0"/>
          <w:position w:val="-14"/>
          <w:sz w:val="24"/>
        </w:rPr>
        <w:object w:dxaOrig="5240" w:dyaOrig="380">
          <v:shape id="_x0000_i1034" type="#_x0000_t75" style="width:261.5pt;height:19pt" o:ole="">
            <v:imagedata r:id="rId51" o:title=""/>
          </v:shape>
          <o:OLEObject Type="Embed" ProgID="Equation.DSMT4" ShapeID="_x0000_i1034" DrawAspect="Content" ObjectID="_1694502122" r:id="rId52"/>
        </w:object>
      </w:r>
      <w:r>
        <w:rPr>
          <w:rFonts w:eastAsia="仿宋_GB2312" w:hint="eastAsia"/>
          <w:noProof/>
          <w:kern w:val="0"/>
          <w:sz w:val="24"/>
        </w:rPr>
        <w:t xml:space="preserve">     </w:t>
      </w:r>
      <w:r w:rsidRPr="00B074C8">
        <w:rPr>
          <w:rFonts w:eastAsia="仿宋_GB2312"/>
          <w:noProof/>
          <w:kern w:val="0"/>
          <w:sz w:val="24"/>
        </w:rPr>
        <w:t>（</w:t>
      </w:r>
      <w:r w:rsidRPr="00B074C8">
        <w:rPr>
          <w:rFonts w:eastAsia="仿宋_GB2312"/>
          <w:noProof/>
          <w:kern w:val="0"/>
          <w:sz w:val="24"/>
        </w:rPr>
        <w:t>4-1</w:t>
      </w:r>
      <w:r w:rsidRPr="00B074C8">
        <w:rPr>
          <w:rFonts w:eastAsia="仿宋_GB2312"/>
          <w:noProof/>
          <w:kern w:val="0"/>
          <w:sz w:val="24"/>
        </w:rPr>
        <w:t>）</w:t>
      </w:r>
    </w:p>
    <w:p w:rsidR="001C5F5D" w:rsidRDefault="001C5F5D" w:rsidP="001C5F5D">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5560" w:dyaOrig="400">
          <v:shape id="_x0000_i1035" type="#_x0000_t75" style="width:277.15pt;height:20.4pt" o:ole="">
            <v:imagedata r:id="rId53" o:title=""/>
          </v:shape>
          <o:OLEObject Type="Embed" ProgID="Equation.DSMT4" ShapeID="_x0000_i1035" DrawAspect="Content" ObjectID="_1694502123" r:id="rId54"/>
        </w:object>
      </w:r>
      <w:r>
        <w:rPr>
          <w:rFonts w:eastAsia="仿宋_GB2312" w:hint="eastAsia"/>
          <w:noProof/>
          <w:kern w:val="0"/>
          <w:sz w:val="24"/>
        </w:rPr>
        <w:t xml:space="preserve">   </w:t>
      </w:r>
      <w:r>
        <w:rPr>
          <w:rFonts w:eastAsia="仿宋_GB2312" w:hint="eastAsia"/>
          <w:noProof/>
          <w:kern w:val="0"/>
          <w:sz w:val="24"/>
        </w:rPr>
        <w:t>（</w:t>
      </w:r>
      <w:r>
        <w:rPr>
          <w:rFonts w:eastAsia="仿宋_GB2312" w:hint="eastAsia"/>
          <w:noProof/>
          <w:kern w:val="0"/>
          <w:sz w:val="24"/>
        </w:rPr>
        <w:t>4-2</w:t>
      </w:r>
      <w:r>
        <w:rPr>
          <w:rFonts w:eastAsia="仿宋_GB2312" w:hint="eastAsia"/>
          <w:noProof/>
          <w:kern w:val="0"/>
          <w:sz w:val="24"/>
        </w:rPr>
        <w:t>）</w:t>
      </w:r>
    </w:p>
    <w:p w:rsidR="001C5F5D" w:rsidRDefault="001C5F5D" w:rsidP="001C5F5D">
      <w:pPr>
        <w:spacing w:line="360" w:lineRule="auto"/>
        <w:ind w:firstLineChars="200" w:firstLine="480"/>
        <w:jc w:val="right"/>
        <w:rPr>
          <w:rFonts w:eastAsia="仿宋_GB2312"/>
          <w:noProof/>
          <w:kern w:val="0"/>
          <w:sz w:val="24"/>
        </w:rPr>
      </w:pPr>
      <w:r w:rsidRPr="00B074C8">
        <w:rPr>
          <w:rFonts w:eastAsia="仿宋_GB2312"/>
          <w:noProof/>
          <w:kern w:val="0"/>
          <w:position w:val="-14"/>
          <w:sz w:val="24"/>
        </w:rPr>
        <w:object w:dxaOrig="7800" w:dyaOrig="400">
          <v:shape id="_x0000_i1036" type="#_x0000_t75" style="width:389.9pt;height:20.4pt" o:ole="">
            <v:imagedata r:id="rId55" o:title=""/>
          </v:shape>
          <o:OLEObject Type="Embed" ProgID="Equation.DSMT4" ShapeID="_x0000_i1036" DrawAspect="Content" ObjectID="_1694502124" r:id="rId56"/>
        </w:object>
      </w:r>
      <w:r>
        <w:rPr>
          <w:rFonts w:eastAsia="仿宋_GB2312" w:hint="eastAsia"/>
          <w:noProof/>
          <w:kern w:val="0"/>
          <w:sz w:val="24"/>
        </w:rPr>
        <w:t>（</w:t>
      </w:r>
      <w:r>
        <w:rPr>
          <w:rFonts w:eastAsia="仿宋_GB2312" w:hint="eastAsia"/>
          <w:noProof/>
          <w:kern w:val="0"/>
          <w:sz w:val="24"/>
        </w:rPr>
        <w:t>4-3</w:t>
      </w:r>
      <w:r>
        <w:rPr>
          <w:rFonts w:eastAsia="仿宋_GB2312" w:hint="eastAsia"/>
          <w:noProof/>
          <w:kern w:val="0"/>
          <w:sz w:val="24"/>
        </w:rPr>
        <w:t>）</w:t>
      </w:r>
    </w:p>
    <w:p w:rsidR="001C5F5D" w:rsidRDefault="001C5F5D" w:rsidP="001C5F5D">
      <w:pPr>
        <w:spacing w:line="360" w:lineRule="auto"/>
        <w:ind w:firstLineChars="200" w:firstLine="480"/>
        <w:jc w:val="left"/>
        <w:rPr>
          <w:rFonts w:eastAsia="仿宋_GB2312"/>
          <w:noProof/>
          <w:kern w:val="0"/>
          <w:sz w:val="24"/>
        </w:rPr>
      </w:pPr>
      <w:r>
        <w:rPr>
          <w:rFonts w:eastAsia="仿宋_GB2312" w:hint="eastAsia"/>
          <w:noProof/>
          <w:kern w:val="0"/>
          <w:sz w:val="24"/>
        </w:rPr>
        <w:t>……</w:t>
      </w:r>
    </w:p>
    <w:p w:rsidR="001C5F5D" w:rsidRDefault="001C5F5D" w:rsidP="001C5F5D">
      <w:pPr>
        <w:pStyle w:val="aff9"/>
        <w:spacing w:line="360" w:lineRule="auto"/>
        <w:outlineLvl w:val="1"/>
        <w:rPr>
          <w:rFonts w:ascii="仿宋" w:eastAsia="仿宋" w:hAnsi="仿宋"/>
          <w:sz w:val="30"/>
          <w:szCs w:val="30"/>
        </w:rPr>
      </w:pPr>
      <w:bookmarkStart w:id="146" w:name="_Toc510214850"/>
      <w:bookmarkStart w:id="147" w:name="_Toc510215026"/>
      <w:bookmarkStart w:id="148" w:name="_Toc510215145"/>
      <w:bookmarkStart w:id="149" w:name="_Toc510215217"/>
      <w:bookmarkStart w:id="150" w:name="_Toc510529749"/>
      <w:bookmarkStart w:id="151" w:name="_Toc50455602"/>
      <w:r>
        <w:rPr>
          <w:rFonts w:ascii="Times New Roman" w:eastAsia="仿宋" w:hint="eastAsia"/>
          <w:sz w:val="30"/>
          <w:szCs w:val="30"/>
        </w:rPr>
        <w:t xml:space="preserve">4.2 </w:t>
      </w:r>
      <w:r>
        <w:rPr>
          <w:rFonts w:ascii="仿宋" w:eastAsia="仿宋" w:hAnsi="仿宋" w:hint="eastAsia"/>
          <w:sz w:val="30"/>
          <w:szCs w:val="30"/>
        </w:rPr>
        <w:t>数据</w:t>
      </w:r>
      <w:bookmarkEnd w:id="146"/>
      <w:bookmarkEnd w:id="147"/>
      <w:bookmarkEnd w:id="148"/>
      <w:bookmarkEnd w:id="149"/>
      <w:bookmarkEnd w:id="150"/>
      <w:bookmarkEnd w:id="151"/>
    </w:p>
    <w:p w:rsidR="001C5F5D" w:rsidRPr="007B59B7" w:rsidRDefault="001C5F5D" w:rsidP="001C5F5D">
      <w:pPr>
        <w:pStyle w:val="aff9"/>
        <w:outlineLvl w:val="1"/>
        <w:rPr>
          <w:rFonts w:ascii="仿宋" w:eastAsia="仿宋" w:hAnsi="仿宋"/>
          <w:bCs/>
        </w:rPr>
      </w:pPr>
      <w:bookmarkStart w:id="152" w:name="_Toc510214851"/>
      <w:bookmarkStart w:id="153" w:name="_Toc510215027"/>
      <w:bookmarkStart w:id="154" w:name="_Toc510215146"/>
      <w:bookmarkStart w:id="155" w:name="_Toc510215218"/>
      <w:bookmarkStart w:id="156" w:name="_Toc510529750"/>
      <w:bookmarkStart w:id="157" w:name="_Toc50455603"/>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1 </w:t>
      </w:r>
      <w:r w:rsidRPr="007B59B7">
        <w:rPr>
          <w:rFonts w:ascii="仿宋" w:eastAsia="仿宋" w:hAnsi="仿宋" w:hint="eastAsia"/>
          <w:bCs/>
        </w:rPr>
        <w:t>对中国各省非正式制度质量的测度</w:t>
      </w:r>
      <w:bookmarkEnd w:id="152"/>
      <w:bookmarkEnd w:id="153"/>
      <w:bookmarkEnd w:id="154"/>
      <w:bookmarkEnd w:id="155"/>
      <w:bookmarkEnd w:id="156"/>
      <w:bookmarkEnd w:id="157"/>
    </w:p>
    <w:p w:rsidR="001C5F5D" w:rsidRDefault="001C5F5D" w:rsidP="001C5F5D">
      <w:pPr>
        <w:spacing w:line="360" w:lineRule="auto"/>
        <w:ind w:firstLineChars="200" w:firstLine="480"/>
        <w:jc w:val="left"/>
        <w:rPr>
          <w:rFonts w:eastAsia="仿宋_GB2312"/>
          <w:noProof/>
          <w:kern w:val="0"/>
          <w:sz w:val="24"/>
        </w:rPr>
      </w:pPr>
      <w:r w:rsidRPr="009D629D">
        <w:rPr>
          <w:rFonts w:eastAsia="仿宋_GB2312" w:hint="eastAsia"/>
          <w:noProof/>
          <w:kern w:val="0"/>
          <w:sz w:val="24"/>
        </w:rPr>
        <w:t>表</w:t>
      </w:r>
      <w:r w:rsidRPr="009D629D">
        <w:rPr>
          <w:rFonts w:eastAsia="仿宋_GB2312" w:hint="eastAsia"/>
          <w:noProof/>
          <w:kern w:val="0"/>
          <w:sz w:val="24"/>
        </w:rPr>
        <w:t>4.1</w:t>
      </w:r>
      <w:r w:rsidRPr="009D629D">
        <w:rPr>
          <w:rFonts w:eastAsia="仿宋_GB2312" w:hint="eastAsia"/>
          <w:noProof/>
          <w:kern w:val="0"/>
          <w:sz w:val="24"/>
        </w:rPr>
        <w:t>列出了中国</w:t>
      </w:r>
      <w:r w:rsidRPr="009D629D">
        <w:rPr>
          <w:rFonts w:eastAsia="仿宋_GB2312" w:hint="eastAsia"/>
          <w:noProof/>
          <w:kern w:val="0"/>
          <w:sz w:val="24"/>
        </w:rPr>
        <w:t>28</w:t>
      </w:r>
      <w:r w:rsidRPr="009D629D">
        <w:rPr>
          <w:rFonts w:eastAsia="仿宋_GB2312" w:hint="eastAsia"/>
          <w:noProof/>
          <w:kern w:val="0"/>
          <w:sz w:val="24"/>
        </w:rPr>
        <w:t>个省级行政区（部分省级行政区不在</w:t>
      </w:r>
      <w:r w:rsidRPr="009D629D">
        <w:rPr>
          <w:rFonts w:eastAsia="仿宋_GB2312" w:hint="eastAsia"/>
          <w:noProof/>
          <w:kern w:val="0"/>
          <w:sz w:val="24"/>
        </w:rPr>
        <w:t>CGSS</w:t>
      </w:r>
      <w:r w:rsidRPr="009D629D">
        <w:rPr>
          <w:rFonts w:eastAsia="仿宋_GB2312" w:hint="eastAsia"/>
          <w:noProof/>
          <w:kern w:val="0"/>
          <w:sz w:val="24"/>
        </w:rPr>
        <w:t>的调查范围之列，故没有数据）社会信任水平的最终得分，为了更直观地呈现信任水平的地区差异，我还绘制了基于该得分的中国省际社会信任地图（见图</w:t>
      </w:r>
      <w:r w:rsidRPr="009D629D">
        <w:rPr>
          <w:rFonts w:eastAsia="仿宋_GB2312" w:hint="eastAsia"/>
          <w:noProof/>
          <w:kern w:val="0"/>
          <w:sz w:val="24"/>
        </w:rPr>
        <w:t>4.1</w:t>
      </w:r>
      <w:r w:rsidRPr="009D629D">
        <w:rPr>
          <w:rFonts w:eastAsia="仿宋_GB2312" w:hint="eastAsia"/>
          <w:noProof/>
          <w:kern w:val="0"/>
          <w:sz w:val="24"/>
        </w:rPr>
        <w:t>）。</w:t>
      </w:r>
    </w:p>
    <w:p w:rsidR="001C5F5D" w:rsidRDefault="001C5F5D" w:rsidP="001C5F5D">
      <w:pPr>
        <w:spacing w:line="360" w:lineRule="auto"/>
        <w:ind w:firstLineChars="200" w:firstLine="480"/>
        <w:jc w:val="left"/>
        <w:rPr>
          <w:rFonts w:eastAsia="仿宋_GB2312"/>
          <w:noProof/>
          <w:kern w:val="0"/>
          <w:sz w:val="24"/>
        </w:rPr>
      </w:pPr>
    </w:p>
    <w:p w:rsidR="001C5F5D" w:rsidRPr="009D629D" w:rsidRDefault="001C5F5D" w:rsidP="001C5F5D">
      <w:pPr>
        <w:spacing w:line="360" w:lineRule="auto"/>
        <w:ind w:firstLineChars="200" w:firstLine="480"/>
        <w:jc w:val="left"/>
        <w:rPr>
          <w:rFonts w:eastAsia="仿宋_GB2312"/>
          <w:noProof/>
          <w:kern w:val="0"/>
          <w:sz w:val="24"/>
        </w:rPr>
      </w:pPr>
    </w:p>
    <w:p w:rsidR="001C5F5D" w:rsidRPr="009D629D" w:rsidRDefault="001C5F5D" w:rsidP="001C5F5D">
      <w:pPr>
        <w:spacing w:line="360" w:lineRule="auto"/>
        <w:ind w:firstLineChars="200" w:firstLine="480"/>
        <w:jc w:val="center"/>
        <w:rPr>
          <w:rFonts w:eastAsia="仿宋_GB2312"/>
          <w:noProof/>
          <w:kern w:val="0"/>
          <w:sz w:val="24"/>
        </w:rPr>
      </w:pPr>
      <w:r>
        <w:rPr>
          <w:rFonts w:eastAsia="仿宋_GB2312"/>
          <w:noProof/>
          <w:kern w:val="0"/>
          <w:sz w:val="24"/>
        </w:rPr>
        <w:lastRenderedPageBreak/>
        <mc:AlternateContent>
          <mc:Choice Requires="wps">
            <w:drawing>
              <wp:anchor distT="0" distB="0" distL="114300" distR="114300" simplePos="0" relativeHeight="251706368" behindDoc="0" locked="0" layoutInCell="1" allowOverlap="1">
                <wp:simplePos x="0" y="0"/>
                <wp:positionH relativeFrom="column">
                  <wp:posOffset>4440555</wp:posOffset>
                </wp:positionH>
                <wp:positionV relativeFrom="paragraph">
                  <wp:posOffset>-697230</wp:posOffset>
                </wp:positionV>
                <wp:extent cx="1514475" cy="909955"/>
                <wp:effectExtent l="161925" t="10160" r="9525" b="13335"/>
                <wp:wrapNone/>
                <wp:docPr id="36" name="圆角矩形标注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909955"/>
                        </a:xfrm>
                        <a:prstGeom prst="wedgeRoundRectCallout">
                          <a:avLst>
                            <a:gd name="adj1" fmla="val -59519"/>
                            <a:gd name="adj2" fmla="val 37440"/>
                            <a:gd name="adj3" fmla="val 16667"/>
                          </a:avLst>
                        </a:prstGeom>
                        <a:solidFill>
                          <a:srgbClr val="FFFFFF"/>
                        </a:solidFill>
                        <a:ln w="9525">
                          <a:solidFill>
                            <a:srgbClr val="FF0000"/>
                          </a:solidFill>
                          <a:miter lim="800000"/>
                          <a:headEnd/>
                          <a:tailEnd/>
                        </a:ln>
                      </wps:spPr>
                      <wps:txbx>
                        <w:txbxContent>
                          <w:p w:rsidR="00100A87" w:rsidRDefault="00100A87" w:rsidP="001C5F5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6" o:spid="_x0000_s1048" type="#_x0000_t62" style="position:absolute;left:0;text-align:left;margin-left:349.65pt;margin-top:-54.9pt;width:119.25pt;height:71.6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" adj="-2056,18887" strokecolor="red">
                <v:textbox>
                  <w:txbxContent>
                    <w:p w:rsidR="00100A87" w:rsidRDefault="00100A87" w:rsidP="001C5F5D">
                      <w:pPr>
                        <w:spacing w:line="240" w:lineRule="exact"/>
                        <w:rPr>
                          <w:sz w:val="18"/>
                        </w:rPr>
                      </w:pPr>
                      <w:r>
                        <w:rPr>
                          <w:rFonts w:ascii="Arial Unicode MS" w:hAnsi="Arial Unicode MS" w:hint="eastAsia"/>
                          <w:sz w:val="18"/>
                          <w:szCs w:val="21"/>
                        </w:rPr>
                        <w:t>“表</w:t>
                      </w:r>
                      <w:r>
                        <w:rPr>
                          <w:rFonts w:ascii="Arial Unicode MS" w:hAnsi="Arial Unicode MS" w:hint="eastAsia"/>
                          <w:sz w:val="18"/>
                          <w:szCs w:val="21"/>
                        </w:rPr>
                        <w:t>4.1</w:t>
                      </w:r>
                      <w:r>
                        <w:rPr>
                          <w:rFonts w:ascii="Arial Unicode MS" w:hAnsi="Arial Unicode MS" w:hint="eastAsia"/>
                          <w:sz w:val="18"/>
                          <w:szCs w:val="21"/>
                        </w:rPr>
                        <w:t>”表示第</w:t>
                      </w:r>
                      <w:r>
                        <w:rPr>
                          <w:rFonts w:ascii="Arial Unicode MS" w:hAnsi="Arial Unicode MS" w:hint="eastAsia"/>
                          <w:sz w:val="18"/>
                          <w:szCs w:val="21"/>
                        </w:rPr>
                        <w:t>4</w:t>
                      </w:r>
                      <w:r>
                        <w:rPr>
                          <w:rFonts w:ascii="Arial Unicode MS" w:hAnsi="Arial Unicode MS" w:hint="eastAsia"/>
                          <w:sz w:val="18"/>
                          <w:szCs w:val="21"/>
                        </w:rPr>
                        <w:t>章中的第</w:t>
                      </w:r>
                      <w:r>
                        <w:rPr>
                          <w:rFonts w:ascii="Arial Unicode MS" w:hAnsi="Arial Unicode MS" w:hint="eastAsia"/>
                          <w:sz w:val="18"/>
                          <w:szCs w:val="21"/>
                        </w:rPr>
                        <w:t>1</w:t>
                      </w:r>
                      <w:r>
                        <w:rPr>
                          <w:rFonts w:ascii="Arial Unicode MS" w:hAnsi="Arial Unicode MS" w:hint="eastAsia"/>
                          <w:sz w:val="18"/>
                          <w:szCs w:val="21"/>
                        </w:rPr>
                        <w:t>表。表应有标题，与表号之间空</w:t>
                      </w:r>
                      <w:r>
                        <w:rPr>
                          <w:rFonts w:ascii="Arial Unicode MS" w:hAnsi="Arial Unicode MS" w:hint="eastAsia"/>
                          <w:sz w:val="18"/>
                          <w:szCs w:val="21"/>
                        </w:rPr>
                        <w:t>1</w:t>
                      </w:r>
                      <w:r>
                        <w:rPr>
                          <w:rFonts w:ascii="Arial Unicode MS" w:hAnsi="Arial Unicode MS" w:hint="eastAsia"/>
                          <w:sz w:val="18"/>
                          <w:szCs w:val="21"/>
                        </w:rPr>
                        <w:t>个汉字，置于表的上方居中，</w:t>
                      </w:r>
                      <w:r w:rsidRPr="0001275F">
                        <w:rPr>
                          <w:rFonts w:ascii="Arial Unicode MS" w:hAnsi="Arial Unicode MS" w:hint="eastAsia"/>
                          <w:sz w:val="18"/>
                          <w:szCs w:val="21"/>
                        </w:rPr>
                        <w:t>用</w:t>
                      </w:r>
                      <w:r w:rsidRPr="0001275F">
                        <w:rPr>
                          <w:rFonts w:hint="eastAsia"/>
                          <w:sz w:val="18"/>
                          <w:szCs w:val="21"/>
                        </w:rPr>
                        <w:t>5</w:t>
                      </w:r>
                      <w:r w:rsidRPr="0001275F">
                        <w:rPr>
                          <w:rFonts w:hint="eastAsia"/>
                          <w:sz w:val="18"/>
                          <w:szCs w:val="21"/>
                        </w:rPr>
                        <w:t>号宋体加粗</w:t>
                      </w:r>
                    </w:p>
                  </w:txbxContent>
                </v:textbox>
              </v:shape>
            </w:pict>
          </mc:Fallback>
        </mc:AlternateContent>
      </w:r>
      <w:r w:rsidRPr="0067635C">
        <w:rPr>
          <w:rFonts w:ascii="宋体" w:hAnsi="宋体" w:hint="eastAsia"/>
          <w:b/>
          <w:szCs w:val="21"/>
        </w:rPr>
        <w:t>表</w:t>
      </w:r>
      <w:r w:rsidRPr="0067635C">
        <w:rPr>
          <w:rFonts w:ascii="宋体" w:hAnsi="宋体"/>
          <w:b/>
          <w:szCs w:val="21"/>
        </w:rPr>
        <w:t>4.1</w:t>
      </w:r>
      <w:r w:rsidRPr="0067635C">
        <w:rPr>
          <w:rFonts w:ascii="宋体" w:hAnsi="宋体" w:hint="eastAsia"/>
          <w:b/>
          <w:szCs w:val="21"/>
        </w:rPr>
        <w:t xml:space="preserve"> 中国各省级行政区社会信任水平综合得分</w:t>
      </w:r>
    </w:p>
    <w:tbl>
      <w:tblPr>
        <w:tblW w:w="5000" w:type="pct"/>
        <w:jc w:val="center"/>
        <w:tblBorders>
          <w:top w:val="double" w:sz="4" w:space="0" w:color="auto"/>
          <w:bottom w:val="double" w:sz="4" w:space="0" w:color="auto"/>
        </w:tblBorders>
        <w:tblLook w:val="04A0" w:firstRow="1" w:lastRow="0" w:firstColumn="1" w:lastColumn="0" w:noHBand="0" w:noVBand="1"/>
      </w:tblPr>
      <w:tblGrid>
        <w:gridCol w:w="1733"/>
        <w:gridCol w:w="2430"/>
        <w:gridCol w:w="2086"/>
        <w:gridCol w:w="2279"/>
      </w:tblGrid>
      <w:tr w:rsidR="001C5F5D" w:rsidRPr="009D629D" w:rsidTr="001C5F5D">
        <w:trPr>
          <w:jc w:val="center"/>
        </w:trPr>
        <w:tc>
          <w:tcPr>
            <w:tcW w:w="1016"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Pr>
                <w:rFonts w:ascii="宋体" w:hAnsi="宋体"/>
                <w:b/>
                <w:bCs/>
                <w:noProof/>
                <w:kern w:val="44"/>
                <w:szCs w:val="21"/>
              </w:rPr>
              <mc:AlternateContent>
                <mc:Choice Requires="wps">
                  <w:drawing>
                    <wp:anchor distT="0" distB="0" distL="114300" distR="114300" simplePos="0" relativeHeight="251708416" behindDoc="0" locked="0" layoutInCell="1" allowOverlap="1">
                      <wp:simplePos x="0" y="0"/>
                      <wp:positionH relativeFrom="column">
                        <wp:posOffset>-1035685</wp:posOffset>
                      </wp:positionH>
                      <wp:positionV relativeFrom="paragraph">
                        <wp:posOffset>-19685</wp:posOffset>
                      </wp:positionV>
                      <wp:extent cx="921385" cy="2251710"/>
                      <wp:effectExtent l="10160" t="13335" r="154305" b="11430"/>
                      <wp:wrapNone/>
                      <wp:docPr id="35" name="圆角矩形标注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1385" cy="2251710"/>
                              </a:xfrm>
                              <a:prstGeom prst="wedgeRoundRectCallout">
                                <a:avLst>
                                  <a:gd name="adj1" fmla="val 65440"/>
                                  <a:gd name="adj2" fmla="val -17935"/>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szCs w:val="21"/>
                                    </w:rPr>
                                    <w:t>表中的内容和项目用</w:t>
                                  </w:r>
                                  <w:r>
                                    <w:rPr>
                                      <w:rFonts w:hint="eastAsia"/>
                                      <w:sz w:val="18"/>
                                      <w:szCs w:val="21"/>
                                    </w:rPr>
                                    <w:t>5</w:t>
                                  </w:r>
                                  <w:r>
                                    <w:rPr>
                                      <w:rFonts w:hint="eastAsia"/>
                                      <w:sz w:val="18"/>
                                      <w:szCs w:val="21"/>
                                    </w:rPr>
                                    <w:t>号宋体，单</w:t>
                                  </w:r>
                                  <w:proofErr w:type="gramStart"/>
                                  <w:r>
                                    <w:rPr>
                                      <w:rFonts w:hint="eastAsia"/>
                                      <w:sz w:val="18"/>
                                      <w:szCs w:val="21"/>
                                    </w:rPr>
                                    <w:t>倍</w:t>
                                  </w:r>
                                  <w:proofErr w:type="gramEnd"/>
                                  <w:r>
                                    <w:rPr>
                                      <w:rFonts w:hint="eastAsia"/>
                                      <w:sz w:val="18"/>
                                      <w:szCs w:val="21"/>
                                    </w:rPr>
                                    <w:t>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5" o:spid="_x0000_s1049" type="#_x0000_t62" style="position:absolute;left:0;text-align:left;margin-left:-81.55pt;margin-top:-1.55pt;width:72.55pt;height:177.3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" adj="24935,6926" strokecolor="red">
                      <v:textbox>
                        <w:txbxContent>
                          <w:p w:rsidR="00100A87" w:rsidRDefault="00100A87" w:rsidP="001C5F5D">
                            <w:pPr>
                              <w:rPr>
                                <w:sz w:val="18"/>
                              </w:rPr>
                            </w:pPr>
                            <w:r>
                              <w:rPr>
                                <w:rFonts w:hint="eastAsia"/>
                                <w:sz w:val="18"/>
                                <w:szCs w:val="21"/>
                              </w:rPr>
                              <w:t>表中的内容和项目用</w:t>
                            </w:r>
                            <w:r>
                              <w:rPr>
                                <w:rFonts w:hint="eastAsia"/>
                                <w:sz w:val="18"/>
                                <w:szCs w:val="21"/>
                              </w:rPr>
                              <w:t>5</w:t>
                            </w:r>
                            <w:r>
                              <w:rPr>
                                <w:rFonts w:hint="eastAsia"/>
                                <w:sz w:val="18"/>
                                <w:szCs w:val="21"/>
                              </w:rPr>
                              <w:t>号宋体，单倍行间距。</w:t>
                            </w:r>
                            <w:r w:rsidRPr="003F55A9">
                              <w:rPr>
                                <w:rFonts w:hint="eastAsia"/>
                                <w:color w:val="FF0000"/>
                                <w:sz w:val="18"/>
                                <w:szCs w:val="21"/>
                              </w:rPr>
                              <w:t>图表与下文空一行。</w:t>
                            </w:r>
                            <w:r>
                              <w:rPr>
                                <w:rFonts w:hint="eastAsia"/>
                                <w:sz w:val="18"/>
                                <w:szCs w:val="21"/>
                              </w:rPr>
                              <w:t>在正文中引用要明示表号，表示方式与图号的表示方式相同。</w:t>
                            </w:r>
                          </w:p>
                        </w:txbxContent>
                      </v:textbox>
                    </v:shape>
                  </w:pict>
                </mc:Fallback>
              </mc:AlternateContent>
            </w:r>
            <w:r w:rsidRPr="009D629D">
              <w:rPr>
                <w:rFonts w:ascii="宋体" w:hAnsi="宋体" w:hint="eastAsia"/>
                <w:b/>
                <w:noProof/>
                <w:kern w:val="0"/>
                <w:szCs w:val="21"/>
              </w:rPr>
              <w:t>省级行政区</w:t>
            </w:r>
          </w:p>
        </w:tc>
        <w:tc>
          <w:tcPr>
            <w:tcW w:w="1425"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c>
          <w:tcPr>
            <w:tcW w:w="1223"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省级行政区</w:t>
            </w:r>
          </w:p>
        </w:tc>
        <w:tc>
          <w:tcPr>
            <w:tcW w:w="1336" w:type="pct"/>
            <w:tcBorders>
              <w:top w:val="double" w:sz="4" w:space="0" w:color="auto"/>
              <w:bottom w:val="single" w:sz="4" w:space="0" w:color="auto"/>
            </w:tcBorders>
          </w:tcPr>
          <w:p w:rsidR="001C5F5D" w:rsidRPr="009D629D" w:rsidRDefault="001C5F5D" w:rsidP="001C5F5D">
            <w:pPr>
              <w:ind w:firstLineChars="200" w:firstLine="422"/>
              <w:jc w:val="left"/>
              <w:rPr>
                <w:rFonts w:ascii="宋体" w:hAnsi="宋体"/>
                <w:b/>
                <w:noProof/>
                <w:kern w:val="0"/>
                <w:szCs w:val="21"/>
              </w:rPr>
            </w:pPr>
            <w:r w:rsidRPr="009D629D">
              <w:rPr>
                <w:rFonts w:ascii="宋体" w:hAnsi="宋体" w:hint="eastAsia"/>
                <w:b/>
                <w:noProof/>
                <w:kern w:val="0"/>
                <w:szCs w:val="21"/>
              </w:rPr>
              <w:t>社会信任水平得分</w:t>
            </w:r>
          </w:p>
        </w:tc>
      </w:tr>
      <w:tr w:rsidR="001C5F5D" w:rsidRPr="009D629D" w:rsidTr="001C5F5D">
        <w:trPr>
          <w:jc w:val="center"/>
        </w:trPr>
        <w:tc>
          <w:tcPr>
            <w:tcW w:w="1016"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河南省</w:t>
            </w:r>
          </w:p>
        </w:tc>
        <w:tc>
          <w:tcPr>
            <w:tcW w:w="1425"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3.2067</w:t>
            </w:r>
          </w:p>
        </w:tc>
        <w:tc>
          <w:tcPr>
            <w:tcW w:w="1223"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内蒙古自治区</w:t>
            </w:r>
          </w:p>
        </w:tc>
        <w:tc>
          <w:tcPr>
            <w:tcW w:w="1336" w:type="pct"/>
            <w:tcBorders>
              <w:top w:val="single" w:sz="4" w:space="0" w:color="auto"/>
            </w:tcBorders>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2.9450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重庆市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3.1212</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广东省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2.9034</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湖北省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3.1094</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江苏省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2.8899</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四川省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3.0908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黑龙江省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2.8638</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北京市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3.0446</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上海市</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2.8423</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河北省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3.0249</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陕西省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2.8134</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吉林省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3.0235</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辽宁省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2.7891</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安徽省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3.0224</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山西省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2.7857</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浙江省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2.9808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云南省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2.7820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山东省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2.9758</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宁夏回族自治区</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2.7800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江西省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2.9700</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广西壮族自治区</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2.7785</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甘肃省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2.9650</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湖南省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2.7373</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天津市</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2.9595</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青海省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2.7250</w:t>
            </w:r>
          </w:p>
        </w:tc>
      </w:tr>
      <w:tr w:rsidR="001C5F5D" w:rsidRPr="009D629D" w:rsidTr="001C5F5D">
        <w:trPr>
          <w:jc w:val="center"/>
        </w:trPr>
        <w:tc>
          <w:tcPr>
            <w:tcW w:w="101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福建省</w:t>
            </w:r>
          </w:p>
        </w:tc>
        <w:tc>
          <w:tcPr>
            <w:tcW w:w="1425"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2.9512</w:t>
            </w:r>
          </w:p>
        </w:tc>
        <w:tc>
          <w:tcPr>
            <w:tcW w:w="1223"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hint="eastAsia"/>
                <w:noProof/>
                <w:kern w:val="0"/>
                <w:szCs w:val="21"/>
              </w:rPr>
              <w:t>贵州省</w:t>
            </w:r>
          </w:p>
        </w:tc>
        <w:tc>
          <w:tcPr>
            <w:tcW w:w="1336" w:type="pct"/>
          </w:tcPr>
          <w:p w:rsidR="001C5F5D" w:rsidRPr="009D629D" w:rsidRDefault="001C5F5D" w:rsidP="001C5F5D">
            <w:pPr>
              <w:ind w:firstLineChars="200" w:firstLine="420"/>
              <w:jc w:val="left"/>
              <w:rPr>
                <w:rFonts w:ascii="宋体" w:hAnsi="宋体"/>
                <w:noProof/>
                <w:kern w:val="0"/>
                <w:szCs w:val="21"/>
              </w:rPr>
            </w:pPr>
            <w:r w:rsidRPr="009D629D">
              <w:rPr>
                <w:rFonts w:ascii="宋体" w:hAnsi="宋体"/>
                <w:noProof/>
                <w:kern w:val="0"/>
                <w:szCs w:val="21"/>
              </w:rPr>
              <w:t>2.6065</w:t>
            </w:r>
          </w:p>
        </w:tc>
      </w:tr>
    </w:tbl>
    <w:p w:rsidR="001C5F5D" w:rsidRPr="009D629D" w:rsidRDefault="001C5F5D" w:rsidP="001C5F5D">
      <w:pPr>
        <w:spacing w:line="360" w:lineRule="auto"/>
        <w:ind w:firstLineChars="200" w:firstLine="643"/>
        <w:jc w:val="left"/>
        <w:rPr>
          <w:rFonts w:ascii="宋体" w:hAnsi="宋体"/>
          <w:noProof/>
          <w:kern w:val="0"/>
          <w:szCs w:val="21"/>
        </w:rPr>
      </w:pPr>
      <w:r>
        <w:rPr>
          <w:rFonts w:ascii="Times New Roman" w:hAnsi="Times New Roman"/>
          <w:b/>
          <w:bCs/>
          <w:noProof/>
          <w:kern w:val="44"/>
          <w:sz w:val="32"/>
          <w:szCs w:val="32"/>
        </w:rPr>
        <mc:AlternateContent>
          <mc:Choice Requires="wps">
            <w:drawing>
              <wp:anchor distT="0" distB="0" distL="114300" distR="114300" simplePos="0" relativeHeight="251707392" behindDoc="0" locked="0" layoutInCell="1" allowOverlap="1">
                <wp:simplePos x="0" y="0"/>
                <wp:positionH relativeFrom="column">
                  <wp:posOffset>3608070</wp:posOffset>
                </wp:positionH>
                <wp:positionV relativeFrom="paragraph">
                  <wp:posOffset>55245</wp:posOffset>
                </wp:positionV>
                <wp:extent cx="2106295" cy="552450"/>
                <wp:effectExtent l="177165" t="12700" r="12065" b="6350"/>
                <wp:wrapNone/>
                <wp:docPr id="34" name="圆角矩形标注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06295" cy="552450"/>
                        </a:xfrm>
                        <a:prstGeom prst="wedgeRoundRectCallout">
                          <a:avLst>
                            <a:gd name="adj1" fmla="val -57477"/>
                            <a:gd name="adj2" fmla="val -29542"/>
                            <a:gd name="adj3" fmla="val 16667"/>
                          </a:avLst>
                        </a:prstGeom>
                        <a:solidFill>
                          <a:srgbClr val="FFFFFF"/>
                        </a:solidFill>
                        <a:ln w="9525">
                          <a:solidFill>
                            <a:srgbClr val="FF0000"/>
                          </a:solidFill>
                          <a:miter lim="800000"/>
                          <a:headEnd/>
                          <a:tailEnd/>
                        </a:ln>
                      </wps:spPr>
                      <wps:txbx>
                        <w:txbxContent>
                          <w:p w:rsidR="00100A87" w:rsidRPr="0001275F" w:rsidRDefault="00100A87" w:rsidP="001C5F5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4" o:spid="_x0000_s1050" type="#_x0000_t62" style="position:absolute;left:0;text-align:left;margin-left:284.1pt;margin-top:4.35pt;width:165.85pt;height:43.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" adj="-1615,4419" strokecolor="red">
                <v:textbox>
                  <w:txbxContent>
                    <w:p w:rsidR="00100A87" w:rsidRPr="0001275F" w:rsidRDefault="00100A87" w:rsidP="001C5F5D">
                      <w:pPr>
                        <w:rPr>
                          <w:color w:val="FF0000"/>
                          <w:sz w:val="18"/>
                        </w:rPr>
                      </w:pPr>
                      <w:r w:rsidRPr="0001275F">
                        <w:rPr>
                          <w:rFonts w:hint="eastAsia"/>
                          <w:color w:val="FF0000"/>
                          <w:sz w:val="18"/>
                        </w:rPr>
                        <w:t>表格资料来源注于表下方，宋体五号，相对表格左下角缩进</w:t>
                      </w:r>
                      <w:r w:rsidRPr="0001275F">
                        <w:rPr>
                          <w:rFonts w:hint="eastAsia"/>
                          <w:color w:val="FF0000"/>
                          <w:sz w:val="18"/>
                        </w:rPr>
                        <w:t>2</w:t>
                      </w:r>
                      <w:r w:rsidRPr="0001275F">
                        <w:rPr>
                          <w:rFonts w:hint="eastAsia"/>
                          <w:color w:val="FF0000"/>
                          <w:sz w:val="18"/>
                        </w:rPr>
                        <w:t>个汉字。</w:t>
                      </w:r>
                    </w:p>
                  </w:txbxContent>
                </v:textbox>
              </v:shape>
            </w:pict>
          </mc:Fallback>
        </mc:AlternateContent>
      </w:r>
      <w:r w:rsidRPr="009D629D">
        <w:rPr>
          <w:rFonts w:ascii="宋体" w:hAnsi="宋体" w:hint="eastAsia"/>
          <w:noProof/>
          <w:kern w:val="0"/>
          <w:szCs w:val="21"/>
        </w:rPr>
        <w:t>原始数据来源：</w:t>
      </w:r>
      <w:r w:rsidRPr="009D629D">
        <w:rPr>
          <w:rFonts w:ascii="宋体" w:hAnsi="宋体"/>
          <w:noProof/>
          <w:kern w:val="0"/>
          <w:szCs w:val="21"/>
        </w:rPr>
        <w:t>中国综合社会调查（CGSS）（2013）</w:t>
      </w:r>
    </w:p>
    <w:p w:rsidR="001C5F5D" w:rsidRDefault="001C5F5D" w:rsidP="001C5F5D">
      <w:pPr>
        <w:widowControl/>
        <w:autoSpaceDE w:val="0"/>
        <w:autoSpaceDN w:val="0"/>
        <w:spacing w:line="360" w:lineRule="auto"/>
        <w:outlineLvl w:val="2"/>
        <w:rPr>
          <w:rFonts w:eastAsia="仿宋_GB2312"/>
          <w:noProof/>
          <w:kern w:val="0"/>
          <w:sz w:val="24"/>
        </w:rPr>
      </w:pPr>
    </w:p>
    <w:p w:rsidR="001C5F5D" w:rsidRPr="007B59B7" w:rsidRDefault="001C5F5D" w:rsidP="001C5F5D">
      <w:pPr>
        <w:pStyle w:val="aff9"/>
        <w:outlineLvl w:val="1"/>
        <w:rPr>
          <w:rFonts w:ascii="仿宋" w:eastAsia="仿宋" w:hAnsi="仿宋"/>
          <w:bCs/>
        </w:rPr>
      </w:pPr>
      <w:bookmarkStart w:id="158" w:name="_Toc510214852"/>
      <w:bookmarkStart w:id="159" w:name="_Toc510215028"/>
      <w:bookmarkStart w:id="160" w:name="_Toc510215147"/>
      <w:bookmarkStart w:id="161" w:name="_Toc510215219"/>
      <w:bookmarkStart w:id="162" w:name="_Toc510529751"/>
      <w:bookmarkStart w:id="163" w:name="_Toc50455604"/>
      <w:r w:rsidRPr="007B59B7">
        <w:rPr>
          <w:rFonts w:ascii="Times New Roman" w:eastAsia="仿宋" w:hint="eastAsia"/>
          <w:bCs/>
        </w:rPr>
        <w:t>4</w:t>
      </w:r>
      <w:r w:rsidRPr="007B59B7">
        <w:rPr>
          <w:rFonts w:ascii="Times New Roman" w:eastAsia="仿宋"/>
          <w:bCs/>
        </w:rPr>
        <w:t>.</w:t>
      </w:r>
      <w:r w:rsidRPr="007B59B7">
        <w:rPr>
          <w:rFonts w:ascii="Times New Roman" w:eastAsia="仿宋" w:hint="eastAsia"/>
          <w:bCs/>
        </w:rPr>
        <w:t>2</w:t>
      </w:r>
      <w:r w:rsidRPr="007B59B7">
        <w:rPr>
          <w:rFonts w:ascii="Times New Roman" w:eastAsia="仿宋"/>
          <w:bCs/>
        </w:rPr>
        <w:t>.</w:t>
      </w:r>
      <w:r w:rsidRPr="007B59B7">
        <w:rPr>
          <w:rFonts w:ascii="Times New Roman" w:eastAsia="仿宋" w:hint="eastAsia"/>
          <w:bCs/>
        </w:rPr>
        <w:t xml:space="preserve">2 </w:t>
      </w:r>
      <w:r w:rsidRPr="007B59B7">
        <w:rPr>
          <w:rFonts w:ascii="仿宋" w:eastAsia="仿宋" w:hAnsi="仿宋" w:hint="eastAsia"/>
          <w:bCs/>
        </w:rPr>
        <w:t>其他数据说明</w:t>
      </w:r>
      <w:bookmarkEnd w:id="158"/>
      <w:bookmarkEnd w:id="159"/>
      <w:bookmarkEnd w:id="160"/>
      <w:bookmarkEnd w:id="161"/>
      <w:bookmarkEnd w:id="162"/>
      <w:bookmarkEnd w:id="163"/>
    </w:p>
    <w:p w:rsidR="001C5F5D" w:rsidRPr="005739BF" w:rsidRDefault="001C5F5D" w:rsidP="001C5F5D">
      <w:pPr>
        <w:rPr>
          <w:rFonts w:ascii="仿宋" w:eastAsia="仿宋" w:hAnsi="仿宋"/>
          <w:noProof/>
          <w:kern w:val="0"/>
          <w:sz w:val="24"/>
        </w:rPr>
      </w:pPr>
      <w:r>
        <w:rPr>
          <w:rFonts w:ascii="仿宋" w:eastAsia="仿宋" w:hAnsi="仿宋" w:hint="eastAsia"/>
          <w:noProof/>
          <w:kern w:val="0"/>
          <w:sz w:val="24"/>
        </w:rPr>
        <w:t xml:space="preserve">    </w:t>
      </w:r>
      <w:r w:rsidRPr="005739BF">
        <w:rPr>
          <w:rFonts w:ascii="仿宋" w:eastAsia="仿宋" w:hAnsi="仿宋" w:hint="eastAsia"/>
          <w:noProof/>
          <w:kern w:val="0"/>
          <w:sz w:val="24"/>
        </w:rPr>
        <w:t>各行业的契约密集度数据来自Nunn（2007</w:t>
      </w:r>
      <w:r>
        <w:rPr>
          <w:rFonts w:ascii="仿宋" w:eastAsia="仿宋" w:hAnsi="仿宋" w:hint="eastAsia"/>
          <w:noProof/>
          <w:kern w:val="0"/>
          <w:sz w:val="24"/>
        </w:rPr>
        <w:t>）……</w:t>
      </w:r>
    </w:p>
    <w:p w:rsidR="001C5F5D" w:rsidRDefault="001C5F5D" w:rsidP="001C5F5D">
      <w:pPr>
        <w:pStyle w:val="aff9"/>
        <w:spacing w:line="360" w:lineRule="auto"/>
        <w:outlineLvl w:val="1"/>
        <w:rPr>
          <w:rFonts w:ascii="仿宋" w:eastAsia="仿宋" w:hAnsi="仿宋"/>
          <w:sz w:val="30"/>
          <w:szCs w:val="30"/>
        </w:rPr>
      </w:pPr>
      <w:bookmarkStart w:id="164" w:name="_Toc510214853"/>
      <w:bookmarkStart w:id="165" w:name="_Toc510215029"/>
      <w:bookmarkStart w:id="166" w:name="_Toc510215148"/>
      <w:bookmarkStart w:id="167" w:name="_Toc510215220"/>
      <w:bookmarkStart w:id="168" w:name="_Toc510529752"/>
      <w:bookmarkStart w:id="169" w:name="_Toc50455605"/>
      <w:r>
        <w:rPr>
          <w:rFonts w:ascii="Times New Roman" w:eastAsia="仿宋" w:hint="eastAsia"/>
          <w:sz w:val="30"/>
          <w:szCs w:val="30"/>
        </w:rPr>
        <w:t xml:space="preserve">4.3 </w:t>
      </w:r>
      <w:r>
        <w:rPr>
          <w:rFonts w:ascii="仿宋" w:eastAsia="仿宋" w:hAnsi="仿宋" w:hint="eastAsia"/>
          <w:sz w:val="30"/>
          <w:szCs w:val="30"/>
        </w:rPr>
        <w:t>结果及解释</w:t>
      </w:r>
      <w:bookmarkEnd w:id="164"/>
      <w:bookmarkEnd w:id="165"/>
      <w:bookmarkEnd w:id="166"/>
      <w:bookmarkEnd w:id="167"/>
      <w:bookmarkEnd w:id="168"/>
      <w:bookmarkEnd w:id="169"/>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70" w:name="_Toc510214854"/>
      <w:bookmarkStart w:id="171" w:name="_Toc510215030"/>
      <w:bookmarkStart w:id="172" w:name="_Toc510215149"/>
      <w:bookmarkStart w:id="173" w:name="_Toc510215221"/>
      <w:bookmarkStart w:id="174" w:name="_Toc510529753"/>
      <w:bookmarkStart w:id="175" w:name="_Toc50455606"/>
      <w:r>
        <w:rPr>
          <w:rFonts w:eastAsia="仿宋" w:hint="eastAsia"/>
          <w:b/>
          <w:bCs/>
          <w:noProof/>
          <w:kern w:val="0"/>
          <w:sz w:val="28"/>
          <w:szCs w:val="20"/>
        </w:rPr>
        <w:t xml:space="preserve">4.3.1 </w:t>
      </w:r>
      <w:r>
        <w:rPr>
          <w:rFonts w:eastAsia="仿宋" w:hint="eastAsia"/>
          <w:b/>
          <w:bCs/>
          <w:noProof/>
          <w:kern w:val="0"/>
          <w:sz w:val="28"/>
          <w:szCs w:val="20"/>
        </w:rPr>
        <w:t>经验观察</w:t>
      </w:r>
      <w:bookmarkEnd w:id="170"/>
      <w:bookmarkEnd w:id="171"/>
      <w:bookmarkEnd w:id="172"/>
      <w:bookmarkEnd w:id="173"/>
      <w:bookmarkEnd w:id="174"/>
      <w:bookmarkEnd w:id="175"/>
    </w:p>
    <w:p w:rsidR="001C5F5D" w:rsidRPr="00965C3B" w:rsidRDefault="001C5F5D" w:rsidP="001C5F5D">
      <w:pPr>
        <w:spacing w:line="360" w:lineRule="auto"/>
        <w:ind w:firstLineChars="200" w:firstLine="480"/>
        <w:jc w:val="left"/>
        <w:rPr>
          <w:rFonts w:eastAsia="仿宋_GB2312"/>
          <w:noProof/>
          <w:kern w:val="0"/>
          <w:sz w:val="24"/>
        </w:rPr>
      </w:pPr>
      <w:r w:rsidRPr="00965C3B">
        <w:rPr>
          <w:rFonts w:eastAsia="仿宋_GB2312" w:hint="eastAsia"/>
          <w:noProof/>
          <w:kern w:val="0"/>
          <w:sz w:val="24"/>
        </w:rPr>
        <w:t>在进行回归估计之前，我先对样本数据进行了经</w:t>
      </w:r>
      <w:r>
        <w:rPr>
          <w:rFonts w:eastAsia="仿宋_GB2312" w:hint="eastAsia"/>
          <w:noProof/>
          <w:kern w:val="0"/>
          <w:sz w:val="24"/>
        </w:rPr>
        <w:t>验观察，以初步检验制度质量的提高是否促进了契约密集型产品的出口……</w:t>
      </w:r>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76" w:name="_Toc510214855"/>
      <w:bookmarkStart w:id="177" w:name="_Toc510215031"/>
      <w:bookmarkStart w:id="178" w:name="_Toc510215150"/>
      <w:bookmarkStart w:id="179" w:name="_Toc510215222"/>
      <w:bookmarkStart w:id="180" w:name="_Toc510529754"/>
      <w:bookmarkStart w:id="181" w:name="_Toc50455607"/>
      <w:r>
        <w:rPr>
          <w:rFonts w:eastAsia="仿宋" w:hint="eastAsia"/>
          <w:b/>
          <w:bCs/>
          <w:noProof/>
          <w:kern w:val="0"/>
          <w:sz w:val="28"/>
          <w:szCs w:val="20"/>
        </w:rPr>
        <w:t xml:space="preserve">4.3.2 </w:t>
      </w:r>
      <w:r>
        <w:rPr>
          <w:rFonts w:eastAsia="仿宋" w:hint="eastAsia"/>
          <w:b/>
          <w:bCs/>
          <w:noProof/>
          <w:kern w:val="0"/>
          <w:sz w:val="28"/>
          <w:szCs w:val="20"/>
        </w:rPr>
        <w:t>基本回归</w:t>
      </w:r>
      <w:r w:rsidRPr="00965C3B">
        <w:rPr>
          <w:rFonts w:eastAsia="仿宋" w:hint="eastAsia"/>
          <w:b/>
          <w:bCs/>
          <w:noProof/>
          <w:kern w:val="0"/>
          <w:sz w:val="28"/>
          <w:szCs w:val="20"/>
        </w:rPr>
        <w:t>结果和说明</w:t>
      </w:r>
      <w:bookmarkEnd w:id="176"/>
      <w:bookmarkEnd w:id="177"/>
      <w:bookmarkEnd w:id="178"/>
      <w:bookmarkEnd w:id="179"/>
      <w:bookmarkEnd w:id="180"/>
      <w:bookmarkEnd w:id="181"/>
    </w:p>
    <w:p w:rsidR="001C5F5D" w:rsidRPr="00965C3B" w:rsidRDefault="001C5F5D" w:rsidP="001C5F5D">
      <w:pPr>
        <w:spacing w:line="360" w:lineRule="auto"/>
        <w:ind w:firstLineChars="200" w:firstLine="480"/>
        <w:jc w:val="left"/>
        <w:rPr>
          <w:rFonts w:eastAsia="仿宋_GB2312"/>
          <w:noProof/>
          <w:kern w:val="0"/>
          <w:sz w:val="24"/>
        </w:rPr>
      </w:pPr>
      <w:r w:rsidRPr="002A6B80">
        <w:rPr>
          <w:rFonts w:eastAsia="仿宋_GB2312" w:hint="eastAsia"/>
          <w:noProof/>
          <w:kern w:val="0"/>
          <w:sz w:val="24"/>
        </w:rPr>
        <w:t>首先，我先估计了仅含有正式制度质量的方程，并以时间消耗变量作为其代理变量，估计结果列于表</w:t>
      </w:r>
      <w:r w:rsidRPr="002A6B80">
        <w:rPr>
          <w:rFonts w:eastAsia="仿宋_GB2312" w:hint="eastAsia"/>
          <w:noProof/>
          <w:kern w:val="0"/>
          <w:sz w:val="24"/>
        </w:rPr>
        <w:t>4.3</w:t>
      </w:r>
      <w:r w:rsidRPr="002A6B80">
        <w:rPr>
          <w:rFonts w:eastAsia="仿宋_GB2312" w:hint="eastAsia"/>
          <w:noProof/>
          <w:kern w:val="0"/>
          <w:sz w:val="24"/>
        </w:rPr>
        <w:t>。</w:t>
      </w:r>
      <w:r>
        <w:rPr>
          <w:rFonts w:eastAsia="仿宋_GB2312" w:hint="eastAsia"/>
          <w:noProof/>
          <w:kern w:val="0"/>
          <w:sz w:val="24"/>
        </w:rPr>
        <w:t>……</w:t>
      </w:r>
    </w:p>
    <w:p w:rsidR="001C5F5D" w:rsidRPr="00965C3B" w:rsidRDefault="001C5F5D" w:rsidP="001C5F5D">
      <w:pPr>
        <w:spacing w:line="360" w:lineRule="auto"/>
        <w:ind w:firstLineChars="200" w:firstLine="480"/>
        <w:jc w:val="left"/>
        <w:rPr>
          <w:rFonts w:eastAsia="仿宋_GB2312"/>
          <w:noProof/>
          <w:kern w:val="0"/>
          <w:sz w:val="24"/>
        </w:rPr>
      </w:pPr>
      <w:r w:rsidRPr="002A6B80">
        <w:rPr>
          <w:rFonts w:eastAsia="仿宋_GB2312" w:hint="eastAsia"/>
          <w:noProof/>
          <w:kern w:val="0"/>
          <w:sz w:val="24"/>
        </w:rPr>
        <w:t>表</w:t>
      </w:r>
      <w:r w:rsidRPr="002A6B80">
        <w:rPr>
          <w:rFonts w:eastAsia="仿宋_GB2312" w:hint="eastAsia"/>
          <w:noProof/>
          <w:kern w:val="0"/>
          <w:sz w:val="24"/>
        </w:rPr>
        <w:t>4.4</w:t>
      </w:r>
      <w:r>
        <w:rPr>
          <w:rFonts w:eastAsia="仿宋_GB2312" w:hint="eastAsia"/>
          <w:noProof/>
          <w:kern w:val="0"/>
          <w:sz w:val="24"/>
        </w:rPr>
        <w:t>是关于非正式制度质量对制度性比较优势形成效应的估计结果。</w:t>
      </w:r>
      <w:r w:rsidRPr="006449DA">
        <w:rPr>
          <w:rFonts w:eastAsia="仿宋_GB2312" w:hint="eastAsia"/>
          <w:noProof/>
          <w:kern w:val="0"/>
          <w:sz w:val="24"/>
        </w:rPr>
        <w:t>由其可知，</w:t>
      </w:r>
      <w:r>
        <w:rPr>
          <w:rFonts w:eastAsia="仿宋_GB2312" w:hint="eastAsia"/>
          <w:noProof/>
          <w:kern w:val="0"/>
          <w:sz w:val="24"/>
        </w:rPr>
        <w:t>……</w:t>
      </w:r>
    </w:p>
    <w:p w:rsidR="001C5F5D" w:rsidRDefault="001C5F5D" w:rsidP="001C5F5D">
      <w:pPr>
        <w:spacing w:line="400" w:lineRule="exact"/>
        <w:rPr>
          <w:sz w:val="24"/>
        </w:rPr>
      </w:pPr>
    </w:p>
    <w:p w:rsidR="001C5F5D" w:rsidRDefault="001C5F5D" w:rsidP="001C5F5D">
      <w:pPr>
        <w:spacing w:line="400" w:lineRule="exact"/>
        <w:rPr>
          <w:sz w:val="24"/>
        </w:rPr>
      </w:pPr>
    </w:p>
    <w:p w:rsidR="001C5F5D" w:rsidRDefault="001C5F5D" w:rsidP="001C5F5D">
      <w:pPr>
        <w:spacing w:line="400" w:lineRule="exact"/>
        <w:rPr>
          <w:sz w:val="24"/>
        </w:rPr>
      </w:pPr>
    </w:p>
    <w:p w:rsidR="001C5F5D" w:rsidRPr="002A6B80" w:rsidRDefault="001C5F5D" w:rsidP="001C5F5D">
      <w:pPr>
        <w:spacing w:line="400" w:lineRule="exact"/>
        <w:jc w:val="center"/>
        <w:rPr>
          <w:b/>
          <w:szCs w:val="21"/>
        </w:rPr>
      </w:pPr>
      <w:r w:rsidRPr="002A6B80">
        <w:rPr>
          <w:rFonts w:hAnsi="宋体"/>
          <w:b/>
          <w:szCs w:val="21"/>
        </w:rPr>
        <w:lastRenderedPageBreak/>
        <w:t>表</w:t>
      </w:r>
      <w:r w:rsidRPr="002A6B80">
        <w:rPr>
          <w:b/>
          <w:szCs w:val="21"/>
        </w:rPr>
        <w:t xml:space="preserve">4.3 </w:t>
      </w:r>
      <w:r w:rsidRPr="002A6B80">
        <w:rPr>
          <w:rFonts w:hAnsi="宋体"/>
          <w:b/>
          <w:szCs w:val="21"/>
        </w:rPr>
        <w:t>正式制度质量与比较优势</w:t>
      </w:r>
    </w:p>
    <w:tbl>
      <w:tblPr>
        <w:tblW w:w="0" w:type="auto"/>
        <w:jc w:val="center"/>
        <w:tblBorders>
          <w:top w:val="double" w:sz="4" w:space="0" w:color="auto"/>
          <w:bottom w:val="double" w:sz="4" w:space="0" w:color="auto"/>
        </w:tblBorders>
        <w:tblLook w:val="04A0" w:firstRow="1" w:lastRow="0" w:firstColumn="1" w:lastColumn="0" w:noHBand="0" w:noVBand="1"/>
      </w:tblPr>
      <w:tblGrid>
        <w:gridCol w:w="1985"/>
        <w:gridCol w:w="1257"/>
        <w:gridCol w:w="1258"/>
        <w:gridCol w:w="1257"/>
        <w:gridCol w:w="1258"/>
        <w:gridCol w:w="1258"/>
      </w:tblGrid>
      <w:tr w:rsidR="001C5F5D" w:rsidRPr="002A6B80" w:rsidTr="001C5F5D">
        <w:trPr>
          <w:jc w:val="center"/>
        </w:trPr>
        <w:tc>
          <w:tcPr>
            <w:tcW w:w="1985" w:type="dxa"/>
            <w:tcBorders>
              <w:top w:val="double" w:sz="4" w:space="0" w:color="auto"/>
              <w:bottom w:val="single" w:sz="4" w:space="0" w:color="auto"/>
            </w:tcBorders>
          </w:tcPr>
          <w:p w:rsidR="001C5F5D" w:rsidRPr="002A6B80" w:rsidRDefault="001C5F5D" w:rsidP="001C5F5D">
            <w:pPr>
              <w:rPr>
                <w:szCs w:val="21"/>
              </w:rPr>
            </w:pPr>
          </w:p>
        </w:tc>
        <w:tc>
          <w:tcPr>
            <w:tcW w:w="1257"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1</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2</w:t>
            </w:r>
            <w:r w:rsidRPr="002A6B80">
              <w:rPr>
                <w:rFonts w:hAnsi="宋体"/>
                <w:szCs w:val="21"/>
              </w:rPr>
              <w:t>）</w:t>
            </w:r>
          </w:p>
        </w:tc>
        <w:tc>
          <w:tcPr>
            <w:tcW w:w="1257"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3</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4</w:t>
            </w:r>
            <w:r w:rsidRPr="002A6B80">
              <w:rPr>
                <w:rFonts w:hAnsi="宋体"/>
                <w:szCs w:val="21"/>
              </w:rPr>
              <w:t>）</w:t>
            </w:r>
          </w:p>
        </w:tc>
        <w:tc>
          <w:tcPr>
            <w:tcW w:w="1258" w:type="dxa"/>
            <w:tcBorders>
              <w:top w:val="double" w:sz="4" w:space="0" w:color="auto"/>
              <w:bottom w:val="single" w:sz="4" w:space="0" w:color="auto"/>
            </w:tcBorders>
          </w:tcPr>
          <w:p w:rsidR="001C5F5D" w:rsidRPr="002A6B80" w:rsidRDefault="001C5F5D" w:rsidP="001C5F5D">
            <w:pPr>
              <w:jc w:val="center"/>
              <w:rPr>
                <w:szCs w:val="21"/>
              </w:rPr>
            </w:pPr>
            <w:r w:rsidRPr="002A6B80">
              <w:rPr>
                <w:rFonts w:hAnsi="宋体"/>
                <w:szCs w:val="21"/>
              </w:rPr>
              <w:t>（</w:t>
            </w:r>
            <w:r w:rsidRPr="002A6B80">
              <w:rPr>
                <w:szCs w:val="21"/>
              </w:rPr>
              <w:t>5</w:t>
            </w:r>
            <w:r w:rsidRPr="002A6B80">
              <w:rPr>
                <w:rFonts w:hAnsi="宋体"/>
                <w:szCs w:val="21"/>
              </w:rPr>
              <w:t>）</w:t>
            </w:r>
          </w:p>
        </w:tc>
      </w:tr>
      <w:tr w:rsidR="001C5F5D" w:rsidRPr="002A6B80" w:rsidTr="001C5F5D">
        <w:trPr>
          <w:jc w:val="center"/>
        </w:trPr>
        <w:tc>
          <w:tcPr>
            <w:tcW w:w="1985" w:type="dxa"/>
            <w:tcBorders>
              <w:top w:val="single" w:sz="4" w:space="0" w:color="auto"/>
            </w:tcBorders>
            <w:vAlign w:val="center"/>
          </w:tcPr>
          <w:p w:rsidR="001C5F5D" w:rsidRPr="002A6B80" w:rsidRDefault="00173FA0" w:rsidP="001C5F5D">
            <w:pPr>
              <w:jc w:val="left"/>
              <w:rPr>
                <w:b/>
                <w:szCs w:val="21"/>
              </w:rPr>
            </w:pPr>
            <w:r>
              <w:rPr>
                <w:szCs w:val="21"/>
              </w:rPr>
              <w:pict>
                <v:shape id="_x0000_i1037" type="#_x0000_t75" style="width:33.95pt;height:15.6pt" equationxml="&lt;">
                  <v:imagedata r:id="rId57" o:title="" chromakey="white"/>
                </v:shape>
              </w:pict>
            </w:r>
          </w:p>
        </w:tc>
        <w:tc>
          <w:tcPr>
            <w:tcW w:w="1257" w:type="dxa"/>
            <w:tcBorders>
              <w:top w:val="single" w:sz="4" w:space="0" w:color="auto"/>
            </w:tcBorders>
            <w:vAlign w:val="center"/>
          </w:tcPr>
          <w:p w:rsidR="001C5F5D" w:rsidRPr="002A6B80" w:rsidRDefault="001C5F5D" w:rsidP="001C5F5D">
            <w:pPr>
              <w:jc w:val="center"/>
              <w:rPr>
                <w:szCs w:val="21"/>
              </w:rPr>
            </w:pPr>
            <w:r w:rsidRPr="002A6B80">
              <w:rPr>
                <w:szCs w:val="21"/>
              </w:rPr>
              <w:t>0.412</w:t>
            </w:r>
            <w:r w:rsidRPr="002A6B80">
              <w:rPr>
                <w:szCs w:val="21"/>
                <w:vertAlign w:val="superscript"/>
              </w:rPr>
              <w:t>***</w:t>
            </w:r>
          </w:p>
          <w:p w:rsidR="001C5F5D" w:rsidRPr="002A6B80" w:rsidRDefault="001C5F5D" w:rsidP="001C5F5D">
            <w:pPr>
              <w:jc w:val="center"/>
              <w:rPr>
                <w:szCs w:val="21"/>
              </w:rPr>
            </w:pPr>
            <w:r w:rsidRPr="002A6B80">
              <w:rPr>
                <w:szCs w:val="21"/>
              </w:rPr>
              <w:t>(0.033)</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0.181</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7" w:type="dxa"/>
            <w:tcBorders>
              <w:top w:val="single" w:sz="4" w:space="0" w:color="auto"/>
            </w:tcBorders>
            <w:vAlign w:val="center"/>
          </w:tcPr>
          <w:p w:rsidR="001C5F5D" w:rsidRPr="002A6B80" w:rsidRDefault="001C5F5D" w:rsidP="001C5F5D">
            <w:pPr>
              <w:jc w:val="center"/>
              <w:rPr>
                <w:szCs w:val="21"/>
              </w:rPr>
            </w:pPr>
            <w:r w:rsidRPr="002A6B80">
              <w:rPr>
                <w:szCs w:val="21"/>
              </w:rPr>
              <w:t>0.649</w:t>
            </w:r>
            <w:r w:rsidRPr="002A6B80">
              <w:rPr>
                <w:szCs w:val="21"/>
                <w:vertAlign w:val="superscript"/>
              </w:rPr>
              <w:t>***</w:t>
            </w:r>
          </w:p>
          <w:p w:rsidR="001C5F5D" w:rsidRPr="002A6B80" w:rsidRDefault="001C5F5D" w:rsidP="001C5F5D">
            <w:pPr>
              <w:jc w:val="center"/>
              <w:rPr>
                <w:szCs w:val="21"/>
              </w:rPr>
            </w:pPr>
            <w:r w:rsidRPr="002A6B80">
              <w:rPr>
                <w:szCs w:val="21"/>
              </w:rPr>
              <w:t>(0.228)</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0.352</w:t>
            </w:r>
          </w:p>
          <w:p w:rsidR="001C5F5D" w:rsidRPr="002A6B80" w:rsidRDefault="001C5F5D" w:rsidP="001C5F5D">
            <w:pPr>
              <w:jc w:val="center"/>
              <w:rPr>
                <w:szCs w:val="21"/>
              </w:rPr>
            </w:pPr>
            <w:r w:rsidRPr="002A6B80">
              <w:rPr>
                <w:szCs w:val="21"/>
              </w:rPr>
              <w:t>(0.343)</w:t>
            </w:r>
          </w:p>
        </w:tc>
        <w:tc>
          <w:tcPr>
            <w:tcW w:w="1258" w:type="dxa"/>
            <w:tcBorders>
              <w:top w:val="single" w:sz="4" w:space="0" w:color="auto"/>
            </w:tcBorders>
            <w:vAlign w:val="center"/>
          </w:tcPr>
          <w:p w:rsidR="001C5F5D" w:rsidRPr="002A6B80" w:rsidRDefault="001C5F5D" w:rsidP="001C5F5D">
            <w:pPr>
              <w:jc w:val="center"/>
              <w:rPr>
                <w:szCs w:val="21"/>
              </w:rPr>
            </w:pPr>
            <w:r w:rsidRPr="002A6B80">
              <w:rPr>
                <w:szCs w:val="21"/>
              </w:rPr>
              <w:t>0.496</w:t>
            </w:r>
            <w:r w:rsidRPr="002A6B80">
              <w:rPr>
                <w:szCs w:val="21"/>
                <w:vertAlign w:val="superscript"/>
              </w:rPr>
              <w:t>**</w:t>
            </w:r>
          </w:p>
          <w:p w:rsidR="001C5F5D" w:rsidRPr="002A6B80" w:rsidRDefault="001C5F5D" w:rsidP="001C5F5D">
            <w:pPr>
              <w:jc w:val="center"/>
              <w:rPr>
                <w:szCs w:val="21"/>
              </w:rPr>
            </w:pPr>
            <w:r w:rsidRPr="002A6B80">
              <w:rPr>
                <w:szCs w:val="21"/>
              </w:rPr>
              <w:t>(0.238)</w:t>
            </w:r>
          </w:p>
        </w:tc>
      </w:tr>
      <w:tr w:rsidR="001C5F5D" w:rsidRPr="002A6B80" w:rsidTr="001C5F5D">
        <w:trPr>
          <w:jc w:val="center"/>
        </w:trPr>
        <w:tc>
          <w:tcPr>
            <w:tcW w:w="1985" w:type="dxa"/>
            <w:vAlign w:val="center"/>
          </w:tcPr>
          <w:p w:rsidR="001C5F5D" w:rsidRPr="002A6B80" w:rsidRDefault="00173FA0" w:rsidP="001C5F5D">
            <w:pPr>
              <w:jc w:val="left"/>
              <w:rPr>
                <w:b/>
                <w:szCs w:val="21"/>
              </w:rPr>
            </w:pPr>
            <w:r>
              <w:rPr>
                <w:szCs w:val="21"/>
              </w:rPr>
              <w:pict>
                <v:shape id="_x0000_i1038" type="#_x0000_t75" style="width:15.6pt;height:15.6pt" equationxml="&lt;">
                  <v:imagedata r:id="rId58"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0.225</w:t>
            </w:r>
            <w:r w:rsidRPr="002A6B80">
              <w:rPr>
                <w:szCs w:val="21"/>
                <w:vertAlign w:val="superscript"/>
              </w:rPr>
              <w:t>***</w:t>
            </w:r>
          </w:p>
          <w:p w:rsidR="001C5F5D" w:rsidRPr="002A6B80" w:rsidRDefault="001C5F5D" w:rsidP="001C5F5D">
            <w:pPr>
              <w:jc w:val="center"/>
              <w:rPr>
                <w:szCs w:val="21"/>
              </w:rPr>
            </w:pPr>
            <w:r w:rsidRPr="002A6B80">
              <w:rPr>
                <w:szCs w:val="21"/>
              </w:rPr>
              <w:t>(0.036)</w:t>
            </w:r>
          </w:p>
        </w:tc>
        <w:tc>
          <w:tcPr>
            <w:tcW w:w="1257" w:type="dxa"/>
            <w:vAlign w:val="center"/>
          </w:tcPr>
          <w:p w:rsidR="001C5F5D" w:rsidRPr="002A6B80" w:rsidRDefault="001C5F5D" w:rsidP="001C5F5D">
            <w:pPr>
              <w:jc w:val="center"/>
              <w:rPr>
                <w:szCs w:val="21"/>
              </w:rPr>
            </w:pPr>
            <w:r w:rsidRPr="002A6B80">
              <w:rPr>
                <w:szCs w:val="21"/>
              </w:rPr>
              <w:t>0.184</w:t>
            </w:r>
            <w:r w:rsidRPr="002A6B80">
              <w:rPr>
                <w:szCs w:val="21"/>
                <w:vertAlign w:val="superscript"/>
              </w:rPr>
              <w:t>***</w:t>
            </w:r>
          </w:p>
          <w:p w:rsidR="001C5F5D" w:rsidRPr="002A6B80" w:rsidRDefault="001C5F5D" w:rsidP="001C5F5D">
            <w:pPr>
              <w:jc w:val="center"/>
              <w:rPr>
                <w:szCs w:val="21"/>
              </w:rPr>
            </w:pPr>
            <w:r w:rsidRPr="002A6B80">
              <w:rPr>
                <w:szCs w:val="21"/>
              </w:rPr>
              <w:t>(0.043)</w:t>
            </w:r>
          </w:p>
        </w:tc>
        <w:tc>
          <w:tcPr>
            <w:tcW w:w="1258" w:type="dxa"/>
            <w:vAlign w:val="center"/>
          </w:tcPr>
          <w:p w:rsidR="001C5F5D" w:rsidRPr="002A6B80" w:rsidRDefault="001C5F5D" w:rsidP="001C5F5D">
            <w:pPr>
              <w:jc w:val="center"/>
              <w:rPr>
                <w:szCs w:val="21"/>
              </w:rPr>
            </w:pPr>
            <w:r w:rsidRPr="002A6B80">
              <w:rPr>
                <w:szCs w:val="21"/>
              </w:rPr>
              <w:t>0.177</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8" w:type="dxa"/>
            <w:vAlign w:val="center"/>
          </w:tcPr>
          <w:p w:rsidR="001C5F5D" w:rsidRPr="002A6B80" w:rsidRDefault="001C5F5D" w:rsidP="001C5F5D">
            <w:pPr>
              <w:jc w:val="center"/>
              <w:rPr>
                <w:szCs w:val="21"/>
              </w:rPr>
            </w:pPr>
            <w:r w:rsidRPr="002A6B80">
              <w:rPr>
                <w:szCs w:val="21"/>
              </w:rPr>
              <w:t>0.182</w:t>
            </w:r>
            <w:r w:rsidRPr="002A6B80">
              <w:rPr>
                <w:szCs w:val="21"/>
                <w:vertAlign w:val="superscript"/>
              </w:rPr>
              <w:t>***</w:t>
            </w:r>
          </w:p>
          <w:p w:rsidR="001C5F5D" w:rsidRPr="002A6B80" w:rsidRDefault="001C5F5D" w:rsidP="001C5F5D">
            <w:pPr>
              <w:jc w:val="center"/>
              <w:rPr>
                <w:szCs w:val="21"/>
              </w:rPr>
            </w:pPr>
            <w:r w:rsidRPr="002A6B80">
              <w:rPr>
                <w:szCs w:val="21"/>
              </w:rPr>
              <w:t>(0.043)</w:t>
            </w:r>
          </w:p>
        </w:tc>
      </w:tr>
      <w:tr w:rsidR="001C5F5D" w:rsidRPr="002A6B80" w:rsidTr="001C5F5D">
        <w:trPr>
          <w:jc w:val="center"/>
        </w:trPr>
        <w:tc>
          <w:tcPr>
            <w:tcW w:w="1985" w:type="dxa"/>
            <w:vAlign w:val="center"/>
          </w:tcPr>
          <w:p w:rsidR="001C5F5D" w:rsidRPr="002A6B80" w:rsidRDefault="00173FA0" w:rsidP="001C5F5D">
            <w:pPr>
              <w:jc w:val="left"/>
              <w:rPr>
                <w:b/>
                <w:szCs w:val="21"/>
              </w:rPr>
            </w:pPr>
            <w:r>
              <w:rPr>
                <w:szCs w:val="21"/>
              </w:rPr>
              <w:pict>
                <v:shape id="_x0000_i1039" type="#_x0000_t75" style="width:19.7pt;height:15.6pt" equationxml="&lt;">
                  <v:imagedata r:id="rId59"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0.177</w:t>
            </w:r>
            <w:r w:rsidRPr="002A6B80">
              <w:rPr>
                <w:szCs w:val="21"/>
                <w:vertAlign w:val="superscript"/>
              </w:rPr>
              <w:t>***</w:t>
            </w:r>
          </w:p>
          <w:p w:rsidR="001C5F5D" w:rsidRPr="002A6B80" w:rsidRDefault="001C5F5D" w:rsidP="001C5F5D">
            <w:pPr>
              <w:jc w:val="center"/>
              <w:rPr>
                <w:szCs w:val="21"/>
              </w:rPr>
            </w:pPr>
            <w:r w:rsidRPr="002A6B80">
              <w:rPr>
                <w:szCs w:val="21"/>
              </w:rPr>
              <w:t>(0.044)</w:t>
            </w:r>
          </w:p>
        </w:tc>
        <w:tc>
          <w:tcPr>
            <w:tcW w:w="1257"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3FA0">
              <w:rPr>
                <w:position w:val="-9"/>
                <w:szCs w:val="21"/>
              </w:rPr>
              <w:pict>
                <v:shape id="_x0000_i1040" type="#_x0000_t75" style="width:6.8pt;height:15.6pt" equationxml="&lt;">
                  <v:imagedata r:id="rId60" o:title="" chromakey="white"/>
                </v:shape>
              </w:pict>
            </w:r>
            <w:r w:rsidRPr="002A6B80">
              <w:rPr>
                <w:szCs w:val="21"/>
              </w:rPr>
              <w:instrText xml:space="preserve"> </w:instrText>
            </w:r>
            <w:r w:rsidRPr="002A6B80">
              <w:rPr>
                <w:szCs w:val="21"/>
              </w:rPr>
              <w:fldChar w:fldCharType="separate"/>
            </w:r>
            <w:r w:rsidR="00173FA0">
              <w:rPr>
                <w:position w:val="-9"/>
                <w:szCs w:val="21"/>
              </w:rPr>
              <w:pict>
                <v:shape id="_x0000_i1041" type="#_x0000_t75" style="width:6.8pt;height:15.6pt" equationxml="&lt;">
                  <v:imagedata r:id="rId60" o:title="" chromakey="white"/>
                </v:shape>
              </w:pict>
            </w:r>
            <w:r w:rsidRPr="002A6B80">
              <w:rPr>
                <w:szCs w:val="21"/>
              </w:rPr>
              <w:fldChar w:fldCharType="end"/>
            </w:r>
            <w:r w:rsidRPr="002A6B80">
              <w:rPr>
                <w:szCs w:val="21"/>
              </w:rPr>
              <w:t>0.061</w:t>
            </w:r>
          </w:p>
          <w:p w:rsidR="001C5F5D" w:rsidRPr="002A6B80" w:rsidRDefault="001C5F5D" w:rsidP="001C5F5D">
            <w:pPr>
              <w:jc w:val="center"/>
              <w:rPr>
                <w:szCs w:val="21"/>
              </w:rPr>
            </w:pPr>
            <w:r w:rsidRPr="002A6B80">
              <w:rPr>
                <w:szCs w:val="21"/>
              </w:rPr>
              <w:t>(0.106)</w:t>
            </w:r>
          </w:p>
        </w:tc>
        <w:tc>
          <w:tcPr>
            <w:tcW w:w="1258"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3FA0">
              <w:rPr>
                <w:position w:val="-9"/>
                <w:szCs w:val="21"/>
              </w:rPr>
              <w:pict>
                <v:shape id="_x0000_i1042" type="#_x0000_t75" style="width:6.8pt;height:15.6pt" equationxml="&lt;">
                  <v:imagedata r:id="rId60" o:title="" chromakey="white"/>
                </v:shape>
              </w:pict>
            </w:r>
            <w:r w:rsidRPr="002A6B80">
              <w:rPr>
                <w:szCs w:val="21"/>
              </w:rPr>
              <w:instrText xml:space="preserve"> </w:instrText>
            </w:r>
            <w:r w:rsidRPr="002A6B80">
              <w:rPr>
                <w:szCs w:val="21"/>
              </w:rPr>
              <w:fldChar w:fldCharType="separate"/>
            </w:r>
            <w:r w:rsidR="00173FA0">
              <w:rPr>
                <w:position w:val="-9"/>
                <w:szCs w:val="21"/>
              </w:rPr>
              <w:pict>
                <v:shape id="_x0000_i1043" type="#_x0000_t75" style="width:6.8pt;height:15.6pt" equationxml="&lt;">
                  <v:imagedata r:id="rId60" o:title="" chromakey="white"/>
                </v:shape>
              </w:pict>
            </w:r>
            <w:r w:rsidRPr="002A6B80">
              <w:rPr>
                <w:szCs w:val="21"/>
              </w:rPr>
              <w:fldChar w:fldCharType="end"/>
            </w:r>
            <w:r w:rsidRPr="002A6B80">
              <w:rPr>
                <w:szCs w:val="21"/>
              </w:rPr>
              <w:t>0.112</w:t>
            </w:r>
          </w:p>
          <w:p w:rsidR="001C5F5D" w:rsidRPr="002A6B80" w:rsidRDefault="001C5F5D" w:rsidP="001C5F5D">
            <w:pPr>
              <w:jc w:val="center"/>
              <w:rPr>
                <w:szCs w:val="21"/>
              </w:rPr>
            </w:pPr>
            <w:r w:rsidRPr="002A6B80">
              <w:rPr>
                <w:szCs w:val="21"/>
              </w:rPr>
              <w:t>(0.109)</w:t>
            </w:r>
          </w:p>
        </w:tc>
        <w:tc>
          <w:tcPr>
            <w:tcW w:w="1258" w:type="dxa"/>
            <w:vAlign w:val="center"/>
          </w:tcPr>
          <w:p w:rsidR="001C5F5D" w:rsidRPr="002A6B80" w:rsidRDefault="001C5F5D" w:rsidP="001C5F5D">
            <w:pPr>
              <w:jc w:val="center"/>
              <w:rPr>
                <w:szCs w:val="21"/>
              </w:rPr>
            </w:pPr>
            <w:r w:rsidRPr="002A6B80">
              <w:rPr>
                <w:szCs w:val="21"/>
              </w:rPr>
              <w:fldChar w:fldCharType="begin"/>
            </w:r>
            <w:r w:rsidRPr="002A6B80">
              <w:rPr>
                <w:szCs w:val="21"/>
              </w:rPr>
              <w:instrText xml:space="preserve"> QUOTE </w:instrText>
            </w:r>
            <w:r w:rsidR="00173FA0">
              <w:rPr>
                <w:position w:val="-9"/>
                <w:szCs w:val="21"/>
              </w:rPr>
              <w:pict>
                <v:shape id="_x0000_i1044" type="#_x0000_t75" style="width:6.8pt;height:15.6pt" equationxml="&lt;">
                  <v:imagedata r:id="rId60" o:title="" chromakey="white"/>
                </v:shape>
              </w:pict>
            </w:r>
            <w:r w:rsidRPr="002A6B80">
              <w:rPr>
                <w:szCs w:val="21"/>
              </w:rPr>
              <w:instrText xml:space="preserve"> </w:instrText>
            </w:r>
            <w:r w:rsidRPr="002A6B80">
              <w:rPr>
                <w:szCs w:val="21"/>
              </w:rPr>
              <w:fldChar w:fldCharType="separate"/>
            </w:r>
            <w:r w:rsidR="00173FA0">
              <w:rPr>
                <w:position w:val="-9"/>
                <w:szCs w:val="21"/>
              </w:rPr>
              <w:pict>
                <v:shape id="_x0000_i1045" type="#_x0000_t75" style="width:6.8pt;height:15.6pt" equationxml="&lt;">
                  <v:imagedata r:id="rId60" o:title="" chromakey="white"/>
                </v:shape>
              </w:pict>
            </w:r>
            <w:r w:rsidRPr="002A6B80">
              <w:rPr>
                <w:szCs w:val="21"/>
              </w:rPr>
              <w:fldChar w:fldCharType="end"/>
            </w:r>
            <w:r w:rsidRPr="002A6B80">
              <w:rPr>
                <w:szCs w:val="21"/>
              </w:rPr>
              <w:t>0.084</w:t>
            </w:r>
          </w:p>
          <w:p w:rsidR="001C5F5D" w:rsidRPr="002A6B80" w:rsidRDefault="001C5F5D" w:rsidP="001C5F5D">
            <w:pPr>
              <w:jc w:val="center"/>
              <w:rPr>
                <w:szCs w:val="21"/>
              </w:rPr>
            </w:pPr>
            <w:r w:rsidRPr="002A6B80">
              <w:rPr>
                <w:szCs w:val="21"/>
              </w:rPr>
              <w:t>(0.107)</w:t>
            </w:r>
          </w:p>
        </w:tc>
      </w:tr>
      <w:tr w:rsidR="001C5F5D" w:rsidRPr="002A6B80" w:rsidTr="001C5F5D">
        <w:trPr>
          <w:jc w:val="center"/>
        </w:trPr>
        <w:tc>
          <w:tcPr>
            <w:tcW w:w="1985" w:type="dxa"/>
            <w:vAlign w:val="center"/>
          </w:tcPr>
          <w:p w:rsidR="001C5F5D" w:rsidRPr="002A6B80" w:rsidRDefault="00173FA0" w:rsidP="001C5F5D">
            <w:pPr>
              <w:jc w:val="left"/>
              <w:rPr>
                <w:b/>
                <w:szCs w:val="21"/>
              </w:rPr>
            </w:pPr>
            <w:r>
              <w:rPr>
                <w:szCs w:val="21"/>
              </w:rPr>
              <w:pict>
                <v:shape id="_x0000_i1046" type="#_x0000_t75" style="width:30.55pt;height:15.6pt" equationxml="&lt;">
                  <v:imagedata r:id="rId61"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0.205</w:t>
            </w:r>
          </w:p>
          <w:p w:rsidR="001C5F5D" w:rsidRPr="002A6B80" w:rsidRDefault="001C5F5D" w:rsidP="001C5F5D">
            <w:pPr>
              <w:jc w:val="center"/>
              <w:rPr>
                <w:szCs w:val="21"/>
              </w:rPr>
            </w:pPr>
            <w:r w:rsidRPr="002A6B80">
              <w:rPr>
                <w:szCs w:val="21"/>
              </w:rPr>
              <w:t>(0.275)</w:t>
            </w:r>
          </w:p>
        </w:tc>
        <w:tc>
          <w:tcPr>
            <w:tcW w:w="1258" w:type="dxa"/>
            <w:vAlign w:val="center"/>
          </w:tcPr>
          <w:p w:rsidR="001C5F5D" w:rsidRPr="002A6B80" w:rsidRDefault="001C5F5D" w:rsidP="001C5F5D">
            <w:pPr>
              <w:jc w:val="center"/>
              <w:rPr>
                <w:szCs w:val="21"/>
              </w:rPr>
            </w:pPr>
          </w:p>
        </w:tc>
      </w:tr>
      <w:tr w:rsidR="001C5F5D" w:rsidRPr="002A6B80" w:rsidTr="001C5F5D">
        <w:trPr>
          <w:jc w:val="center"/>
        </w:trPr>
        <w:tc>
          <w:tcPr>
            <w:tcW w:w="1985" w:type="dxa"/>
            <w:vAlign w:val="center"/>
          </w:tcPr>
          <w:p w:rsidR="001C5F5D" w:rsidRPr="002A6B80" w:rsidRDefault="00173FA0" w:rsidP="001C5F5D">
            <w:pPr>
              <w:jc w:val="left"/>
              <w:rPr>
                <w:b/>
                <w:szCs w:val="21"/>
              </w:rPr>
            </w:pPr>
            <w:r>
              <w:rPr>
                <w:szCs w:val="21"/>
              </w:rPr>
              <w:pict>
                <v:shape id="_x0000_i1047" type="#_x0000_t75" style="width:44.15pt;height:15.6pt" equationxml="&lt;">
                  <v:imagedata r:id="rId62" o:title="" chromakey="white"/>
                </v:shape>
              </w:pict>
            </w: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p>
        </w:tc>
        <w:tc>
          <w:tcPr>
            <w:tcW w:w="1257" w:type="dxa"/>
            <w:vAlign w:val="center"/>
          </w:tcPr>
          <w:p w:rsidR="001C5F5D" w:rsidRPr="002A6B80" w:rsidRDefault="001C5F5D" w:rsidP="001C5F5D">
            <w:pPr>
              <w:jc w:val="center"/>
              <w:rPr>
                <w:szCs w:val="21"/>
              </w:rPr>
            </w:pPr>
          </w:p>
        </w:tc>
        <w:tc>
          <w:tcPr>
            <w:tcW w:w="1258" w:type="dxa"/>
            <w:vAlign w:val="center"/>
          </w:tcPr>
          <w:p w:rsidR="001C5F5D" w:rsidRPr="002A6B80" w:rsidRDefault="001C5F5D" w:rsidP="001C5F5D">
            <w:pPr>
              <w:jc w:val="center"/>
              <w:rPr>
                <w:szCs w:val="21"/>
              </w:rPr>
            </w:pPr>
            <w:r w:rsidRPr="002A6B80">
              <w:rPr>
                <w:szCs w:val="21"/>
              </w:rPr>
              <w:t>0.377</w:t>
            </w:r>
            <w:r w:rsidRPr="002A6B80">
              <w:rPr>
                <w:szCs w:val="21"/>
                <w:vertAlign w:val="superscript"/>
              </w:rPr>
              <w:t>**</w:t>
            </w:r>
          </w:p>
          <w:p w:rsidR="001C5F5D" w:rsidRPr="002A6B80" w:rsidRDefault="001C5F5D" w:rsidP="001C5F5D">
            <w:pPr>
              <w:jc w:val="center"/>
              <w:rPr>
                <w:szCs w:val="21"/>
              </w:rPr>
            </w:pPr>
            <w:r w:rsidRPr="002A6B80">
              <w:rPr>
                <w:szCs w:val="21"/>
              </w:rPr>
              <w:t>(0.193)</w:t>
            </w:r>
          </w:p>
        </w:tc>
        <w:tc>
          <w:tcPr>
            <w:tcW w:w="1258" w:type="dxa"/>
            <w:vAlign w:val="center"/>
          </w:tcPr>
          <w:p w:rsidR="001C5F5D" w:rsidRPr="002A6B80" w:rsidRDefault="001C5F5D" w:rsidP="001C5F5D">
            <w:pPr>
              <w:jc w:val="center"/>
              <w:rPr>
                <w:szCs w:val="21"/>
              </w:rPr>
            </w:pPr>
            <w:r w:rsidRPr="002A6B80">
              <w:rPr>
                <w:szCs w:val="21"/>
              </w:rPr>
              <w:t>0.412</w:t>
            </w:r>
            <w:r w:rsidRPr="002A6B80">
              <w:rPr>
                <w:szCs w:val="21"/>
                <w:vertAlign w:val="superscript"/>
              </w:rPr>
              <w:t>**</w:t>
            </w:r>
          </w:p>
          <w:p w:rsidR="001C5F5D" w:rsidRPr="002A6B80" w:rsidRDefault="001C5F5D" w:rsidP="001C5F5D">
            <w:pPr>
              <w:jc w:val="center"/>
              <w:rPr>
                <w:szCs w:val="21"/>
              </w:rPr>
            </w:pPr>
            <w:r w:rsidRPr="002A6B80">
              <w:rPr>
                <w:szCs w:val="21"/>
              </w:rPr>
              <w:t>(0.190)</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省份固定效应</w:t>
            </w:r>
          </w:p>
        </w:tc>
        <w:tc>
          <w:tcPr>
            <w:tcW w:w="1257" w:type="dxa"/>
            <w:vAlign w:val="center"/>
          </w:tcPr>
          <w:p w:rsidR="001C5F5D" w:rsidRPr="002A6B80" w:rsidRDefault="001C5F5D" w:rsidP="001C5F5D">
            <w:pPr>
              <w:jc w:val="center"/>
              <w:rPr>
                <w:szCs w:val="21"/>
              </w:rPr>
            </w:pPr>
            <w:r w:rsidRPr="002A6B80">
              <w:rPr>
                <w:rFonts w:hAnsi="宋体"/>
                <w:szCs w:val="21"/>
              </w:rPr>
              <w:t>否</w:t>
            </w:r>
          </w:p>
        </w:tc>
        <w:tc>
          <w:tcPr>
            <w:tcW w:w="1258" w:type="dxa"/>
            <w:vAlign w:val="center"/>
          </w:tcPr>
          <w:p w:rsidR="001C5F5D" w:rsidRPr="002A6B80" w:rsidRDefault="001C5F5D" w:rsidP="001C5F5D">
            <w:pPr>
              <w:jc w:val="center"/>
              <w:rPr>
                <w:szCs w:val="21"/>
              </w:rPr>
            </w:pPr>
            <w:r w:rsidRPr="002A6B80">
              <w:rPr>
                <w:rFonts w:hAnsi="宋体"/>
                <w:szCs w:val="21"/>
              </w:rPr>
              <w:t>否</w:t>
            </w:r>
          </w:p>
        </w:tc>
        <w:tc>
          <w:tcPr>
            <w:tcW w:w="1257"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行业固定效应</w:t>
            </w:r>
          </w:p>
        </w:tc>
        <w:tc>
          <w:tcPr>
            <w:tcW w:w="1257" w:type="dxa"/>
            <w:vAlign w:val="center"/>
          </w:tcPr>
          <w:p w:rsidR="001C5F5D" w:rsidRPr="002A6B80" w:rsidRDefault="001C5F5D" w:rsidP="001C5F5D">
            <w:pPr>
              <w:jc w:val="center"/>
              <w:rPr>
                <w:szCs w:val="21"/>
              </w:rPr>
            </w:pPr>
            <w:r w:rsidRPr="002A6B80">
              <w:rPr>
                <w:rFonts w:hAnsi="宋体"/>
                <w:szCs w:val="21"/>
              </w:rPr>
              <w:t>否</w:t>
            </w:r>
          </w:p>
        </w:tc>
        <w:tc>
          <w:tcPr>
            <w:tcW w:w="1258" w:type="dxa"/>
            <w:vAlign w:val="center"/>
          </w:tcPr>
          <w:p w:rsidR="001C5F5D" w:rsidRPr="002A6B80" w:rsidRDefault="001C5F5D" w:rsidP="001C5F5D">
            <w:pPr>
              <w:jc w:val="center"/>
              <w:rPr>
                <w:szCs w:val="21"/>
              </w:rPr>
            </w:pPr>
            <w:r w:rsidRPr="002A6B80">
              <w:rPr>
                <w:rFonts w:hAnsi="宋体"/>
                <w:szCs w:val="21"/>
              </w:rPr>
              <w:t>否</w:t>
            </w:r>
          </w:p>
        </w:tc>
        <w:tc>
          <w:tcPr>
            <w:tcW w:w="1257"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c>
          <w:tcPr>
            <w:tcW w:w="1258" w:type="dxa"/>
            <w:vAlign w:val="center"/>
          </w:tcPr>
          <w:p w:rsidR="001C5F5D" w:rsidRPr="002A6B80" w:rsidRDefault="001C5F5D" w:rsidP="001C5F5D">
            <w:pPr>
              <w:jc w:val="center"/>
              <w:rPr>
                <w:szCs w:val="21"/>
              </w:rPr>
            </w:pPr>
            <w:r w:rsidRPr="002A6B80">
              <w:rPr>
                <w:rFonts w:hAnsi="宋体"/>
                <w:szCs w:val="21"/>
              </w:rPr>
              <w:t>是</w:t>
            </w:r>
          </w:p>
        </w:tc>
      </w:tr>
      <w:tr w:rsidR="001C5F5D" w:rsidRPr="002A6B80" w:rsidTr="001C5F5D">
        <w:trPr>
          <w:jc w:val="center"/>
        </w:trPr>
        <w:tc>
          <w:tcPr>
            <w:tcW w:w="1985" w:type="dxa"/>
            <w:vAlign w:val="center"/>
          </w:tcPr>
          <w:p w:rsidR="001C5F5D" w:rsidRPr="002A6B80" w:rsidRDefault="00173FA0" w:rsidP="001C5F5D">
            <w:pPr>
              <w:jc w:val="left"/>
              <w:rPr>
                <w:b/>
                <w:szCs w:val="21"/>
              </w:rPr>
            </w:pPr>
            <w:r>
              <w:rPr>
                <w:szCs w:val="21"/>
              </w:rPr>
              <w:pict>
                <v:shape id="_x0000_i1048" type="#_x0000_t75" style="width:10.2pt;height:15.6pt" equationxml="&lt;">
                  <v:imagedata r:id="rId63" o:title="" chromakey="white"/>
                </v:shape>
              </w:pict>
            </w:r>
          </w:p>
        </w:tc>
        <w:tc>
          <w:tcPr>
            <w:tcW w:w="1257" w:type="dxa"/>
            <w:vAlign w:val="center"/>
          </w:tcPr>
          <w:p w:rsidR="001C5F5D" w:rsidRPr="002A6B80" w:rsidRDefault="001C5F5D" w:rsidP="001C5F5D">
            <w:pPr>
              <w:jc w:val="center"/>
              <w:rPr>
                <w:szCs w:val="21"/>
              </w:rPr>
            </w:pPr>
            <w:r w:rsidRPr="002A6B80">
              <w:rPr>
                <w:szCs w:val="21"/>
              </w:rPr>
              <w:t>0.17</w:t>
            </w:r>
          </w:p>
        </w:tc>
        <w:tc>
          <w:tcPr>
            <w:tcW w:w="1258" w:type="dxa"/>
            <w:vAlign w:val="center"/>
          </w:tcPr>
          <w:p w:rsidR="001C5F5D" w:rsidRPr="002A6B80" w:rsidRDefault="001C5F5D" w:rsidP="001C5F5D">
            <w:pPr>
              <w:jc w:val="center"/>
              <w:rPr>
                <w:szCs w:val="21"/>
              </w:rPr>
            </w:pPr>
            <w:r w:rsidRPr="002A6B80">
              <w:rPr>
                <w:szCs w:val="21"/>
              </w:rPr>
              <w:t>0.26</w:t>
            </w:r>
          </w:p>
        </w:tc>
        <w:tc>
          <w:tcPr>
            <w:tcW w:w="1257" w:type="dxa"/>
            <w:vAlign w:val="center"/>
          </w:tcPr>
          <w:p w:rsidR="001C5F5D" w:rsidRPr="002A6B80" w:rsidRDefault="001C5F5D" w:rsidP="001C5F5D">
            <w:pPr>
              <w:jc w:val="center"/>
              <w:rPr>
                <w:szCs w:val="21"/>
              </w:rPr>
            </w:pPr>
            <w:r w:rsidRPr="002A6B80">
              <w:rPr>
                <w:szCs w:val="21"/>
              </w:rPr>
              <w:t>0.71</w:t>
            </w:r>
          </w:p>
        </w:tc>
        <w:tc>
          <w:tcPr>
            <w:tcW w:w="1258" w:type="dxa"/>
            <w:vAlign w:val="center"/>
          </w:tcPr>
          <w:p w:rsidR="001C5F5D" w:rsidRPr="002A6B80" w:rsidRDefault="001C5F5D" w:rsidP="001C5F5D">
            <w:pPr>
              <w:jc w:val="center"/>
              <w:rPr>
                <w:szCs w:val="21"/>
              </w:rPr>
            </w:pPr>
            <w:r w:rsidRPr="002A6B80">
              <w:rPr>
                <w:szCs w:val="21"/>
              </w:rPr>
              <w:t>0.71</w:t>
            </w:r>
          </w:p>
        </w:tc>
        <w:tc>
          <w:tcPr>
            <w:tcW w:w="1258" w:type="dxa"/>
            <w:vAlign w:val="center"/>
          </w:tcPr>
          <w:p w:rsidR="001C5F5D" w:rsidRPr="002A6B80" w:rsidRDefault="001C5F5D" w:rsidP="001C5F5D">
            <w:pPr>
              <w:jc w:val="center"/>
              <w:rPr>
                <w:szCs w:val="21"/>
              </w:rPr>
            </w:pPr>
            <w:r w:rsidRPr="002A6B80">
              <w:rPr>
                <w:szCs w:val="21"/>
              </w:rPr>
              <w:t>0.71</w:t>
            </w:r>
          </w:p>
        </w:tc>
      </w:tr>
      <w:tr w:rsidR="001C5F5D" w:rsidRPr="002A6B80" w:rsidTr="001C5F5D">
        <w:trPr>
          <w:jc w:val="center"/>
        </w:trPr>
        <w:tc>
          <w:tcPr>
            <w:tcW w:w="1985" w:type="dxa"/>
            <w:vAlign w:val="center"/>
          </w:tcPr>
          <w:p w:rsidR="001C5F5D" w:rsidRPr="002A6B80" w:rsidRDefault="001C5F5D" w:rsidP="001C5F5D">
            <w:pPr>
              <w:jc w:val="left"/>
              <w:rPr>
                <w:szCs w:val="21"/>
              </w:rPr>
            </w:pPr>
            <w:r w:rsidRPr="002A6B80">
              <w:rPr>
                <w:rFonts w:hAnsi="宋体"/>
                <w:szCs w:val="21"/>
              </w:rPr>
              <w:t>样本量</w:t>
            </w:r>
          </w:p>
        </w:tc>
        <w:tc>
          <w:tcPr>
            <w:tcW w:w="1257"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c>
          <w:tcPr>
            <w:tcW w:w="1257"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c>
          <w:tcPr>
            <w:tcW w:w="1258" w:type="dxa"/>
            <w:vAlign w:val="center"/>
          </w:tcPr>
          <w:p w:rsidR="001C5F5D" w:rsidRPr="002A6B80" w:rsidRDefault="001C5F5D" w:rsidP="001C5F5D">
            <w:pPr>
              <w:jc w:val="center"/>
              <w:rPr>
                <w:szCs w:val="21"/>
              </w:rPr>
            </w:pPr>
            <w:r w:rsidRPr="002A6B80">
              <w:rPr>
                <w:szCs w:val="21"/>
              </w:rPr>
              <w:t>710</w:t>
            </w:r>
          </w:p>
        </w:tc>
      </w:tr>
    </w:tbl>
    <w:p w:rsidR="001C5F5D" w:rsidRPr="002A6B80" w:rsidRDefault="001C5F5D" w:rsidP="001C5F5D">
      <w:pPr>
        <w:jc w:val="left"/>
        <w:rPr>
          <w:noProof/>
          <w:kern w:val="0"/>
          <w:szCs w:val="21"/>
        </w:rPr>
      </w:pPr>
      <w:r w:rsidRPr="002A6B80">
        <w:rPr>
          <w:szCs w:val="21"/>
        </w:rPr>
        <w:t xml:space="preserve">    </w:t>
      </w:r>
      <w:r w:rsidRPr="002A6B80">
        <w:rPr>
          <w:rFonts w:hAnsi="宋体"/>
          <w:noProof/>
          <w:kern w:val="0"/>
          <w:szCs w:val="21"/>
        </w:rPr>
        <w:t>注：该回归是对（</w:t>
      </w:r>
      <w:r w:rsidRPr="002A6B80">
        <w:rPr>
          <w:noProof/>
          <w:kern w:val="0"/>
          <w:szCs w:val="21"/>
        </w:rPr>
        <w:t>18</w:t>
      </w:r>
      <w:r w:rsidRPr="002A6B80">
        <w:rPr>
          <w:rFonts w:hAnsi="宋体"/>
          <w:noProof/>
          <w:kern w:val="0"/>
          <w:szCs w:val="21"/>
        </w:rPr>
        <w:t>）式的估计，表中汇报的回归系数均为标准化系数，括号内是估计量的标准差。</w:t>
      </w:r>
      <w:r w:rsidRPr="002A6B80">
        <w:rPr>
          <w:noProof/>
          <w:kern w:val="0"/>
          <w:szCs w:val="21"/>
        </w:rPr>
        <w:t>*</w:t>
      </w:r>
      <w:r w:rsidRPr="002A6B80">
        <w:rPr>
          <w:rFonts w:hAnsi="宋体"/>
          <w:noProof/>
          <w:kern w:val="0"/>
          <w:szCs w:val="21"/>
        </w:rPr>
        <w:t>、</w:t>
      </w:r>
      <w:r w:rsidRPr="002A6B80">
        <w:rPr>
          <w:noProof/>
          <w:kern w:val="0"/>
          <w:szCs w:val="21"/>
        </w:rPr>
        <w:t>**</w:t>
      </w:r>
      <w:r w:rsidRPr="002A6B80">
        <w:rPr>
          <w:rFonts w:hAnsi="宋体"/>
          <w:noProof/>
          <w:kern w:val="0"/>
          <w:szCs w:val="21"/>
        </w:rPr>
        <w:t>和</w:t>
      </w:r>
      <w:r w:rsidRPr="002A6B80">
        <w:rPr>
          <w:noProof/>
          <w:kern w:val="0"/>
          <w:szCs w:val="21"/>
        </w:rPr>
        <w:t>***</w:t>
      </w:r>
      <w:r w:rsidRPr="002A6B80">
        <w:rPr>
          <w:rFonts w:hAnsi="宋体"/>
          <w:noProof/>
          <w:kern w:val="0"/>
          <w:szCs w:val="21"/>
        </w:rPr>
        <w:t>分别表示估计系数在</w:t>
      </w:r>
      <w:r w:rsidRPr="002A6B80">
        <w:rPr>
          <w:noProof/>
          <w:kern w:val="0"/>
          <w:szCs w:val="21"/>
        </w:rPr>
        <w:t>10%</w:t>
      </w:r>
      <w:r w:rsidRPr="002A6B80">
        <w:rPr>
          <w:rFonts w:hAnsi="宋体"/>
          <w:noProof/>
          <w:kern w:val="0"/>
          <w:szCs w:val="21"/>
        </w:rPr>
        <w:t>、</w:t>
      </w:r>
      <w:r w:rsidRPr="002A6B80">
        <w:rPr>
          <w:noProof/>
          <w:kern w:val="0"/>
          <w:szCs w:val="21"/>
        </w:rPr>
        <w:t>5%</w:t>
      </w:r>
      <w:r w:rsidRPr="002A6B80">
        <w:rPr>
          <w:rFonts w:hAnsi="宋体"/>
          <w:noProof/>
          <w:kern w:val="0"/>
          <w:szCs w:val="21"/>
        </w:rPr>
        <w:t>和</w:t>
      </w:r>
      <w:r w:rsidRPr="002A6B80">
        <w:rPr>
          <w:noProof/>
          <w:kern w:val="0"/>
          <w:szCs w:val="21"/>
        </w:rPr>
        <w:t>1%</w:t>
      </w:r>
      <w:r w:rsidRPr="002A6B80">
        <w:rPr>
          <w:rFonts w:hAnsi="宋体"/>
          <w:noProof/>
          <w:kern w:val="0"/>
          <w:szCs w:val="21"/>
        </w:rPr>
        <w:t>显著性水平下显著。</w:t>
      </w:r>
    </w:p>
    <w:p w:rsidR="001C5F5D" w:rsidRDefault="001C5F5D" w:rsidP="001C5F5D">
      <w:pPr>
        <w:spacing w:line="360" w:lineRule="auto"/>
        <w:ind w:firstLineChars="200" w:firstLine="480"/>
        <w:jc w:val="left"/>
        <w:rPr>
          <w:rFonts w:eastAsia="仿宋_GB2312"/>
          <w:noProof/>
          <w:kern w:val="0"/>
          <w:sz w:val="24"/>
        </w:rPr>
      </w:pPr>
    </w:p>
    <w:p w:rsidR="001C5F5D" w:rsidRPr="00965C3B" w:rsidRDefault="001C5F5D" w:rsidP="001C5F5D">
      <w:pPr>
        <w:widowControl/>
        <w:autoSpaceDE w:val="0"/>
        <w:autoSpaceDN w:val="0"/>
        <w:spacing w:line="360" w:lineRule="auto"/>
        <w:outlineLvl w:val="2"/>
        <w:rPr>
          <w:rFonts w:eastAsia="仿宋"/>
          <w:b/>
          <w:bCs/>
          <w:noProof/>
          <w:kern w:val="0"/>
          <w:sz w:val="28"/>
          <w:szCs w:val="20"/>
        </w:rPr>
      </w:pPr>
      <w:bookmarkStart w:id="182" w:name="_Toc510214856"/>
      <w:bookmarkStart w:id="183" w:name="_Toc510215032"/>
      <w:bookmarkStart w:id="184" w:name="_Toc510215151"/>
      <w:bookmarkStart w:id="185" w:name="_Toc510215223"/>
      <w:bookmarkStart w:id="186" w:name="_Toc510529755"/>
      <w:bookmarkStart w:id="187" w:name="_Toc50455608"/>
      <w:r>
        <w:rPr>
          <w:rFonts w:eastAsia="仿宋" w:hint="eastAsia"/>
          <w:b/>
          <w:bCs/>
          <w:noProof/>
          <w:kern w:val="0"/>
          <w:sz w:val="28"/>
          <w:szCs w:val="20"/>
        </w:rPr>
        <w:t xml:space="preserve">4.3.3 </w:t>
      </w:r>
      <w:r w:rsidRPr="006449DA">
        <w:rPr>
          <w:rFonts w:eastAsia="仿宋" w:hint="eastAsia"/>
          <w:b/>
          <w:bCs/>
          <w:noProof/>
          <w:kern w:val="0"/>
          <w:sz w:val="28"/>
          <w:szCs w:val="20"/>
        </w:rPr>
        <w:t>稳健性和敏感度分析</w:t>
      </w:r>
      <w:bookmarkEnd w:id="182"/>
      <w:bookmarkEnd w:id="183"/>
      <w:bookmarkEnd w:id="184"/>
      <w:bookmarkEnd w:id="185"/>
      <w:bookmarkEnd w:id="186"/>
      <w:bookmarkEnd w:id="187"/>
    </w:p>
    <w:p w:rsidR="001C5F5D" w:rsidRDefault="001C5F5D" w:rsidP="001C5F5D">
      <w:pPr>
        <w:pStyle w:val="aff9"/>
        <w:spacing w:line="360" w:lineRule="auto"/>
        <w:outlineLvl w:val="1"/>
        <w:rPr>
          <w:rFonts w:ascii="仿宋" w:eastAsia="仿宋" w:hAnsi="仿宋"/>
          <w:sz w:val="30"/>
          <w:szCs w:val="30"/>
        </w:rPr>
      </w:pPr>
      <w:bookmarkStart w:id="188" w:name="_Toc510214857"/>
      <w:bookmarkStart w:id="189" w:name="_Toc510215033"/>
      <w:bookmarkStart w:id="190" w:name="_Toc510215152"/>
      <w:bookmarkStart w:id="191" w:name="_Toc510215224"/>
      <w:bookmarkStart w:id="192" w:name="_Toc510529756"/>
      <w:bookmarkStart w:id="193" w:name="_Toc50455609"/>
      <w:r>
        <w:rPr>
          <w:rFonts w:ascii="Times New Roman" w:eastAsia="仿宋" w:hint="eastAsia"/>
          <w:sz w:val="30"/>
          <w:szCs w:val="30"/>
        </w:rPr>
        <w:t xml:space="preserve">4.4 </w:t>
      </w:r>
      <w:r>
        <w:rPr>
          <w:rFonts w:ascii="Times New Roman" w:eastAsia="仿宋" w:hint="eastAsia"/>
          <w:sz w:val="30"/>
          <w:szCs w:val="30"/>
        </w:rPr>
        <w:t>进一步的讨论</w:t>
      </w:r>
      <w:bookmarkEnd w:id="188"/>
      <w:bookmarkEnd w:id="189"/>
      <w:bookmarkEnd w:id="190"/>
      <w:bookmarkEnd w:id="191"/>
      <w:bookmarkEnd w:id="192"/>
      <w:bookmarkEnd w:id="193"/>
    </w:p>
    <w:p w:rsidR="001C5F5D" w:rsidRDefault="001C5F5D" w:rsidP="001C5F5D">
      <w:pPr>
        <w:spacing w:line="360" w:lineRule="auto"/>
        <w:ind w:firstLineChars="200" w:firstLine="480"/>
        <w:jc w:val="left"/>
        <w:rPr>
          <w:rFonts w:eastAsia="仿宋_GB2312"/>
          <w:noProof/>
          <w:kern w:val="0"/>
          <w:sz w:val="24"/>
        </w:rPr>
      </w:pPr>
      <w:r>
        <w:rPr>
          <w:rFonts w:eastAsia="仿宋_GB2312" w:hint="eastAsia"/>
          <w:noProof/>
          <w:kern w:val="0"/>
          <w:sz w:val="24"/>
        </w:rPr>
        <w:t>……</w:t>
      </w:r>
    </w:p>
    <w:p w:rsidR="001C5F5D" w:rsidRPr="00223C9A" w:rsidRDefault="001C5F5D" w:rsidP="001C5F5D">
      <w:pPr>
        <w:pStyle w:val="1"/>
        <w:spacing w:before="240" w:after="120" w:line="360" w:lineRule="auto"/>
        <w:rPr>
          <w:rFonts w:ascii="Times New Roman" w:eastAsia="仿宋_GB2312" w:hAnsi="Times New Roman"/>
          <w:sz w:val="32"/>
          <w:szCs w:val="32"/>
        </w:rPr>
      </w:pPr>
      <w:bookmarkStart w:id="194" w:name="_Toc510214858"/>
      <w:bookmarkStart w:id="195" w:name="_Toc510215034"/>
      <w:bookmarkStart w:id="196" w:name="_Toc510215153"/>
      <w:bookmarkStart w:id="197" w:name="_Toc510215225"/>
      <w:bookmarkStart w:id="198" w:name="_Toc510529757"/>
      <w:bookmarkStart w:id="199" w:name="_Toc50455610"/>
      <w:r>
        <w:rPr>
          <w:rFonts w:ascii="Times New Roman" w:eastAsia="仿宋" w:hAnsi="Times New Roman" w:hint="eastAsia"/>
          <w:sz w:val="32"/>
          <w:szCs w:val="32"/>
        </w:rPr>
        <w:t xml:space="preserve">5 </w:t>
      </w:r>
      <w:r>
        <w:rPr>
          <w:rFonts w:ascii="Times New Roman" w:eastAsia="仿宋" w:hAnsi="Times New Roman" w:hint="eastAsia"/>
          <w:sz w:val="32"/>
          <w:szCs w:val="32"/>
        </w:rPr>
        <w:t>结论与政策建议</w:t>
      </w:r>
      <w:bookmarkEnd w:id="194"/>
      <w:bookmarkEnd w:id="195"/>
      <w:bookmarkEnd w:id="196"/>
      <w:bookmarkEnd w:id="197"/>
      <w:bookmarkEnd w:id="198"/>
      <w:bookmarkEnd w:id="199"/>
    </w:p>
    <w:p w:rsidR="001C5F5D"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本文基于</w:t>
      </w:r>
      <w:r w:rsidRPr="008E3FC5">
        <w:rPr>
          <w:rFonts w:eastAsia="仿宋_GB2312" w:hint="eastAsia"/>
          <w:noProof/>
          <w:kern w:val="0"/>
          <w:sz w:val="24"/>
        </w:rPr>
        <w:t>Levchenko</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w:t>
      </w:r>
      <w:r>
        <w:rPr>
          <w:rFonts w:eastAsia="仿宋_GB2312" w:hint="eastAsia"/>
          <w:noProof/>
          <w:kern w:val="0"/>
          <w:sz w:val="24"/>
        </w:rPr>
        <w:t>构建了一个包含正式和非正式制度质量的一般均衡理论框架，分析表明……</w:t>
      </w:r>
    </w:p>
    <w:p w:rsidR="001C5F5D"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经验研究方面，本文基于</w:t>
      </w:r>
      <w:r w:rsidRPr="008E3FC5">
        <w:rPr>
          <w:rFonts w:eastAsia="仿宋_GB2312" w:hint="eastAsia"/>
          <w:noProof/>
          <w:kern w:val="0"/>
          <w:sz w:val="24"/>
        </w:rPr>
        <w:t>Nunn</w:t>
      </w:r>
      <w:r w:rsidRPr="008E3FC5">
        <w:rPr>
          <w:rFonts w:eastAsia="仿宋_GB2312" w:hint="eastAsia"/>
          <w:noProof/>
          <w:kern w:val="0"/>
          <w:sz w:val="24"/>
        </w:rPr>
        <w:t>（</w:t>
      </w:r>
      <w:r w:rsidRPr="008E3FC5">
        <w:rPr>
          <w:rFonts w:eastAsia="仿宋_GB2312" w:hint="eastAsia"/>
          <w:noProof/>
          <w:kern w:val="0"/>
          <w:sz w:val="24"/>
        </w:rPr>
        <w:t>2007</w:t>
      </w:r>
      <w:r w:rsidRPr="008E3FC5">
        <w:rPr>
          <w:rFonts w:eastAsia="仿宋_GB2312" w:hint="eastAsia"/>
          <w:noProof/>
          <w:kern w:val="0"/>
          <w:sz w:val="24"/>
        </w:rPr>
        <w:t>）构建了回归方程，并使用</w:t>
      </w:r>
      <w:r>
        <w:rPr>
          <w:rFonts w:eastAsia="仿宋_GB2312" w:hint="eastAsia"/>
          <w:noProof/>
          <w:kern w:val="0"/>
          <w:sz w:val="24"/>
        </w:rPr>
        <w:t>……结果表明……</w:t>
      </w:r>
    </w:p>
    <w:p w:rsidR="001C5F5D" w:rsidRPr="008E3FC5" w:rsidRDefault="001C5F5D" w:rsidP="001C5F5D">
      <w:pPr>
        <w:spacing w:line="360" w:lineRule="auto"/>
        <w:ind w:firstLineChars="200" w:firstLine="480"/>
        <w:jc w:val="left"/>
        <w:rPr>
          <w:rFonts w:eastAsia="仿宋_GB2312"/>
          <w:noProof/>
          <w:kern w:val="0"/>
          <w:sz w:val="24"/>
        </w:rPr>
      </w:pPr>
      <w:r w:rsidRPr="008E3FC5">
        <w:rPr>
          <w:rFonts w:eastAsia="仿宋_GB2312" w:hint="eastAsia"/>
          <w:noProof/>
          <w:kern w:val="0"/>
          <w:sz w:val="24"/>
        </w:rPr>
        <w:t>基于上述结论，政策性的指导意见如下</w:t>
      </w:r>
      <w:r>
        <w:rPr>
          <w:rFonts w:eastAsia="仿宋_GB2312" w:hint="eastAsia"/>
          <w:noProof/>
          <w:kern w:val="0"/>
          <w:sz w:val="24"/>
        </w:rPr>
        <w:t>：（</w:t>
      </w:r>
      <w:r>
        <w:rPr>
          <w:rFonts w:eastAsia="仿宋_GB2312" w:hint="eastAsia"/>
          <w:noProof/>
          <w:kern w:val="0"/>
          <w:sz w:val="24"/>
        </w:rPr>
        <w:t>1</w:t>
      </w:r>
      <w:r>
        <w:rPr>
          <w:rFonts w:eastAsia="仿宋_GB2312" w:hint="eastAsia"/>
          <w:noProof/>
          <w:kern w:val="0"/>
          <w:sz w:val="24"/>
        </w:rPr>
        <w:t>）……；（</w:t>
      </w:r>
      <w:r>
        <w:rPr>
          <w:rFonts w:eastAsia="仿宋_GB2312" w:hint="eastAsia"/>
          <w:noProof/>
          <w:kern w:val="0"/>
          <w:sz w:val="24"/>
        </w:rPr>
        <w:t>2</w:t>
      </w:r>
      <w:r>
        <w:rPr>
          <w:rFonts w:eastAsia="仿宋_GB2312" w:hint="eastAsia"/>
          <w:noProof/>
          <w:kern w:val="0"/>
          <w:sz w:val="24"/>
        </w:rPr>
        <w:t>）……</w:t>
      </w:r>
    </w:p>
    <w:p w:rsidR="001C5F5D" w:rsidRPr="00E658F2" w:rsidRDefault="001C5F5D" w:rsidP="001C5F5D">
      <w:pPr>
        <w:spacing w:line="360" w:lineRule="auto"/>
        <w:ind w:firstLineChars="200" w:firstLine="643"/>
        <w:jc w:val="center"/>
        <w:rPr>
          <w:rStyle w:val="1Char"/>
          <w:rFonts w:ascii="Times New Roman" w:eastAsia="仿宋_GB2312" w:hAnsi="Times New Roman"/>
          <w:b w:val="0"/>
          <w:bCs w:val="0"/>
          <w:noProof/>
          <w:kern w:val="0"/>
          <w:sz w:val="24"/>
          <w:szCs w:val="24"/>
        </w:rPr>
      </w:pPr>
      <w:r w:rsidRPr="00223C9A">
        <w:rPr>
          <w:rStyle w:val="1Char"/>
          <w:rFonts w:ascii="Times New Roman" w:hAnsi="Times New Roman"/>
          <w:sz w:val="32"/>
          <w:szCs w:val="32"/>
        </w:rPr>
        <w:br w:type="page"/>
      </w:r>
      <w:bookmarkStart w:id="200" w:name="_Toc510214859"/>
      <w:bookmarkStart w:id="201" w:name="_Toc510215035"/>
      <w:bookmarkStart w:id="202" w:name="_Toc510215154"/>
      <w:bookmarkStart w:id="203" w:name="_Toc510215226"/>
      <w:bookmarkStart w:id="204" w:name="_Toc510529758"/>
      <w:bookmarkStart w:id="205" w:name="_Toc50455611"/>
      <w:r w:rsidRPr="00B369BB">
        <w:rPr>
          <w:rStyle w:val="1Char"/>
          <w:rFonts w:ascii="仿宋" w:eastAsia="仿宋" w:hAnsi="仿宋" w:hint="eastAsia"/>
          <w:sz w:val="32"/>
          <w:szCs w:val="32"/>
        </w:rPr>
        <w:lastRenderedPageBreak/>
        <w:t>参考文献</w:t>
      </w:r>
      <w:bookmarkEnd w:id="200"/>
      <w:bookmarkEnd w:id="201"/>
      <w:bookmarkEnd w:id="202"/>
      <w:bookmarkEnd w:id="203"/>
      <w:bookmarkEnd w:id="204"/>
      <w:bookmarkEnd w:id="205"/>
    </w:p>
    <w:p w:rsidR="001C5F5D" w:rsidRPr="008069B7" w:rsidRDefault="001C5F5D" w:rsidP="001C5F5D">
      <w:pPr>
        <w:numPr>
          <w:ilvl w:val="0"/>
          <w:numId w:val="13"/>
        </w:numPr>
        <w:jc w:val="left"/>
      </w:pPr>
      <w:r>
        <w:rPr>
          <w:rFonts w:ascii="仿宋" w:eastAsia="仿宋" w:hAnsi="仿宋"/>
          <w:noProof/>
        </w:rPr>
        <mc:AlternateContent>
          <mc:Choice Requires="wps">
            <w:drawing>
              <wp:anchor distT="0" distB="0" distL="114300" distR="114300" simplePos="0" relativeHeight="251668480" behindDoc="0" locked="0" layoutInCell="1" allowOverlap="1">
                <wp:simplePos x="0" y="0"/>
                <wp:positionH relativeFrom="column">
                  <wp:posOffset>3324225</wp:posOffset>
                </wp:positionH>
                <wp:positionV relativeFrom="paragraph">
                  <wp:posOffset>-751205</wp:posOffset>
                </wp:positionV>
                <wp:extent cx="1247140" cy="576580"/>
                <wp:effectExtent l="140970" t="9525" r="12065" b="13970"/>
                <wp:wrapNone/>
                <wp:docPr id="33" name="圆角矩形标注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140" cy="576580"/>
                        </a:xfrm>
                        <a:prstGeom prst="wedgeRoundRectCallout">
                          <a:avLst>
                            <a:gd name="adj1" fmla="val -59727"/>
                            <a:gd name="adj2" fmla="val 34801"/>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按照一级标题格式，以下“附录”同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3" o:spid="_x0000_s1051" type="#_x0000_t62" style="position:absolute;left:0;text-align:left;margin-left:261.75pt;margin-top:-59.15pt;width:98.2pt;height:4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" adj="-2101,18317" strokecolor="red">
                <v:textbox>
                  <w:txbxContent>
                    <w:p w:rsidR="00100A87" w:rsidRDefault="00100A87" w:rsidP="001C5F5D">
                      <w:pPr>
                        <w:rPr>
                          <w:sz w:val="18"/>
                        </w:rPr>
                      </w:pPr>
                      <w:r>
                        <w:rPr>
                          <w:rFonts w:hint="eastAsia"/>
                          <w:sz w:val="18"/>
                        </w:rPr>
                        <w:t>按照一级标题格式，以下“附录”同</w:t>
                      </w:r>
                    </w:p>
                  </w:txbxContent>
                </v:textbox>
              </v:shape>
            </w:pict>
          </mc:Fallback>
        </mc:AlternateContent>
      </w:r>
      <w:r w:rsidRPr="008E3FC5">
        <w:rPr>
          <w:noProof/>
        </w:rPr>
        <w:t>Acemo</w:t>
      </w:r>
      <w:r>
        <w:rPr>
          <w:noProof/>
        </w:rPr>
        <w:t>glu, D., Antràs, P., Helpman, E</w:t>
      </w:r>
      <w:r w:rsidRPr="008E3FC5">
        <w:rPr>
          <w:noProof/>
        </w:rPr>
        <w:t>. Co</w:t>
      </w:r>
      <w:r>
        <w:rPr>
          <w:noProof/>
        </w:rPr>
        <w:t>ntracts and Technology Adoption[J].</w:t>
      </w:r>
      <w:r>
        <w:rPr>
          <w:rFonts w:hint="eastAsia"/>
          <w:noProof/>
        </w:rPr>
        <w:t xml:space="preserve"> </w:t>
      </w:r>
      <w:r w:rsidRPr="008E3FC5">
        <w:rPr>
          <w:noProof/>
        </w:rPr>
        <w:t>American Eco</w:t>
      </w:r>
      <w:r>
        <w:rPr>
          <w:noProof/>
        </w:rPr>
        <w:t xml:space="preserve">nomic Review, </w:t>
      </w:r>
      <w:r>
        <w:rPr>
          <w:rFonts w:hint="eastAsia"/>
          <w:noProof/>
        </w:rPr>
        <w:t xml:space="preserve">2007, </w:t>
      </w:r>
      <w:r>
        <w:rPr>
          <w:noProof/>
        </w:rPr>
        <w:t>97(3), pp.916~943</w:t>
      </w:r>
    </w:p>
    <w:p w:rsidR="001C5F5D" w:rsidRDefault="001C5F5D" w:rsidP="001C5F5D">
      <w:pPr>
        <w:numPr>
          <w:ilvl w:val="0"/>
          <w:numId w:val="13"/>
        </w:numPr>
        <w:jc w:val="left"/>
      </w:pPr>
      <w:r>
        <w:rPr>
          <w:noProof/>
        </w:rPr>
        <mc:AlternateContent>
          <mc:Choice Requires="wps">
            <w:drawing>
              <wp:anchor distT="0" distB="0" distL="114300" distR="114300" simplePos="0" relativeHeight="251670528" behindDoc="0" locked="0" layoutInCell="1" allowOverlap="1">
                <wp:simplePos x="0" y="0"/>
                <wp:positionH relativeFrom="column">
                  <wp:posOffset>1733550</wp:posOffset>
                </wp:positionH>
                <wp:positionV relativeFrom="paragraph">
                  <wp:posOffset>529590</wp:posOffset>
                </wp:positionV>
                <wp:extent cx="3910330" cy="295275"/>
                <wp:effectExtent l="7620" t="153035" r="6350" b="8890"/>
                <wp:wrapNone/>
                <wp:docPr id="32" name="圆角矩形标注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0330" cy="295275"/>
                        </a:xfrm>
                        <a:prstGeom prst="wedgeRoundRectCallout">
                          <a:avLst>
                            <a:gd name="adj1" fmla="val 3380"/>
                            <a:gd name="adj2" fmla="val -97310"/>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外文文献名第一个词首字母和每个实词的第一个字母大写，余为小写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2" o:spid="_x0000_s1052" type="#_x0000_t62" style="position:absolute;left:0;text-align:left;margin-left:136.5pt;margin-top:41.7pt;width:307.9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" adj="11530,-10219" strokecolor="red">
                <v:textbox>
                  <w:txbxContent>
                    <w:p w:rsidR="00100A87" w:rsidRDefault="00100A87" w:rsidP="001C5F5D">
                      <w:pPr>
                        <w:rPr>
                          <w:sz w:val="18"/>
                        </w:rPr>
                      </w:pPr>
                      <w:r>
                        <w:rPr>
                          <w:rFonts w:hint="eastAsia"/>
                          <w:sz w:val="18"/>
                        </w:rPr>
                        <w:t>外文文献名第一个词首字母和每个实词的第一个字母大写，余为小写</w:t>
                      </w:r>
                    </w:p>
                  </w:txbxContent>
                </v:textbox>
              </v:shape>
            </w:pict>
          </mc:Fallback>
        </mc:AlternateContent>
      </w:r>
      <w:r>
        <w:rPr>
          <w:rFonts w:hint="eastAsia"/>
        </w:rPr>
        <w:t>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Default="001C5F5D" w:rsidP="001C5F5D">
      <w:pPr>
        <w:ind w:left="420"/>
        <w:jc w:val="left"/>
      </w:pPr>
    </w:p>
    <w:p w:rsidR="001C5F5D" w:rsidRDefault="001C5F5D" w:rsidP="001C5F5D">
      <w:pPr>
        <w:ind w:left="420"/>
        <w:jc w:val="left"/>
      </w:pPr>
    </w:p>
    <w:p w:rsidR="001C5F5D" w:rsidRDefault="001C5F5D" w:rsidP="001C5F5D">
      <w:pPr>
        <w:numPr>
          <w:ilvl w:val="0"/>
          <w:numId w:val="13"/>
        </w:numPr>
        <w:ind w:left="105" w:hangingChars="50" w:hanging="105"/>
        <w:jc w:val="left"/>
      </w:pPr>
      <w:r>
        <w:t>Laura Alfaro</w:t>
      </w:r>
      <w:r>
        <w:rPr>
          <w:rFonts w:hint="eastAsia"/>
        </w:rPr>
        <w:t>，</w:t>
      </w:r>
      <w:proofErr w:type="spellStart"/>
      <w:r>
        <w:t>Areendam</w:t>
      </w:r>
      <w:proofErr w:type="spellEnd"/>
      <w:r>
        <w:t xml:space="preserve"> Chanda</w:t>
      </w:r>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1C5F5D" w:rsidRDefault="001C5F5D" w:rsidP="001C5F5D">
      <w:pPr>
        <w:ind w:left="105"/>
        <w:jc w:val="left"/>
      </w:pPr>
    </w:p>
    <w:p w:rsidR="001C5F5D" w:rsidRDefault="001C5F5D" w:rsidP="001C5F5D">
      <w:pPr>
        <w:numPr>
          <w:ilvl w:val="0"/>
          <w:numId w:val="13"/>
        </w:numPr>
        <w:ind w:left="105" w:hangingChars="50" w:hanging="105"/>
        <w:jc w:val="left"/>
      </w:pPr>
      <w:r>
        <w:t>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1C5F5D" w:rsidRPr="0044120A" w:rsidRDefault="001C5F5D" w:rsidP="001C5F5D">
      <w:pPr>
        <w:jc w:val="left"/>
      </w:pPr>
      <w:r>
        <w:rPr>
          <w:noProof/>
        </w:rPr>
        <mc:AlternateContent>
          <mc:Choice Requires="wps">
            <w:drawing>
              <wp:anchor distT="0" distB="0" distL="114300" distR="114300" simplePos="0" relativeHeight="251674624" behindDoc="0" locked="0" layoutInCell="1" allowOverlap="1">
                <wp:simplePos x="0" y="0"/>
                <wp:positionH relativeFrom="column">
                  <wp:posOffset>1838960</wp:posOffset>
                </wp:positionH>
                <wp:positionV relativeFrom="paragraph">
                  <wp:posOffset>15875</wp:posOffset>
                </wp:positionV>
                <wp:extent cx="3637280" cy="295275"/>
                <wp:effectExtent l="408305" t="48895" r="12065" b="8255"/>
                <wp:wrapNone/>
                <wp:docPr id="31" name="圆角矩形标注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7280" cy="295275"/>
                        </a:xfrm>
                        <a:prstGeom prst="wedgeRoundRectCallout">
                          <a:avLst>
                            <a:gd name="adj1" fmla="val -59639"/>
                            <a:gd name="adj2" fmla="val -59245"/>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1" o:spid="_x0000_s1053" type="#_x0000_t62" style="position:absolute;margin-left:144.8pt;margin-top:1.25pt;width:286.4pt;height:23.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" adj="-2082,-1997" strokecolor="red">
                <v:textbox>
                  <w:txbxContent>
                    <w:p w:rsidR="00100A87" w:rsidRDefault="00100A87" w:rsidP="001C5F5D">
                      <w:pPr>
                        <w:rPr>
                          <w:sz w:val="18"/>
                        </w:rPr>
                      </w:pPr>
                      <w:r>
                        <w:rPr>
                          <w:rFonts w:hint="eastAsia"/>
                          <w:sz w:val="18"/>
                        </w:rPr>
                        <w:t>[</w:t>
                      </w:r>
                      <w:r>
                        <w:rPr>
                          <w:rFonts w:hint="eastAsia"/>
                          <w:sz w:val="18"/>
                        </w:rPr>
                        <w:t>序号</w:t>
                      </w:r>
                      <w:r>
                        <w:rPr>
                          <w:sz w:val="18"/>
                        </w:rPr>
                        <w:t xml:space="preserve">] </w:t>
                      </w:r>
                      <w:r>
                        <w:rPr>
                          <w:rFonts w:hint="eastAsia"/>
                          <w:sz w:val="18"/>
                        </w:rPr>
                        <w:t>作者</w:t>
                      </w:r>
                      <w:r w:rsidRPr="00C11DEF">
                        <w:rPr>
                          <w:rFonts w:hint="eastAsia"/>
                          <w:szCs w:val="21"/>
                        </w:rPr>
                        <w:t>.</w:t>
                      </w:r>
                      <w:r w:rsidRPr="00C11DEF">
                        <w:rPr>
                          <w:szCs w:val="21"/>
                        </w:rPr>
                        <w:t xml:space="preserve"> </w:t>
                      </w:r>
                      <w:r>
                        <w:rPr>
                          <w:rFonts w:hint="eastAsia"/>
                          <w:sz w:val="18"/>
                        </w:rPr>
                        <w:t>书名</w:t>
                      </w:r>
                      <w:r>
                        <w:rPr>
                          <w:rFonts w:hint="eastAsia"/>
                          <w:sz w:val="18"/>
                        </w:rPr>
                        <w:t>[</w:t>
                      </w:r>
                      <w:r>
                        <w:rPr>
                          <w:rFonts w:hint="eastAsia"/>
                          <w:sz w:val="18"/>
                        </w:rPr>
                        <w:t>文献类型</w:t>
                      </w:r>
                      <w:r>
                        <w:rPr>
                          <w:rFonts w:hint="eastAsia"/>
                          <w:sz w:val="18"/>
                        </w:rPr>
                        <w:t>]</w:t>
                      </w:r>
                      <w:r w:rsidRPr="00C11DEF">
                        <w:rPr>
                          <w:rFonts w:hint="eastAsia"/>
                          <w:szCs w:val="21"/>
                        </w:rPr>
                        <w:t>.</w:t>
                      </w:r>
                      <w:r w:rsidRPr="00C11DEF">
                        <w:rPr>
                          <w:szCs w:val="21"/>
                        </w:rPr>
                        <w:t xml:space="preserve"> </w:t>
                      </w:r>
                      <w:r>
                        <w:rPr>
                          <w:rFonts w:hint="eastAsia"/>
                          <w:sz w:val="18"/>
                        </w:rPr>
                        <w:t>译者</w:t>
                      </w:r>
                      <w:r w:rsidRPr="00C11DEF">
                        <w:rPr>
                          <w:rFonts w:hint="eastAsia"/>
                          <w:szCs w:val="21"/>
                        </w:rPr>
                        <w:t>.</w:t>
                      </w:r>
                      <w:r w:rsidRPr="00C11DEF">
                        <w:rPr>
                          <w:szCs w:val="21"/>
                        </w:rPr>
                        <w:t xml:space="preserve"> </w:t>
                      </w:r>
                      <w:r>
                        <w:rPr>
                          <w:rFonts w:hint="eastAsia"/>
                          <w:sz w:val="18"/>
                        </w:rPr>
                        <w:t>出版地：出版社，出版年份</w:t>
                      </w:r>
                    </w:p>
                  </w:txbxContent>
                </v:textbox>
              </v:shape>
            </w:pict>
          </mc:Fallback>
        </mc:AlternateContent>
      </w:r>
    </w:p>
    <w:p w:rsidR="001C5F5D" w:rsidRDefault="001C5F5D" w:rsidP="001C5F5D">
      <w:pPr>
        <w:jc w:val="left"/>
      </w:pPr>
      <w:r>
        <w:rPr>
          <w:noProof/>
        </w:rPr>
        <mc:AlternateContent>
          <mc:Choice Requires="wps">
            <w:drawing>
              <wp:anchor distT="0" distB="0" distL="114300" distR="114300" simplePos="0" relativeHeight="251671552" behindDoc="0" locked="0" layoutInCell="1" allowOverlap="1">
                <wp:simplePos x="0" y="0"/>
                <wp:positionH relativeFrom="column">
                  <wp:posOffset>4304030</wp:posOffset>
                </wp:positionH>
                <wp:positionV relativeFrom="paragraph">
                  <wp:posOffset>123190</wp:posOffset>
                </wp:positionV>
                <wp:extent cx="1276350" cy="473710"/>
                <wp:effectExtent l="568325" t="11430" r="12700" b="10160"/>
                <wp:wrapNone/>
                <wp:docPr id="30" name="圆角矩形标注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6350" cy="473710"/>
                        </a:xfrm>
                        <a:prstGeom prst="wedgeRoundRectCallout">
                          <a:avLst>
                            <a:gd name="adj1" fmla="val -90648"/>
                            <a:gd name="adj2" fmla="val 30162"/>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30" o:spid="_x0000_s1054" type="#_x0000_t62" style="position:absolute;margin-left:338.9pt;margin-top:9.7pt;width:100.5pt;height:37.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" adj="-8780,17315" strokecolor="red">
                <v:textbox>
                  <w:txbxContent>
                    <w:p w:rsidR="00100A87" w:rsidRDefault="00100A87" w:rsidP="001C5F5D">
                      <w:pPr>
                        <w:rPr>
                          <w:sz w:val="18"/>
                        </w:rPr>
                      </w:pPr>
                      <w:r>
                        <w:rPr>
                          <w:rFonts w:hint="eastAsia"/>
                          <w:sz w:val="18"/>
                        </w:rPr>
                        <w:t>页码范围表示如例：“</w:t>
                      </w:r>
                      <w:r>
                        <w:rPr>
                          <w:rFonts w:hint="eastAsia"/>
                          <w:sz w:val="18"/>
                        </w:rPr>
                        <w:t>605</w:t>
                      </w:r>
                      <w:smartTag w:uri="urn:schemas-microsoft-com:office:smarttags" w:element="chmetcnv">
                        <w:smartTagPr>
                          <w:attr w:name="UnitName" w:val="”"/>
                          <w:attr w:name="SourceValue" w:val="618"/>
                          <w:attr w:name="HasSpace" w:val="False"/>
                          <w:attr w:name="Negative" w:val="True"/>
                          <w:attr w:name="NumberType" w:val="1"/>
                          <w:attr w:name="TCSC" w:val="0"/>
                        </w:smartTagPr>
                        <w:r>
                          <w:rPr>
                            <w:rFonts w:hint="eastAsia"/>
                            <w:sz w:val="18"/>
                          </w:rPr>
                          <w:t>-618</w:t>
                        </w:r>
                        <w:r>
                          <w:rPr>
                            <w:rFonts w:hint="eastAsia"/>
                            <w:sz w:val="18"/>
                          </w:rPr>
                          <w:t>”</w:t>
                        </w:r>
                      </w:smartTag>
                    </w:p>
                  </w:txbxContent>
                </v:textbox>
              </v:shape>
            </w:pict>
          </mc:Fallback>
        </mc:AlternateContent>
      </w:r>
      <w:r>
        <w:rPr>
          <w:rFonts w:hint="eastAsia"/>
        </w:rPr>
        <w:t xml:space="preserve"> </w:t>
      </w:r>
      <w:r>
        <w:t>……………………..</w:t>
      </w:r>
    </w:p>
    <w:p w:rsidR="001C5F5D" w:rsidRDefault="001C5F5D" w:rsidP="001C5F5D">
      <w:pPr>
        <w:jc w:val="left"/>
      </w:pPr>
      <w:r>
        <w:rPr>
          <w:noProof/>
        </w:rPr>
        <mc:AlternateContent>
          <mc:Choice Requires="wps">
            <w:drawing>
              <wp:anchor distT="0" distB="0" distL="114300" distR="114300" simplePos="0" relativeHeight="251673600" behindDoc="0" locked="0" layoutInCell="1" allowOverlap="1">
                <wp:simplePos x="0" y="0"/>
                <wp:positionH relativeFrom="column">
                  <wp:posOffset>-987425</wp:posOffset>
                </wp:positionH>
                <wp:positionV relativeFrom="paragraph">
                  <wp:posOffset>97790</wp:posOffset>
                </wp:positionV>
                <wp:extent cx="814070" cy="2039620"/>
                <wp:effectExtent l="10795" t="12700" r="127635" b="5080"/>
                <wp:wrapNone/>
                <wp:docPr id="29" name="圆角矩形标注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814070" cy="2039620"/>
                        </a:xfrm>
                        <a:prstGeom prst="wedgeRoundRectCallout">
                          <a:avLst>
                            <a:gd name="adj1" fmla="val -63264"/>
                            <a:gd name="adj2" fmla="val 29481"/>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5</w:t>
                            </w:r>
                            <w:r>
                              <w:rPr>
                                <w:rFonts w:hint="eastAsia"/>
                                <w:sz w:val="18"/>
                              </w:rPr>
                              <w:t>号宋体，单</w:t>
                            </w:r>
                            <w:proofErr w:type="gramStart"/>
                            <w:r>
                              <w:rPr>
                                <w:rFonts w:hint="eastAsia"/>
                                <w:sz w:val="18"/>
                              </w:rPr>
                              <w:t>倍</w:t>
                            </w:r>
                            <w:proofErr w:type="gramEnd"/>
                            <w:r>
                              <w:rPr>
                                <w:rFonts w:hint="eastAsia"/>
                                <w:sz w:val="18"/>
                              </w:rPr>
                              <w:t>行距，</w:t>
                            </w:r>
                          </w:p>
                          <w:p w:rsidR="00100A87" w:rsidRDefault="00100A87" w:rsidP="001C5F5D">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9" o:spid="_x0000_s1055" type="#_x0000_t62" style="position:absolute;margin-left:-77.75pt;margin-top:7.7pt;width:64.1pt;height:160.6pt;rotation:18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" adj="-2865,17168" strokecolor="red">
                <v:textbox>
                  <w:txbxContent>
                    <w:p w:rsidR="00100A87" w:rsidRDefault="00100A87" w:rsidP="001C5F5D">
                      <w:pPr>
                        <w:rPr>
                          <w:sz w:val="18"/>
                        </w:rPr>
                      </w:pPr>
                      <w:r>
                        <w:rPr>
                          <w:rFonts w:hint="eastAsia"/>
                          <w:sz w:val="18"/>
                        </w:rPr>
                        <w:t>5</w:t>
                      </w:r>
                      <w:r>
                        <w:rPr>
                          <w:rFonts w:hint="eastAsia"/>
                          <w:sz w:val="18"/>
                        </w:rPr>
                        <w:t>号宋体，单倍行距，</w:t>
                      </w:r>
                    </w:p>
                    <w:p w:rsidR="00100A87" w:rsidRDefault="00100A87" w:rsidP="001C5F5D">
                      <w:pPr>
                        <w:rPr>
                          <w:sz w:val="18"/>
                        </w:rPr>
                      </w:pPr>
                      <w:r>
                        <w:rPr>
                          <w:rFonts w:hint="eastAsia"/>
                          <w:sz w:val="18"/>
                        </w:rPr>
                        <w:t>各项目之间的标点符号用</w:t>
                      </w:r>
                      <w:r>
                        <w:rPr>
                          <w:rFonts w:hint="eastAsia"/>
                          <w:sz w:val="18"/>
                        </w:rPr>
                        <w:t>Time</w:t>
                      </w:r>
                      <w:r>
                        <w:rPr>
                          <w:sz w:val="18"/>
                        </w:rPr>
                        <w:t xml:space="preserve">s New Roman </w:t>
                      </w:r>
                      <w:r>
                        <w:rPr>
                          <w:rFonts w:hint="eastAsia"/>
                          <w:sz w:val="18"/>
                        </w:rPr>
                        <w:t>小黑点“</w:t>
                      </w:r>
                      <w:r w:rsidRPr="00C11DEF">
                        <w:rPr>
                          <w:rFonts w:hint="eastAsia"/>
                          <w:szCs w:val="21"/>
                        </w:rPr>
                        <w:t>.</w:t>
                      </w:r>
                      <w:r>
                        <w:rPr>
                          <w:rFonts w:hint="eastAsia"/>
                          <w:sz w:val="18"/>
                        </w:rPr>
                        <w:t>”，文献末不加标点符号</w:t>
                      </w:r>
                    </w:p>
                  </w:txbxContent>
                </v:textbox>
              </v:shape>
            </w:pict>
          </mc:Fallback>
        </mc:AlternateContent>
      </w:r>
      <w:r>
        <w:rPr>
          <w:rFonts w:hint="eastAsia"/>
        </w:rPr>
        <w:t xml:space="preserve"> </w:t>
      </w:r>
      <w:r>
        <w:t>……………………..</w:t>
      </w:r>
    </w:p>
    <w:p w:rsidR="001C5F5D" w:rsidRPr="00223C9A" w:rsidRDefault="001C5F5D" w:rsidP="001C5F5D">
      <w:pPr>
        <w:jc w:val="left"/>
      </w:pPr>
    </w:p>
    <w:p w:rsidR="001C5F5D" w:rsidRDefault="001C5F5D" w:rsidP="001C5F5D">
      <w:pPr>
        <w:numPr>
          <w:ilvl w:val="0"/>
          <w:numId w:val="16"/>
        </w:numPr>
        <w:jc w:val="left"/>
      </w:pPr>
      <w:r>
        <w:rPr>
          <w:rFonts w:hint="eastAsia"/>
        </w:rPr>
        <w:t>包群，赖明勇</w:t>
      </w:r>
      <w:r>
        <w:rPr>
          <w:rFonts w:hint="eastAsia"/>
        </w:rPr>
        <w:t xml:space="preserve">. </w:t>
      </w:r>
      <w:r w:rsidRPr="0044120A">
        <w:rPr>
          <w:rFonts w:hint="eastAsia"/>
        </w:rPr>
        <w:t>FDI</w:t>
      </w:r>
      <w:r w:rsidRPr="0044120A">
        <w:rPr>
          <w:rFonts w:hint="eastAsia"/>
        </w:rPr>
        <w:t>技术外溢的动态测算及原因解释</w:t>
      </w:r>
      <w:r w:rsidRPr="0044120A">
        <w:rPr>
          <w:rFonts w:hint="eastAsia"/>
        </w:rPr>
        <w:t>[J]</w:t>
      </w:r>
      <w:r>
        <w:rPr>
          <w:rFonts w:hint="eastAsia"/>
        </w:rPr>
        <w:t xml:space="preserve">. </w:t>
      </w:r>
      <w:r w:rsidRPr="0044120A">
        <w:rPr>
          <w:rFonts w:hint="eastAsia"/>
        </w:rPr>
        <w:t>统计研究，</w:t>
      </w:r>
      <w:r w:rsidRPr="0044120A">
        <w:rPr>
          <w:rFonts w:hint="eastAsia"/>
        </w:rPr>
        <w:t>2003</w:t>
      </w:r>
      <w:r w:rsidRPr="0044120A">
        <w:rPr>
          <w:rFonts w:hint="eastAsia"/>
        </w:rPr>
        <w:t>，</w:t>
      </w:r>
      <w:r>
        <w:rPr>
          <w:rFonts w:hint="eastAsia"/>
        </w:rPr>
        <w:t>?</w:t>
      </w:r>
      <w:r>
        <w:t>(</w:t>
      </w:r>
      <w:r>
        <w:rPr>
          <w:rFonts w:hint="eastAsia"/>
        </w:rPr>
        <w:t>6</w:t>
      </w:r>
      <w:r>
        <w:t>)</w:t>
      </w:r>
      <w:r>
        <w:rPr>
          <w:rFonts w:hint="eastAsia"/>
        </w:rPr>
        <w:t>:</w:t>
      </w:r>
      <w:r w:rsidRPr="0044120A">
        <w:rPr>
          <w:rFonts w:hint="eastAsia"/>
        </w:rPr>
        <w:t>33-38</w:t>
      </w:r>
    </w:p>
    <w:p w:rsidR="001C5F5D" w:rsidRDefault="001C5F5D" w:rsidP="001C5F5D">
      <w:pPr>
        <w:jc w:val="left"/>
      </w:pPr>
      <w:r>
        <w:rPr>
          <w:noProof/>
        </w:rPr>
        <mc:AlternateContent>
          <mc:Choice Requires="wps">
            <w:drawing>
              <wp:anchor distT="0" distB="0" distL="114300" distR="114300" simplePos="0" relativeHeight="251669504" behindDoc="0" locked="0" layoutInCell="1" allowOverlap="1">
                <wp:simplePos x="0" y="0"/>
                <wp:positionH relativeFrom="column">
                  <wp:posOffset>1437640</wp:posOffset>
                </wp:positionH>
                <wp:positionV relativeFrom="paragraph">
                  <wp:posOffset>13970</wp:posOffset>
                </wp:positionV>
                <wp:extent cx="3539490" cy="295275"/>
                <wp:effectExtent l="673735" t="37465" r="6350" b="10160"/>
                <wp:wrapNone/>
                <wp:docPr id="28" name="圆角矩形标注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9490" cy="295275"/>
                        </a:xfrm>
                        <a:prstGeom prst="wedgeRoundRectCallout">
                          <a:avLst>
                            <a:gd name="adj1" fmla="val -68639"/>
                            <a:gd name="adj2" fmla="val -56023"/>
                            <a:gd name="adj3" fmla="val 16667"/>
                          </a:avLst>
                        </a:prstGeom>
                        <a:solidFill>
                          <a:srgbClr val="FFFFFF"/>
                        </a:solidFill>
                        <a:ln w="9525">
                          <a:solidFill>
                            <a:srgbClr val="FF0000"/>
                          </a:solidFill>
                          <a:miter lim="800000"/>
                          <a:headEnd/>
                          <a:tailEnd/>
                        </a:ln>
                      </wps:spPr>
                      <wps:txbx>
                        <w:txbxContent>
                          <w:p w:rsidR="00100A87" w:rsidRPr="00B80F2C" w:rsidRDefault="00100A87" w:rsidP="001C5F5D">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8" o:spid="_x0000_s1056" type="#_x0000_t62" style="position:absolute;margin-left:113.2pt;margin-top:1.1pt;width:278.7pt;height:23.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" adj="-4026,-1301" strokecolor="red">
                <v:textbox>
                  <w:txbxContent>
                    <w:p w:rsidR="00100A87" w:rsidRPr="00B80F2C" w:rsidRDefault="00100A87" w:rsidP="001C5F5D">
                      <w:pPr>
                        <w:rPr>
                          <w:rFonts w:ascii="宋体" w:hAnsi="宋体"/>
                          <w:sz w:val="18"/>
                          <w:szCs w:val="18"/>
                        </w:rPr>
                      </w:pPr>
                      <w:r>
                        <w:rPr>
                          <w:rFonts w:ascii="宋体" w:hAnsi="宋体" w:hint="eastAsia"/>
                          <w:sz w:val="18"/>
                          <w:szCs w:val="18"/>
                        </w:rPr>
                        <w:t>[</w:t>
                      </w:r>
                      <w:r w:rsidRPr="00B80F2C">
                        <w:rPr>
                          <w:rFonts w:ascii="宋体" w:hAnsi="宋体" w:hint="eastAsia"/>
                          <w:sz w:val="18"/>
                          <w:szCs w:val="18"/>
                        </w:rPr>
                        <w:t>序号</w:t>
                      </w:r>
                      <w:r>
                        <w:rPr>
                          <w:rFonts w:ascii="宋体" w:hAnsi="宋体" w:hint="eastAsia"/>
                          <w:sz w:val="18"/>
                          <w:szCs w:val="18"/>
                        </w:rPr>
                        <w:t xml:space="preserve">] </w:t>
                      </w:r>
                      <w:r w:rsidRPr="00B80F2C">
                        <w:rPr>
                          <w:rFonts w:ascii="宋体" w:hAnsi="宋体" w:hint="eastAsia"/>
                          <w:sz w:val="18"/>
                          <w:szCs w:val="18"/>
                        </w:rPr>
                        <w:t>作者</w:t>
                      </w:r>
                      <w:r w:rsidRPr="00C11DEF">
                        <w:rPr>
                          <w:rFonts w:ascii="宋体" w:hAnsi="宋体" w:hint="eastAsia"/>
                          <w:szCs w:val="21"/>
                        </w:rPr>
                        <w:t>.</w:t>
                      </w:r>
                      <w:r w:rsidRPr="00B80F2C">
                        <w:rPr>
                          <w:rFonts w:ascii="宋体" w:hAnsi="宋体" w:hint="eastAsia"/>
                          <w:sz w:val="18"/>
                          <w:szCs w:val="18"/>
                        </w:rPr>
                        <w:t>文题[文献类型]</w:t>
                      </w:r>
                      <w:r w:rsidRPr="00C11DEF">
                        <w:rPr>
                          <w:rFonts w:ascii="宋体" w:hAnsi="宋体"/>
                          <w:szCs w:val="21"/>
                        </w:rPr>
                        <w:t>.</w:t>
                      </w:r>
                      <w:r>
                        <w:rPr>
                          <w:rFonts w:ascii="宋体" w:hAnsi="宋体"/>
                          <w:sz w:val="18"/>
                          <w:szCs w:val="18"/>
                        </w:rPr>
                        <w:t xml:space="preserve"> </w:t>
                      </w:r>
                      <w:r w:rsidRPr="00B80F2C">
                        <w:rPr>
                          <w:rFonts w:ascii="宋体" w:hAnsi="宋体" w:hint="eastAsia"/>
                          <w:sz w:val="18"/>
                          <w:szCs w:val="18"/>
                        </w:rPr>
                        <w:t>刊名</w:t>
                      </w:r>
                      <w:r>
                        <w:rPr>
                          <w:rFonts w:ascii="宋体" w:hAnsi="宋体" w:hint="eastAsia"/>
                          <w:sz w:val="18"/>
                          <w:szCs w:val="18"/>
                        </w:rPr>
                        <w:t>,</w:t>
                      </w:r>
                      <w:r w:rsidRPr="00B80F2C">
                        <w:rPr>
                          <w:rFonts w:ascii="宋体" w:hAnsi="宋体" w:hint="eastAsia"/>
                          <w:sz w:val="18"/>
                          <w:szCs w:val="18"/>
                        </w:rPr>
                        <w:t>年</w:t>
                      </w:r>
                      <w:r>
                        <w:rPr>
                          <w:rFonts w:ascii="宋体" w:hAnsi="宋体" w:hint="eastAsia"/>
                          <w:sz w:val="18"/>
                          <w:szCs w:val="18"/>
                        </w:rPr>
                        <w:t>,</w:t>
                      </w:r>
                      <w:r w:rsidRPr="00B80F2C">
                        <w:rPr>
                          <w:rFonts w:ascii="宋体" w:hAnsi="宋体" w:hint="eastAsia"/>
                          <w:sz w:val="18"/>
                          <w:szCs w:val="18"/>
                        </w:rPr>
                        <w:t>卷号</w:t>
                      </w:r>
                      <w:r>
                        <w:rPr>
                          <w:rFonts w:ascii="宋体" w:hAnsi="宋体" w:hint="eastAsia"/>
                          <w:sz w:val="18"/>
                          <w:szCs w:val="18"/>
                        </w:rPr>
                        <w:t>（期号）：</w:t>
                      </w:r>
                      <w:r w:rsidRPr="00B80F2C">
                        <w:rPr>
                          <w:rFonts w:ascii="宋体" w:hAnsi="宋体" w:hint="eastAsia"/>
                          <w:sz w:val="18"/>
                          <w:szCs w:val="18"/>
                        </w:rPr>
                        <w:t>起止页码</w:t>
                      </w:r>
                    </w:p>
                  </w:txbxContent>
                </v:textbox>
              </v:shape>
            </w:pict>
          </mc:Fallback>
        </mc:AlternateContent>
      </w:r>
    </w:p>
    <w:p w:rsidR="001C5F5D" w:rsidRPr="00E079E4" w:rsidRDefault="001C5F5D" w:rsidP="001C5F5D">
      <w:pPr>
        <w:jc w:val="left"/>
      </w:pPr>
    </w:p>
    <w:p w:rsidR="001C5F5D" w:rsidRDefault="001C5F5D" w:rsidP="001C5F5D">
      <w:pPr>
        <w:numPr>
          <w:ilvl w:val="0"/>
          <w:numId w:val="18"/>
        </w:numPr>
      </w:pPr>
      <w:r>
        <w:rPr>
          <w:noProof/>
        </w:rPr>
        <mc:AlternateContent>
          <mc:Choice Requires="wps">
            <w:drawing>
              <wp:anchor distT="0" distB="0" distL="114300" distR="114300" simplePos="0" relativeHeight="251692032" behindDoc="0" locked="0" layoutInCell="1" allowOverlap="1">
                <wp:simplePos x="0" y="0"/>
                <wp:positionH relativeFrom="column">
                  <wp:posOffset>3305175</wp:posOffset>
                </wp:positionH>
                <wp:positionV relativeFrom="paragraph">
                  <wp:posOffset>253365</wp:posOffset>
                </wp:positionV>
                <wp:extent cx="2971800" cy="295275"/>
                <wp:effectExtent l="283845" t="6350" r="11430" b="31750"/>
                <wp:wrapNone/>
                <wp:docPr id="27" name="圆角矩形标注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295275"/>
                        </a:xfrm>
                        <a:prstGeom prst="wedgeRoundRectCallout">
                          <a:avLst>
                            <a:gd name="adj1" fmla="val -58097"/>
                            <a:gd name="adj2" fmla="val 52153"/>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7" o:spid="_x0000_s1057" type="#_x0000_t62" style="position:absolute;left:0;text-align:left;margin-left:260.25pt;margin-top:19.95pt;width:234pt;height:23.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" adj="-1749,22065" strokecolor="red">
                <v:textbox>
                  <w:txbxContent>
                    <w:p w:rsidR="00100A87" w:rsidRDefault="00100A87" w:rsidP="001C5F5D">
                      <w:pPr>
                        <w:rPr>
                          <w:sz w:val="18"/>
                        </w:rPr>
                      </w:pPr>
                      <w:r>
                        <w:rPr>
                          <w:rFonts w:hint="eastAsia"/>
                          <w:sz w:val="18"/>
                        </w:rPr>
                        <w:t>作者，书名</w:t>
                      </w:r>
                      <w:r>
                        <w:rPr>
                          <w:rFonts w:hint="eastAsia"/>
                          <w:sz w:val="18"/>
                        </w:rPr>
                        <w:t>[</w:t>
                      </w:r>
                      <w:r>
                        <w:rPr>
                          <w:rFonts w:hint="eastAsia"/>
                          <w:sz w:val="18"/>
                        </w:rPr>
                        <w:t>文献类型</w:t>
                      </w:r>
                      <w:r>
                        <w:rPr>
                          <w:rFonts w:hint="eastAsia"/>
                          <w:sz w:val="18"/>
                        </w:rPr>
                        <w:t>]</w:t>
                      </w:r>
                      <w:r>
                        <w:rPr>
                          <w:rFonts w:hint="eastAsia"/>
                          <w:sz w:val="18"/>
                        </w:rPr>
                        <w:t>，出版地：出版社，出版年份。</w:t>
                      </w:r>
                    </w:p>
                  </w:txbxContent>
                </v:textbox>
              </v:shape>
            </w:pict>
          </mc:Fallback>
        </mc:AlternateContent>
      </w:r>
      <w:r>
        <w:rPr>
          <w:rFonts w:hint="eastAsia"/>
        </w:rPr>
        <w:t>李晓钟，张小蒂</w:t>
      </w:r>
      <w:r>
        <w:rPr>
          <w:rFonts w:hint="eastAsia"/>
        </w:rPr>
        <w:t xml:space="preserve">. </w:t>
      </w:r>
      <w:r w:rsidRPr="005C3B2E">
        <w:rPr>
          <w:rFonts w:hint="eastAsia"/>
        </w:rPr>
        <w:t>外商直接投资对我国长三角地区工业经济技术一处效应分析</w:t>
      </w:r>
      <w:r w:rsidRPr="005C3B2E">
        <w:rPr>
          <w:rFonts w:hint="eastAsia"/>
        </w:rPr>
        <w:t>[J]</w:t>
      </w:r>
      <w:r>
        <w:rPr>
          <w:rFonts w:hint="eastAsia"/>
        </w:rPr>
        <w:t xml:space="preserve">. </w:t>
      </w:r>
      <w:r w:rsidRPr="005C3B2E">
        <w:rPr>
          <w:rFonts w:hint="eastAsia"/>
        </w:rPr>
        <w:t>财贸经济，</w:t>
      </w:r>
      <w:r w:rsidRPr="005C3B2E">
        <w:rPr>
          <w:rFonts w:hint="eastAsia"/>
        </w:rPr>
        <w:t>2004</w:t>
      </w:r>
      <w:r>
        <w:rPr>
          <w:rFonts w:hint="eastAsia"/>
        </w:rPr>
        <w:t>，</w:t>
      </w:r>
      <w:r>
        <w:rPr>
          <w:rFonts w:hint="eastAsia"/>
        </w:rPr>
        <w:t>?</w:t>
      </w:r>
      <w:r>
        <w:t>(</w:t>
      </w:r>
      <w:r w:rsidRPr="005C3B2E">
        <w:rPr>
          <w:rFonts w:hint="eastAsia"/>
        </w:rPr>
        <w:t>12</w:t>
      </w:r>
      <w:r>
        <w:t>)</w:t>
      </w:r>
      <w:r>
        <w:rPr>
          <w:rFonts w:hint="eastAsia"/>
        </w:rPr>
        <w:t>:</w:t>
      </w:r>
      <w:r w:rsidRPr="005C3B2E">
        <w:rPr>
          <w:rFonts w:hint="eastAsia"/>
        </w:rPr>
        <w:t>75-80</w:t>
      </w:r>
    </w:p>
    <w:p w:rsidR="001C5F5D" w:rsidRPr="005C3B2E" w:rsidRDefault="001C5F5D" w:rsidP="001C5F5D">
      <w:pPr>
        <w:ind w:left="105" w:hangingChars="50" w:hanging="105"/>
      </w:pPr>
    </w:p>
    <w:p w:rsidR="001C5F5D" w:rsidRPr="003451D4" w:rsidRDefault="001C5F5D" w:rsidP="001C5F5D">
      <w:pPr>
        <w:numPr>
          <w:ilvl w:val="0"/>
          <w:numId w:val="20"/>
        </w:numPr>
        <w:jc w:val="left"/>
      </w:pPr>
      <w:r>
        <w:rPr>
          <w:rFonts w:hint="eastAsia"/>
        </w:rPr>
        <w:t>联合国贸发会议跨国公司与投资公司</w:t>
      </w:r>
      <w:r>
        <w:rPr>
          <w:rFonts w:hint="eastAsia"/>
        </w:rPr>
        <w:t xml:space="preserve">. </w:t>
      </w:r>
      <w:r w:rsidRPr="005C3B2E">
        <w:rPr>
          <w:rFonts w:hint="eastAsia"/>
        </w:rPr>
        <w:t>1999</w:t>
      </w:r>
      <w:r w:rsidRPr="005C3B2E">
        <w:rPr>
          <w:rFonts w:hint="eastAsia"/>
        </w:rPr>
        <w:t>年世界投资报告</w:t>
      </w:r>
      <w:r w:rsidRPr="005C3B2E">
        <w:rPr>
          <w:rFonts w:hint="eastAsia"/>
        </w:rPr>
        <w:t>[M]</w:t>
      </w:r>
      <w:r>
        <w:rPr>
          <w:rFonts w:hint="eastAsia"/>
        </w:rPr>
        <w:t xml:space="preserve">. </w:t>
      </w:r>
      <w:r w:rsidRPr="005C3B2E">
        <w:rPr>
          <w:rFonts w:hint="eastAsia"/>
        </w:rPr>
        <w:t>北京：中国财政经济出版社，</w:t>
      </w:r>
      <w:r w:rsidRPr="005C3B2E">
        <w:rPr>
          <w:rFonts w:hint="eastAsia"/>
        </w:rPr>
        <w:t>2000</w:t>
      </w:r>
    </w:p>
    <w:p w:rsidR="001C5F5D" w:rsidRPr="003F7328" w:rsidRDefault="001C5F5D" w:rsidP="001C5F5D">
      <w:pPr>
        <w:rPr>
          <w:rStyle w:val="fontstyle01"/>
          <w:rFonts w:ascii="Times New Roman" w:eastAsia="宋体" w:hint="default"/>
        </w:rPr>
      </w:pPr>
      <w:r>
        <w:rPr>
          <w:noProof/>
        </w:rPr>
        <mc:AlternateContent>
          <mc:Choice Requires="wps">
            <w:drawing>
              <wp:anchor distT="0" distB="0" distL="114300" distR="114300" simplePos="0" relativeHeight="251672576" behindDoc="0" locked="0" layoutInCell="1" allowOverlap="1">
                <wp:simplePos x="0" y="0"/>
                <wp:positionH relativeFrom="column">
                  <wp:posOffset>3109595</wp:posOffset>
                </wp:positionH>
                <wp:positionV relativeFrom="paragraph">
                  <wp:posOffset>156210</wp:posOffset>
                </wp:positionV>
                <wp:extent cx="2628900" cy="1397000"/>
                <wp:effectExtent l="12065" t="318770" r="6985" b="8255"/>
                <wp:wrapNone/>
                <wp:docPr id="26" name="圆角矩形标注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1397000"/>
                        </a:xfrm>
                        <a:prstGeom prst="wedgeRoundRectCallout">
                          <a:avLst>
                            <a:gd name="adj1" fmla="val -264"/>
                            <a:gd name="adj2" fmla="val -71681"/>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6" o:spid="_x0000_s1058" type="#_x0000_t62" style="position:absolute;left:0;text-align:left;margin-left:244.85pt;margin-top:12.3pt;width:207pt;height:11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" adj="10743,-4683" strokecolor="red">
                <v:textbox>
                  <w:txbxContent>
                    <w:p w:rsidR="00100A87" w:rsidRDefault="00100A87" w:rsidP="001C5F5D">
                      <w:pPr>
                        <w:rPr>
                          <w:sz w:val="18"/>
                        </w:rPr>
                      </w:pPr>
                      <w:r>
                        <w:rPr>
                          <w:rFonts w:hint="eastAsia"/>
                          <w:sz w:val="18"/>
                          <w:szCs w:val="21"/>
                        </w:rPr>
                        <w:t>用“</w:t>
                      </w:r>
                      <w:r>
                        <w:rPr>
                          <w:rFonts w:hint="eastAsia"/>
                          <w:sz w:val="18"/>
                          <w:szCs w:val="21"/>
                        </w:rPr>
                        <w:t>[J]</w:t>
                      </w:r>
                      <w:r>
                        <w:rPr>
                          <w:rFonts w:hint="eastAsia"/>
                          <w:sz w:val="18"/>
                          <w:szCs w:val="21"/>
                        </w:rPr>
                        <w:t>”等在文章标题后标识各参考文献的类型。专著“</w:t>
                      </w:r>
                      <w:r>
                        <w:rPr>
                          <w:rFonts w:hint="eastAsia"/>
                          <w:sz w:val="18"/>
                          <w:szCs w:val="21"/>
                        </w:rPr>
                        <w:t>[</w:t>
                      </w:r>
                      <w:r>
                        <w:rPr>
                          <w:sz w:val="18"/>
                          <w:szCs w:val="21"/>
                        </w:rPr>
                        <w:t>M</w:t>
                      </w:r>
                      <w:r>
                        <w:rPr>
                          <w:rFonts w:hint="eastAsia"/>
                          <w:sz w:val="18"/>
                          <w:szCs w:val="21"/>
                        </w:rPr>
                        <w:t>]</w:t>
                      </w:r>
                      <w:r>
                        <w:rPr>
                          <w:rFonts w:hint="eastAsia"/>
                          <w:sz w:val="18"/>
                          <w:szCs w:val="21"/>
                        </w:rPr>
                        <w:t>”，论文集“</w:t>
                      </w:r>
                      <w:r>
                        <w:rPr>
                          <w:rFonts w:hint="eastAsia"/>
                          <w:sz w:val="18"/>
                          <w:szCs w:val="21"/>
                        </w:rPr>
                        <w:t>[</w:t>
                      </w:r>
                      <w:r>
                        <w:rPr>
                          <w:sz w:val="18"/>
                          <w:szCs w:val="21"/>
                        </w:rPr>
                        <w:t>C</w:t>
                      </w:r>
                      <w:r>
                        <w:rPr>
                          <w:rFonts w:hint="eastAsia"/>
                          <w:sz w:val="18"/>
                          <w:szCs w:val="21"/>
                        </w:rPr>
                        <w:t>]</w:t>
                      </w:r>
                      <w:r>
                        <w:rPr>
                          <w:rFonts w:hint="eastAsia"/>
                          <w:sz w:val="18"/>
                          <w:szCs w:val="21"/>
                        </w:rPr>
                        <w:t>”，期刊文章“</w:t>
                      </w:r>
                      <w:r>
                        <w:rPr>
                          <w:rFonts w:hint="eastAsia"/>
                          <w:sz w:val="18"/>
                          <w:szCs w:val="21"/>
                        </w:rPr>
                        <w:t>[</w:t>
                      </w:r>
                      <w:r>
                        <w:rPr>
                          <w:sz w:val="18"/>
                          <w:szCs w:val="21"/>
                        </w:rPr>
                        <w:t>J</w:t>
                      </w:r>
                      <w:r>
                        <w:rPr>
                          <w:rFonts w:hint="eastAsia"/>
                          <w:sz w:val="18"/>
                          <w:szCs w:val="21"/>
                        </w:rPr>
                        <w:t>]</w:t>
                      </w:r>
                      <w:r>
                        <w:rPr>
                          <w:rFonts w:hint="eastAsia"/>
                          <w:sz w:val="18"/>
                          <w:szCs w:val="21"/>
                        </w:rPr>
                        <w:t>”，学位论文“</w:t>
                      </w:r>
                      <w:r>
                        <w:rPr>
                          <w:rFonts w:hint="eastAsia"/>
                          <w:sz w:val="18"/>
                          <w:szCs w:val="21"/>
                        </w:rPr>
                        <w:t>[</w:t>
                      </w:r>
                      <w:r>
                        <w:rPr>
                          <w:sz w:val="18"/>
                          <w:szCs w:val="21"/>
                        </w:rPr>
                        <w:t>D</w:t>
                      </w:r>
                      <w:r>
                        <w:rPr>
                          <w:rFonts w:hint="eastAsia"/>
                          <w:sz w:val="18"/>
                          <w:szCs w:val="21"/>
                        </w:rPr>
                        <w:t>]</w:t>
                      </w:r>
                      <w:r>
                        <w:rPr>
                          <w:rFonts w:hint="eastAsia"/>
                          <w:sz w:val="18"/>
                          <w:szCs w:val="21"/>
                        </w:rPr>
                        <w:t>”，报告“</w:t>
                      </w:r>
                      <w:r>
                        <w:rPr>
                          <w:rFonts w:hint="eastAsia"/>
                          <w:sz w:val="18"/>
                          <w:szCs w:val="21"/>
                        </w:rPr>
                        <w:t>[</w:t>
                      </w:r>
                      <w:r>
                        <w:rPr>
                          <w:sz w:val="18"/>
                          <w:szCs w:val="21"/>
                        </w:rPr>
                        <w:t>R</w:t>
                      </w:r>
                      <w:r>
                        <w:rPr>
                          <w:rFonts w:hint="eastAsia"/>
                          <w:sz w:val="18"/>
                          <w:szCs w:val="21"/>
                        </w:rPr>
                        <w:t>]</w:t>
                      </w:r>
                      <w:r>
                        <w:rPr>
                          <w:rFonts w:hint="eastAsia"/>
                          <w:sz w:val="18"/>
                          <w:szCs w:val="21"/>
                        </w:rPr>
                        <w:t>”，标准“</w:t>
                      </w:r>
                      <w:r>
                        <w:rPr>
                          <w:rFonts w:hint="eastAsia"/>
                          <w:sz w:val="18"/>
                          <w:szCs w:val="21"/>
                        </w:rPr>
                        <w:t>[</w:t>
                      </w:r>
                      <w:r>
                        <w:rPr>
                          <w:sz w:val="18"/>
                          <w:szCs w:val="21"/>
                        </w:rPr>
                        <w:t>S</w:t>
                      </w:r>
                      <w:r>
                        <w:rPr>
                          <w:rFonts w:hint="eastAsia"/>
                          <w:sz w:val="18"/>
                          <w:szCs w:val="21"/>
                        </w:rPr>
                        <w:t>]</w:t>
                      </w:r>
                      <w:r>
                        <w:rPr>
                          <w:rFonts w:hint="eastAsia"/>
                          <w:sz w:val="18"/>
                          <w:szCs w:val="21"/>
                        </w:rPr>
                        <w:t>”；网上资料，如引用的是数据库，用“</w:t>
                      </w:r>
                      <w:r>
                        <w:rPr>
                          <w:rFonts w:hint="eastAsia"/>
                          <w:sz w:val="18"/>
                          <w:szCs w:val="21"/>
                        </w:rPr>
                        <w:t>[</w:t>
                      </w:r>
                      <w:r>
                        <w:rPr>
                          <w:sz w:val="18"/>
                          <w:szCs w:val="21"/>
                        </w:rPr>
                        <w:t>DB/OL</w:t>
                      </w:r>
                      <w:r>
                        <w:rPr>
                          <w:rFonts w:hint="eastAsia"/>
                          <w:sz w:val="18"/>
                          <w:szCs w:val="21"/>
                        </w:rPr>
                        <w:t>]</w:t>
                      </w:r>
                      <w:r>
                        <w:rPr>
                          <w:rFonts w:hint="eastAsia"/>
                          <w:sz w:val="18"/>
                          <w:szCs w:val="21"/>
                        </w:rPr>
                        <w:t>”表示；</w:t>
                      </w:r>
                      <w:r>
                        <w:rPr>
                          <w:rFonts w:hint="eastAsia"/>
                          <w:color w:val="000000"/>
                          <w:sz w:val="18"/>
                          <w:szCs w:val="21"/>
                        </w:rPr>
                        <w:t>如引用的是电子文献，用“</w:t>
                      </w:r>
                      <w:r>
                        <w:rPr>
                          <w:rFonts w:hint="eastAsia"/>
                          <w:color w:val="000000"/>
                          <w:sz w:val="18"/>
                          <w:szCs w:val="21"/>
                        </w:rPr>
                        <w:t>[EB/OL]</w:t>
                      </w:r>
                      <w:r>
                        <w:rPr>
                          <w:rFonts w:hint="eastAsia"/>
                          <w:color w:val="000000"/>
                          <w:sz w:val="18"/>
                          <w:szCs w:val="21"/>
                        </w:rPr>
                        <w:t>”表示</w:t>
                      </w:r>
                      <w:r>
                        <w:rPr>
                          <w:rFonts w:hint="eastAsia"/>
                          <w:sz w:val="18"/>
                          <w:szCs w:val="21"/>
                        </w:rPr>
                        <w:t>。如直接引用网页，用“</w:t>
                      </w:r>
                      <w:r>
                        <w:rPr>
                          <w:rFonts w:hint="eastAsia"/>
                          <w:sz w:val="18"/>
                          <w:szCs w:val="21"/>
                        </w:rPr>
                        <w:t>[</w:t>
                      </w:r>
                      <w:r>
                        <w:rPr>
                          <w:sz w:val="18"/>
                          <w:szCs w:val="21"/>
                        </w:rPr>
                        <w:t>Z</w:t>
                      </w:r>
                      <w:r>
                        <w:rPr>
                          <w:rFonts w:hint="eastAsia"/>
                          <w:sz w:val="18"/>
                          <w:szCs w:val="21"/>
                        </w:rPr>
                        <w:t>]</w:t>
                      </w:r>
                      <w:r>
                        <w:rPr>
                          <w:rFonts w:hint="eastAsia"/>
                          <w:sz w:val="18"/>
                          <w:szCs w:val="21"/>
                        </w:rPr>
                        <w:t>”表示</w:t>
                      </w:r>
                      <w:r>
                        <w:rPr>
                          <w:rFonts w:ascii="宋体" w:hAnsi="宋体" w:hint="eastAsia"/>
                          <w:sz w:val="18"/>
                          <w:szCs w:val="21"/>
                        </w:rPr>
                        <w:t>。</w:t>
                      </w:r>
                    </w:p>
                  </w:txbxContent>
                </v:textbox>
              </v:shape>
            </w:pict>
          </mc:Fallback>
        </mc:AlternateContent>
      </w: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rPr>
          <w:rStyle w:val="fontstyle01"/>
          <w:rFonts w:ascii="Times New Roman" w:eastAsia="宋体" w:hint="default"/>
        </w:rPr>
      </w:pPr>
    </w:p>
    <w:p w:rsidR="001C5F5D" w:rsidRDefault="001C5F5D" w:rsidP="001C5F5D">
      <w:pPr>
        <w:ind w:firstLineChars="100" w:firstLine="240"/>
        <w:rPr>
          <w:rStyle w:val="fontstyle01"/>
          <w:rFonts w:ascii="Times New Roman" w:eastAsia="宋体" w:hint="default"/>
        </w:rPr>
      </w:pPr>
    </w:p>
    <w:p w:rsidR="001C5F5D" w:rsidRDefault="001C5F5D" w:rsidP="001C5F5D">
      <w:pPr>
        <w:ind w:firstLineChars="100" w:firstLine="240"/>
        <w:rPr>
          <w:rStyle w:val="fontstyle01"/>
          <w:rFonts w:ascii="Times New Roman" w:eastAsia="宋体" w:hint="default"/>
        </w:rPr>
      </w:pPr>
    </w:p>
    <w:p w:rsidR="001C5F5D" w:rsidRPr="004D6527" w:rsidRDefault="001C5F5D" w:rsidP="001C5F5D">
      <w:pPr>
        <w:ind w:right="560"/>
        <w:jc w:val="left"/>
      </w:pPr>
    </w:p>
    <w:p w:rsidR="001C5F5D" w:rsidRPr="007329E3" w:rsidRDefault="001C5F5D" w:rsidP="001C5F5D">
      <w:pPr>
        <w:pStyle w:val="af1"/>
        <w:spacing w:before="240" w:after="120"/>
        <w:ind w:firstLineChars="0" w:firstLine="0"/>
        <w:jc w:val="center"/>
        <w:outlineLvl w:val="0"/>
        <w:rPr>
          <w:rStyle w:val="1Char"/>
          <w:rFonts w:ascii="仿宋" w:eastAsia="仿宋" w:hAnsi="仿宋"/>
          <w:sz w:val="32"/>
          <w:szCs w:val="32"/>
        </w:rPr>
      </w:pPr>
      <w:r>
        <w:rPr>
          <w:rStyle w:val="1Char"/>
          <w:rFonts w:ascii="Times New Roman" w:eastAsia="仿宋_GB2312"/>
          <w:szCs w:val="32"/>
        </w:rPr>
        <w:br w:type="page"/>
      </w:r>
      <w:bookmarkStart w:id="206" w:name="_Toc510529759"/>
      <w:bookmarkStart w:id="207" w:name="_Toc50455612"/>
      <w:r>
        <w:rPr>
          <w:rFonts w:ascii="仿宋" w:eastAsia="仿宋" w:hAnsi="仿宋"/>
          <w:b/>
          <w:bCs/>
          <w:noProof/>
          <w:kern w:val="44"/>
          <w:sz w:val="32"/>
          <w:szCs w:val="32"/>
        </w:rPr>
        <w:lastRenderedPageBreak/>
        <mc:AlternateContent>
          <mc:Choice Requires="wps">
            <w:drawing>
              <wp:anchor distT="0" distB="0" distL="114300" distR="114300" simplePos="0" relativeHeight="251675648" behindDoc="0" locked="0" layoutInCell="1" allowOverlap="1">
                <wp:simplePos x="0" y="0"/>
                <wp:positionH relativeFrom="column">
                  <wp:posOffset>3214370</wp:posOffset>
                </wp:positionH>
                <wp:positionV relativeFrom="paragraph">
                  <wp:posOffset>47625</wp:posOffset>
                </wp:positionV>
                <wp:extent cx="1942465" cy="722630"/>
                <wp:effectExtent l="421640" t="12065" r="7620" b="8255"/>
                <wp:wrapNone/>
                <wp:docPr id="25" name="圆角矩形标注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2465" cy="722630"/>
                        </a:xfrm>
                        <a:prstGeom prst="wedgeRoundRectCallout">
                          <a:avLst>
                            <a:gd name="adj1" fmla="val -69940"/>
                            <a:gd name="adj2" fmla="val -8787"/>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格式同论文正文相同。</w:t>
                            </w:r>
                          </w:p>
                          <w:p w:rsidR="00100A87" w:rsidRDefault="00100A87" w:rsidP="001C5F5D">
                            <w:pPr>
                              <w:rPr>
                                <w:sz w:val="18"/>
                              </w:rPr>
                            </w:pPr>
                            <w:r>
                              <w:rPr>
                                <w:rFonts w:hint="eastAsia"/>
                                <w:sz w:val="18"/>
                              </w:rPr>
                              <w:t>若毕业论文中涉及到相关数据或实证检验结果，均须附上附录。</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5" o:spid="_x0000_s1059" type="#_x0000_t62" style="position:absolute;left:0;text-align:left;margin-left:253.1pt;margin-top:3.75pt;width:152.95pt;height:56.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" adj="-4307,8902" strokecolor="red">
                <v:textbox>
                  <w:txbxContent>
                    <w:p w:rsidR="00100A87" w:rsidRDefault="00100A87" w:rsidP="001C5F5D">
                      <w:pPr>
                        <w:rPr>
                          <w:sz w:val="18"/>
                        </w:rPr>
                      </w:pPr>
                      <w:r>
                        <w:rPr>
                          <w:rFonts w:hint="eastAsia"/>
                          <w:sz w:val="18"/>
                        </w:rPr>
                        <w:t>格式同论文正文相同。</w:t>
                      </w:r>
                    </w:p>
                    <w:p w:rsidR="00100A87" w:rsidRDefault="00100A87" w:rsidP="001C5F5D">
                      <w:pPr>
                        <w:rPr>
                          <w:sz w:val="18"/>
                        </w:rPr>
                      </w:pPr>
                      <w:r>
                        <w:rPr>
                          <w:rFonts w:hint="eastAsia"/>
                          <w:sz w:val="18"/>
                        </w:rPr>
                        <w:t>若毕业论文中涉及到相关数据或实证检验结果，均须附上附录。</w:t>
                      </w:r>
                    </w:p>
                  </w:txbxContent>
                </v:textbox>
              </v:shape>
            </w:pict>
          </mc:Fallback>
        </mc:AlternateContent>
      </w:r>
      <w:bookmarkStart w:id="208" w:name="_Toc510214860"/>
      <w:bookmarkStart w:id="209" w:name="_Toc510215036"/>
      <w:bookmarkStart w:id="210" w:name="_Toc510215155"/>
      <w:bookmarkStart w:id="211" w:name="_Toc510215227"/>
      <w:r w:rsidRPr="007329E3">
        <w:rPr>
          <w:rStyle w:val="1Char"/>
          <w:rFonts w:ascii="仿宋" w:eastAsia="仿宋" w:hAnsi="仿宋" w:hint="eastAsia"/>
          <w:sz w:val="32"/>
          <w:szCs w:val="32"/>
        </w:rPr>
        <w:t>附录</w:t>
      </w:r>
      <w:bookmarkEnd w:id="206"/>
      <w:bookmarkEnd w:id="207"/>
      <w:bookmarkEnd w:id="208"/>
      <w:bookmarkEnd w:id="209"/>
      <w:bookmarkEnd w:id="210"/>
      <w:bookmarkEnd w:id="211"/>
    </w:p>
    <w:p w:rsidR="001C5F5D" w:rsidRPr="007329E3" w:rsidRDefault="001C5F5D" w:rsidP="001C5F5D">
      <w:pPr>
        <w:pStyle w:val="af1"/>
        <w:spacing w:before="240" w:after="120"/>
        <w:ind w:firstLineChars="0" w:firstLine="0"/>
        <w:jc w:val="center"/>
        <w:outlineLvl w:val="0"/>
        <w:rPr>
          <w:rStyle w:val="1Char"/>
          <w:rFonts w:ascii="仿宋" w:eastAsia="仿宋" w:hAnsi="仿宋"/>
          <w:sz w:val="32"/>
          <w:szCs w:val="32"/>
        </w:rPr>
      </w:pPr>
      <w:r w:rsidRPr="00223C9A">
        <w:rPr>
          <w:rStyle w:val="1Char"/>
          <w:rFonts w:ascii="Times New Roman" w:eastAsia="仿宋_GB2312"/>
          <w:sz w:val="32"/>
          <w:szCs w:val="32"/>
        </w:rPr>
        <w:br w:type="page"/>
      </w:r>
      <w:bookmarkStart w:id="212" w:name="_Toc510214861"/>
      <w:bookmarkStart w:id="213" w:name="_Toc510215037"/>
      <w:bookmarkStart w:id="214" w:name="_Toc510215156"/>
      <w:bookmarkStart w:id="215" w:name="_Toc510215228"/>
      <w:bookmarkStart w:id="216" w:name="_Toc510529760"/>
      <w:bookmarkStart w:id="217" w:name="_Toc50455613"/>
      <w:r w:rsidRPr="007329E3">
        <w:rPr>
          <w:rStyle w:val="1Char"/>
          <w:rFonts w:ascii="仿宋" w:eastAsia="仿宋" w:hAnsi="仿宋" w:hint="eastAsia"/>
          <w:sz w:val="32"/>
          <w:szCs w:val="32"/>
        </w:rPr>
        <w:lastRenderedPageBreak/>
        <w:t>作者简历</w:t>
      </w:r>
      <w:bookmarkEnd w:id="212"/>
      <w:bookmarkEnd w:id="213"/>
      <w:bookmarkEnd w:id="214"/>
      <w:bookmarkEnd w:id="215"/>
      <w:bookmarkEnd w:id="216"/>
      <w:bookmarkEnd w:id="217"/>
    </w:p>
    <w:p w:rsidR="001C5F5D" w:rsidRPr="007329E3" w:rsidRDefault="001C5F5D" w:rsidP="001C5F5D">
      <w:pPr>
        <w:pStyle w:val="af1"/>
        <w:spacing w:line="360" w:lineRule="auto"/>
        <w:ind w:firstLineChars="0" w:firstLine="0"/>
        <w:rPr>
          <w:rFonts w:ascii="Times New Roman" w:eastAsia="仿宋"/>
          <w:sz w:val="24"/>
        </w:rPr>
      </w:pPr>
      <w:r w:rsidRPr="007329E3">
        <w:rPr>
          <w:rFonts w:ascii="Times New Roman" w:eastAsia="仿宋" w:hint="eastAsia"/>
          <w:sz w:val="24"/>
        </w:rPr>
        <w:t>姓名</w:t>
      </w:r>
      <w:r w:rsidRPr="007329E3">
        <w:rPr>
          <w:rFonts w:ascii="Times New Roman" w:eastAsia="仿宋"/>
          <w:sz w:val="24"/>
        </w:rPr>
        <w:t>：</w:t>
      </w:r>
      <w:r>
        <w:rPr>
          <w:rFonts w:ascii="Times New Roman" w:eastAsia="仿宋" w:hint="eastAsia"/>
          <w:sz w:val="24"/>
        </w:rPr>
        <w:t>吴某</w:t>
      </w:r>
      <w:r w:rsidRPr="007329E3">
        <w:rPr>
          <w:rFonts w:ascii="Times New Roman" w:eastAsia="仿宋" w:hint="eastAsia"/>
          <w:sz w:val="24"/>
        </w:rPr>
        <w:t xml:space="preserve">  </w:t>
      </w:r>
      <w:r w:rsidRPr="007329E3">
        <w:rPr>
          <w:rFonts w:ascii="Times New Roman" w:eastAsia="仿宋" w:hint="eastAsia"/>
          <w:sz w:val="24"/>
        </w:rPr>
        <w:t>性别：</w:t>
      </w:r>
      <w:r>
        <w:rPr>
          <w:rFonts w:ascii="Times New Roman" w:eastAsia="仿宋" w:hint="eastAsia"/>
          <w:sz w:val="24"/>
        </w:rPr>
        <w:t>男</w:t>
      </w:r>
      <w:r w:rsidRPr="007329E3">
        <w:rPr>
          <w:rFonts w:ascii="Times New Roman" w:eastAsia="仿宋" w:hint="eastAsia"/>
          <w:sz w:val="24"/>
        </w:rPr>
        <w:t xml:space="preserve">  </w:t>
      </w:r>
      <w:r w:rsidRPr="007329E3">
        <w:rPr>
          <w:rFonts w:ascii="Times New Roman" w:eastAsia="仿宋" w:hint="eastAsia"/>
          <w:sz w:val="24"/>
        </w:rPr>
        <w:t>民族</w:t>
      </w:r>
      <w:r w:rsidRPr="007329E3">
        <w:rPr>
          <w:rFonts w:ascii="Times New Roman" w:eastAsia="仿宋"/>
          <w:sz w:val="24"/>
        </w:rPr>
        <w:t>：</w:t>
      </w:r>
      <w:r w:rsidRPr="007329E3">
        <w:rPr>
          <w:rFonts w:ascii="Times New Roman" w:eastAsia="仿宋" w:hint="eastAsia"/>
          <w:sz w:val="24"/>
        </w:rPr>
        <w:t>汉</w:t>
      </w:r>
      <w:r w:rsidRPr="007329E3">
        <w:rPr>
          <w:rFonts w:ascii="Times New Roman" w:eastAsia="仿宋" w:hint="eastAsia"/>
          <w:sz w:val="24"/>
        </w:rPr>
        <w:t xml:space="preserve">  </w:t>
      </w:r>
      <w:r w:rsidRPr="007329E3">
        <w:rPr>
          <w:rFonts w:ascii="Times New Roman" w:eastAsia="仿宋" w:hint="eastAsia"/>
          <w:sz w:val="24"/>
        </w:rPr>
        <w:t>出生年月</w:t>
      </w:r>
      <w:r w:rsidRPr="007329E3">
        <w:rPr>
          <w:rFonts w:ascii="Times New Roman" w:eastAsia="仿宋"/>
          <w:sz w:val="24"/>
        </w:rPr>
        <w:t>：</w:t>
      </w:r>
      <w:r w:rsidRPr="007329E3">
        <w:rPr>
          <w:rFonts w:ascii="Times New Roman" w:eastAsia="仿宋" w:hint="eastAsia"/>
          <w:sz w:val="24"/>
        </w:rPr>
        <w:t>1976</w:t>
      </w:r>
      <w:r w:rsidRPr="007329E3">
        <w:rPr>
          <w:rFonts w:ascii="Times New Roman" w:eastAsia="仿宋"/>
          <w:sz w:val="24"/>
        </w:rPr>
        <w:t xml:space="preserve">-07-23  </w:t>
      </w:r>
      <w:r w:rsidRPr="007329E3">
        <w:rPr>
          <w:rFonts w:ascii="Times New Roman" w:eastAsia="仿宋" w:hint="eastAsia"/>
          <w:sz w:val="24"/>
        </w:rPr>
        <w:t>籍贯</w:t>
      </w:r>
      <w:r w:rsidRPr="007329E3">
        <w:rPr>
          <w:rFonts w:ascii="Times New Roman" w:eastAsia="仿宋"/>
          <w:sz w:val="24"/>
        </w:rPr>
        <w:t>：</w:t>
      </w:r>
      <w:r w:rsidRPr="007329E3">
        <w:rPr>
          <w:rFonts w:ascii="Times New Roman" w:eastAsia="仿宋" w:hint="eastAsia"/>
          <w:sz w:val="24"/>
        </w:rPr>
        <w:t>浙江省杭州</w:t>
      </w:r>
      <w:r w:rsidRPr="007329E3">
        <w:rPr>
          <w:rFonts w:ascii="Times New Roman" w:eastAsia="仿宋"/>
          <w:sz w:val="24"/>
        </w:rPr>
        <w:t>市</w:t>
      </w:r>
    </w:p>
    <w:p w:rsidR="001C5F5D" w:rsidRPr="007329E3" w:rsidRDefault="001C5F5D" w:rsidP="001C5F5D">
      <w:pPr>
        <w:pStyle w:val="af1"/>
        <w:spacing w:line="360" w:lineRule="auto"/>
        <w:ind w:firstLineChars="0" w:firstLine="0"/>
        <w:rPr>
          <w:rFonts w:ascii="Times New Roman" w:eastAsia="仿宋"/>
          <w:sz w:val="24"/>
        </w:rPr>
      </w:pPr>
      <w:r w:rsidRPr="007329E3">
        <w:rPr>
          <w:rFonts w:ascii="Times New Roman" w:eastAsia="仿宋"/>
          <w:sz w:val="24"/>
        </w:rPr>
        <w:t>1992</w:t>
      </w:r>
      <w:r w:rsidRPr="007329E3">
        <w:rPr>
          <w:rFonts w:ascii="Times New Roman" w:eastAsia="仿宋" w:hint="eastAsia"/>
          <w:sz w:val="24"/>
        </w:rPr>
        <w:t>.</w:t>
      </w:r>
      <w:r w:rsidRPr="007329E3">
        <w:rPr>
          <w:rFonts w:ascii="Times New Roman" w:eastAsia="仿宋"/>
          <w:sz w:val="24"/>
        </w:rPr>
        <w:t xml:space="preserve">09-1995.07   </w:t>
      </w:r>
      <w:r w:rsidRPr="007329E3">
        <w:rPr>
          <w:rFonts w:ascii="Times New Roman" w:eastAsia="仿宋" w:hint="eastAsia"/>
          <w:sz w:val="24"/>
        </w:rPr>
        <w:t>杭州市学军</w:t>
      </w:r>
      <w:r w:rsidRPr="007329E3">
        <w:rPr>
          <w:rFonts w:ascii="Times New Roman" w:eastAsia="仿宋"/>
          <w:sz w:val="24"/>
        </w:rPr>
        <w:t>中学</w:t>
      </w:r>
    </w:p>
    <w:p w:rsidR="001C5F5D" w:rsidRPr="007329E3" w:rsidRDefault="001C5F5D" w:rsidP="001C5F5D">
      <w:pPr>
        <w:pStyle w:val="af1"/>
        <w:spacing w:line="360" w:lineRule="auto"/>
        <w:ind w:firstLineChars="0" w:firstLine="0"/>
        <w:rPr>
          <w:rFonts w:ascii="Times New Roman" w:eastAsia="仿宋"/>
          <w:sz w:val="24"/>
        </w:rPr>
      </w:pPr>
      <w:r w:rsidRPr="007329E3">
        <w:rPr>
          <w:rFonts w:ascii="Times New Roman" w:eastAsia="仿宋" w:hint="eastAsia"/>
          <w:sz w:val="24"/>
        </w:rPr>
        <w:t>1995.09</w:t>
      </w:r>
      <w:r w:rsidRPr="007329E3">
        <w:rPr>
          <w:rFonts w:ascii="Times New Roman" w:eastAsia="仿宋"/>
          <w:sz w:val="24"/>
        </w:rPr>
        <w:t xml:space="preserve">-1999.07   </w:t>
      </w:r>
      <w:r w:rsidRPr="007329E3">
        <w:rPr>
          <w:rFonts w:ascii="Times New Roman" w:eastAsia="仿宋" w:hint="eastAsia"/>
          <w:sz w:val="24"/>
        </w:rPr>
        <w:t>浙江</w:t>
      </w:r>
      <w:r w:rsidRPr="007329E3">
        <w:rPr>
          <w:rFonts w:ascii="Times New Roman" w:eastAsia="仿宋"/>
          <w:sz w:val="24"/>
        </w:rPr>
        <w:t>大学攻读学士学位</w:t>
      </w:r>
    </w:p>
    <w:p w:rsidR="001C5F5D" w:rsidRPr="007329E3" w:rsidRDefault="001C5F5D" w:rsidP="001C5F5D">
      <w:pPr>
        <w:pStyle w:val="af1"/>
        <w:spacing w:line="360" w:lineRule="auto"/>
        <w:ind w:firstLineChars="0" w:firstLine="0"/>
        <w:rPr>
          <w:rFonts w:ascii="Times New Roman" w:eastAsia="仿宋"/>
          <w:sz w:val="24"/>
        </w:rPr>
      </w:pPr>
      <w:r w:rsidRPr="007329E3">
        <w:rPr>
          <w:rFonts w:ascii="Times New Roman" w:eastAsia="仿宋" w:hint="eastAsia"/>
          <w:sz w:val="24"/>
        </w:rPr>
        <w:t>获奖</w:t>
      </w:r>
      <w:r w:rsidRPr="007329E3">
        <w:rPr>
          <w:rFonts w:ascii="Times New Roman" w:eastAsia="仿宋"/>
          <w:sz w:val="24"/>
        </w:rPr>
        <w:t>情况：</w:t>
      </w:r>
    </w:p>
    <w:p w:rsidR="001C5F5D" w:rsidRPr="007329E3" w:rsidRDefault="001C5F5D" w:rsidP="001C5F5D">
      <w:pPr>
        <w:pStyle w:val="af1"/>
        <w:spacing w:line="360" w:lineRule="auto"/>
        <w:ind w:firstLineChars="0" w:firstLine="0"/>
        <w:rPr>
          <w:rFonts w:ascii="Times New Roman" w:eastAsia="仿宋"/>
          <w:sz w:val="24"/>
        </w:rPr>
      </w:pPr>
      <w:r w:rsidRPr="007329E3">
        <w:rPr>
          <w:rFonts w:ascii="Times New Roman" w:eastAsia="仿宋" w:hint="eastAsia"/>
          <w:sz w:val="24"/>
        </w:rPr>
        <w:t>参加</w:t>
      </w:r>
      <w:r w:rsidRPr="007329E3">
        <w:rPr>
          <w:rFonts w:ascii="Times New Roman" w:eastAsia="仿宋"/>
          <w:sz w:val="24"/>
        </w:rPr>
        <w:t>项目：</w:t>
      </w:r>
    </w:p>
    <w:p w:rsidR="001C5F5D" w:rsidRPr="007329E3" w:rsidRDefault="001C5F5D" w:rsidP="001C5F5D">
      <w:pPr>
        <w:spacing w:line="360" w:lineRule="auto"/>
        <w:rPr>
          <w:rFonts w:eastAsia="仿宋"/>
          <w:noProof/>
          <w:kern w:val="0"/>
          <w:sz w:val="24"/>
          <w:szCs w:val="20"/>
        </w:rPr>
      </w:pPr>
      <w:r w:rsidRPr="007329E3">
        <w:rPr>
          <w:rFonts w:eastAsia="仿宋" w:hint="eastAsia"/>
          <w:noProof/>
          <w:kern w:val="0"/>
          <w:sz w:val="24"/>
          <w:szCs w:val="20"/>
        </w:rPr>
        <w:t>发表</w:t>
      </w:r>
      <w:r w:rsidRPr="007329E3">
        <w:rPr>
          <w:rFonts w:eastAsia="仿宋"/>
          <w:noProof/>
          <w:kern w:val="0"/>
          <w:sz w:val="24"/>
          <w:szCs w:val="20"/>
        </w:rPr>
        <w:t>的学术论文：</w:t>
      </w:r>
    </w:p>
    <w:p w:rsidR="001C5F5D" w:rsidRPr="00C234C7" w:rsidRDefault="001C5F5D" w:rsidP="001C5F5D">
      <w:pPr>
        <w:pStyle w:val="af1"/>
        <w:spacing w:before="240" w:after="120"/>
        <w:ind w:firstLineChars="0" w:firstLine="0"/>
        <w:jc w:val="center"/>
        <w:outlineLvl w:val="0"/>
        <w:rPr>
          <w:rStyle w:val="1Char"/>
          <w:rFonts w:ascii="Times New Roman" w:eastAsia="仿宋_GB2312"/>
          <w:sz w:val="32"/>
          <w:szCs w:val="32"/>
        </w:rPr>
        <w:sectPr w:rsidR="001C5F5D" w:rsidRPr="00C234C7" w:rsidSect="001C5F5D">
          <w:headerReference w:type="even" r:id="rId64"/>
          <w:headerReference w:type="default" r:id="rId65"/>
          <w:footerReference w:type="even" r:id="rId66"/>
          <w:footerReference w:type="default" r:id="rId67"/>
          <w:footnotePr>
            <w:numFmt w:val="decimalEnclosedCircleChinese"/>
          </w:footnotePr>
          <w:pgSz w:w="11906" w:h="16838"/>
          <w:pgMar w:top="1440" w:right="1797" w:bottom="1440" w:left="1797" w:header="1191" w:footer="680" w:gutter="0"/>
          <w:pgNumType w:start="1"/>
          <w:cols w:space="425"/>
          <w:docGrid w:type="linesAndChars" w:linePitch="312"/>
        </w:sectPr>
      </w:pPr>
    </w:p>
    <w:p w:rsidR="001C5F5D" w:rsidRDefault="001C5F5D" w:rsidP="001C5F5D">
      <w:pPr>
        <w:spacing w:line="400" w:lineRule="atLeast"/>
        <w:jc w:val="center"/>
        <w:outlineLvl w:val="0"/>
        <w:rPr>
          <w:rFonts w:ascii="华文行楷" w:eastAsia="华文行楷" w:hAnsi="宋体"/>
          <w:b/>
          <w:bCs/>
          <w:sz w:val="44"/>
          <w:szCs w:val="44"/>
        </w:rPr>
      </w:pPr>
      <w:bookmarkStart w:id="218" w:name="_Toc510214862"/>
      <w:bookmarkStart w:id="219" w:name="_Toc510215038"/>
      <w:bookmarkStart w:id="220" w:name="_Toc510215157"/>
      <w:bookmarkStart w:id="221" w:name="_Toc510215229"/>
      <w:bookmarkStart w:id="222" w:name="_Toc510529761"/>
      <w:bookmarkStart w:id="223" w:name="_Toc50455614"/>
      <w:r>
        <w:rPr>
          <w:rFonts w:ascii="华文行楷" w:eastAsia="华文行楷" w:hAnsi="宋体" w:hint="eastAsia"/>
          <w:b/>
          <w:bCs/>
          <w:sz w:val="44"/>
          <w:szCs w:val="44"/>
        </w:rPr>
        <w:lastRenderedPageBreak/>
        <w:t>本科生毕业论文（设计）任务书</w:t>
      </w:r>
      <w:bookmarkEnd w:id="218"/>
      <w:bookmarkEnd w:id="219"/>
      <w:bookmarkEnd w:id="220"/>
      <w:bookmarkEnd w:id="221"/>
      <w:bookmarkEnd w:id="222"/>
      <w:bookmarkEnd w:id="223"/>
    </w:p>
    <w:p w:rsidR="001C5F5D" w:rsidRPr="00443F49" w:rsidRDefault="001C5F5D" w:rsidP="001C5F5D">
      <w:pPr>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6672" behindDoc="0" locked="0" layoutInCell="1" allowOverlap="1">
                <wp:simplePos x="0" y="0"/>
                <wp:positionH relativeFrom="column">
                  <wp:posOffset>1553845</wp:posOffset>
                </wp:positionH>
                <wp:positionV relativeFrom="paragraph">
                  <wp:posOffset>107315</wp:posOffset>
                </wp:positionV>
                <wp:extent cx="3053715" cy="304165"/>
                <wp:effectExtent l="237490" t="8255" r="13970" b="11430"/>
                <wp:wrapNone/>
                <wp:docPr id="24" name="圆角矩形标注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53715" cy="304165"/>
                        </a:xfrm>
                        <a:prstGeom prst="wedgeRoundRectCallout">
                          <a:avLst>
                            <a:gd name="adj1" fmla="val -56736"/>
                            <a:gd name="adj2" fmla="val -13676"/>
                            <a:gd name="adj3" fmla="val 16667"/>
                          </a:avLst>
                        </a:prstGeom>
                        <a:solidFill>
                          <a:srgbClr val="FFFFFF"/>
                        </a:solidFill>
                        <a:ln w="9525">
                          <a:solidFill>
                            <a:srgbClr val="FF0000"/>
                          </a:solidFill>
                          <a:miter lim="800000"/>
                          <a:headEnd/>
                          <a:tailEnd/>
                        </a:ln>
                      </wps:spPr>
                      <wps:txbx>
                        <w:txbxContent>
                          <w:p w:rsidR="00100A87" w:rsidRDefault="00100A87" w:rsidP="001C5F5D">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4" o:spid="_x0000_s1060" type="#_x0000_t62" style="position:absolute;left:0;text-align:left;margin-left:122.35pt;margin-top:8.45pt;width:240.4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" adj="-1455,7846" strokecolor="red">
                <v:textbox>
                  <w:txbxContent>
                    <w:p w:rsidR="00100A87" w:rsidRDefault="00100A87" w:rsidP="001C5F5D">
                      <w:r>
                        <w:rPr>
                          <w:rFonts w:hint="eastAsia"/>
                        </w:rPr>
                        <w:t>题目的内容与格式必须与封面题目完全一致！</w:t>
                      </w:r>
                    </w:p>
                  </w:txbxContent>
                </v:textbox>
              </v:shape>
            </w:pict>
          </mc:Fallback>
        </mc:AlternateContent>
      </w:r>
      <w:r>
        <w:rPr>
          <w:rFonts w:ascii="华文仿宋" w:eastAsia="华文仿宋" w:hAnsi="宋体" w:hint="eastAsia"/>
          <w:b/>
          <w:bCs/>
          <w:sz w:val="24"/>
        </w:rPr>
        <w:t>一、题目：</w:t>
      </w:r>
      <w:r>
        <w:rPr>
          <w:rFonts w:ascii="华文仿宋" w:eastAsia="华文仿宋" w:hAnsi="宋体"/>
          <w:b/>
          <w:bCs/>
          <w:sz w:val="24"/>
        </w:rPr>
        <w:fldChar w:fldCharType="begin"/>
      </w:r>
      <w:r>
        <w:rPr>
          <w:rFonts w:ascii="华文仿宋" w:eastAsia="华文仿宋" w:hAnsi="宋体"/>
          <w:b/>
          <w:bCs/>
          <w:sz w:val="24"/>
        </w:rPr>
        <w:instrText xml:space="preserve"> MERGEFIELD  \</w:instrText>
      </w:r>
      <w:r>
        <w:rPr>
          <w:rFonts w:ascii="华文仿宋" w:eastAsia="华文仿宋" w:hAnsi="宋体" w:hint="eastAsia"/>
          <w:b/>
          <w:bCs/>
          <w:sz w:val="24"/>
        </w:rPr>
        <w:instrText>题目</w:instrText>
      </w:r>
      <w:r>
        <w:rPr>
          <w:rFonts w:ascii="华文仿宋" w:eastAsia="华文仿宋" w:hAnsi="宋体"/>
          <w:b/>
          <w:bCs/>
          <w:sz w:val="24"/>
        </w:rPr>
        <w:instrText xml:space="preserve"> </w:instrText>
      </w:r>
      <w:r>
        <w:rPr>
          <w:rFonts w:ascii="华文仿宋" w:eastAsia="华文仿宋" w:hAnsi="宋体"/>
          <w:b/>
          <w:bCs/>
          <w:sz w:val="24"/>
        </w:rPr>
        <w:fldChar w:fldCharType="separate"/>
      </w:r>
      <w:r>
        <w:rPr>
          <w:rFonts w:ascii="华文仿宋" w:eastAsia="华文仿宋" w:hAnsi="宋体"/>
          <w:b/>
          <w:bCs/>
          <w:noProof/>
          <w:sz w:val="24"/>
        </w:rPr>
        <w:t>«</w:t>
      </w:r>
      <w:r>
        <w:rPr>
          <w:rFonts w:ascii="华文仿宋" w:eastAsia="华文仿宋" w:hAnsi="宋体"/>
          <w:b/>
          <w:bCs/>
          <w:noProof/>
          <w:sz w:val="24"/>
        </w:rPr>
        <w:t>题目</w:t>
      </w:r>
      <w:r>
        <w:rPr>
          <w:rFonts w:ascii="华文仿宋" w:eastAsia="华文仿宋" w:hAnsi="宋体"/>
          <w:b/>
          <w:bCs/>
          <w:noProof/>
          <w:sz w:val="24"/>
        </w:rPr>
        <w:t>»</w:t>
      </w:r>
      <w:r>
        <w:rPr>
          <w:rFonts w:ascii="华文仿宋" w:eastAsia="华文仿宋" w:hAnsi="宋体"/>
          <w:b/>
          <w:bCs/>
          <w:sz w:val="24"/>
        </w:rPr>
        <w:fldChar w:fldCharType="end"/>
      </w:r>
    </w:p>
    <w:p w:rsidR="001C5F5D" w:rsidRDefault="001C5F5D" w:rsidP="001C5F5D">
      <w:pPr>
        <w:rPr>
          <w:rFonts w:ascii="华文仿宋" w:eastAsia="华文仿宋" w:hAnsi="宋体"/>
          <w:b/>
          <w:bCs/>
          <w:sz w:val="32"/>
        </w:rPr>
      </w:pPr>
      <w:r>
        <w:rPr>
          <w:rFonts w:ascii="华文仿宋" w:eastAsia="华文仿宋" w:hAnsi="宋体" w:hint="eastAsia"/>
          <w:b/>
          <w:bCs/>
          <w:sz w:val="24"/>
        </w:rPr>
        <w:t>二、指导教师对毕业论文（设计）的进度安排及任务要求</w:t>
      </w:r>
      <w:r>
        <w:rPr>
          <w:rFonts w:ascii="华文仿宋" w:eastAsia="华文仿宋" w:hAnsi="宋体" w:hint="eastAsia"/>
          <w:b/>
          <w:bCs/>
          <w:sz w:val="32"/>
        </w:rPr>
        <w:t>：</w:t>
      </w:r>
    </w:p>
    <w:p w:rsidR="001C5F5D" w:rsidRDefault="001C5F5D" w:rsidP="001C5F5D">
      <w:pPr>
        <w:ind w:left="900"/>
        <w:rPr>
          <w:rFonts w:ascii="华文仿宋" w:eastAsia="华文仿宋" w:hAnsi="宋体"/>
          <w:b/>
          <w:bCs/>
          <w:sz w:val="32"/>
        </w:rPr>
      </w:pPr>
      <w:r>
        <w:rPr>
          <w:rFonts w:ascii="华文仿宋" w:eastAsia="华文仿宋" w:hAnsi="宋体"/>
          <w:b/>
          <w:bCs/>
          <w:noProof/>
          <w:sz w:val="32"/>
        </w:rPr>
        <mc:AlternateContent>
          <mc:Choice Requires="wps">
            <w:drawing>
              <wp:anchor distT="0" distB="0" distL="114300" distR="114300" simplePos="0" relativeHeight="251677696" behindDoc="0" locked="0" layoutInCell="1" allowOverlap="1">
                <wp:simplePos x="0" y="0"/>
                <wp:positionH relativeFrom="column">
                  <wp:posOffset>3687445</wp:posOffset>
                </wp:positionH>
                <wp:positionV relativeFrom="paragraph">
                  <wp:posOffset>184150</wp:posOffset>
                </wp:positionV>
                <wp:extent cx="2114550" cy="495300"/>
                <wp:effectExtent l="46990" t="287020" r="10160" b="8255"/>
                <wp:wrapNone/>
                <wp:docPr id="22" name="圆角矩形标注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495300"/>
                        </a:xfrm>
                        <a:prstGeom prst="wedgeRoundRectCallout">
                          <a:avLst>
                            <a:gd name="adj1" fmla="val -50389"/>
                            <a:gd name="adj2" fmla="val -102694"/>
                            <a:gd name="adj3" fmla="val 16667"/>
                          </a:avLst>
                        </a:prstGeom>
                        <a:solidFill>
                          <a:srgbClr val="FFFFFF"/>
                        </a:solidFill>
                        <a:ln w="9525">
                          <a:solidFill>
                            <a:srgbClr val="FF0000"/>
                          </a:solidFill>
                          <a:miter lim="800000"/>
                          <a:headEnd/>
                          <a:tailEnd/>
                        </a:ln>
                      </wps:spPr>
                      <wps:txbx>
                        <w:txbxContent>
                          <w:p w:rsidR="00100A87" w:rsidRPr="00912A08" w:rsidRDefault="00100A87" w:rsidP="001C5F5D">
                            <w:r w:rsidRPr="00912A08">
                              <w:rPr>
                                <w:rFonts w:hint="eastAsia"/>
                              </w:rPr>
                              <w:t>请指导老师具体地填写论文的进度与任务要求，并签字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2" o:spid="_x0000_s1061" type="#_x0000_t62" style="position:absolute;left:0;text-align:left;margin-left:290.35pt;margin-top:14.5pt;width:166.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" adj="-84,-11382" strokecolor="red">
                <v:textbox>
                  <w:txbxContent>
                    <w:p w:rsidR="00100A87" w:rsidRPr="00912A08" w:rsidRDefault="00100A87" w:rsidP="001C5F5D">
                      <w:r w:rsidRPr="00912A08">
                        <w:rPr>
                          <w:rFonts w:hint="eastAsia"/>
                        </w:rPr>
                        <w:t>请指导老师具体地填写论文的进度与任务要求，并签字</w:t>
                      </w:r>
                    </w:p>
                  </w:txbxContent>
                </v:textbox>
              </v:shape>
            </w:pict>
          </mc:Fallback>
        </mc:AlternateContent>
      </w: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Pr="00DC20CF"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ind w:left="900"/>
        <w:rPr>
          <w:rFonts w:ascii="华文仿宋" w:eastAsia="华文仿宋" w:hAnsi="宋体"/>
          <w:b/>
          <w:bCs/>
          <w:sz w:val="32"/>
        </w:rPr>
      </w:pPr>
    </w:p>
    <w:p w:rsidR="001C5F5D" w:rsidRDefault="001C5F5D" w:rsidP="001C5F5D">
      <w:pPr>
        <w:rPr>
          <w:rFonts w:ascii="华文仿宋" w:eastAsia="华文仿宋" w:hAnsi="宋体"/>
          <w:b/>
          <w:bCs/>
          <w:sz w:val="24"/>
        </w:rPr>
      </w:pPr>
    </w:p>
    <w:p w:rsidR="001C5F5D" w:rsidRDefault="001C5F5D" w:rsidP="001C5F5D">
      <w:pPr>
        <w:rPr>
          <w:rFonts w:eastAsia="华文仿宋"/>
          <w:sz w:val="24"/>
        </w:rPr>
      </w:pPr>
      <w:r>
        <w:rPr>
          <w:rFonts w:eastAsia="华文仿宋" w:hint="eastAsia"/>
          <w:b/>
          <w:bCs/>
          <w:sz w:val="24"/>
        </w:rPr>
        <w:t>起讫日期</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r>
        <w:rPr>
          <w:rFonts w:eastAsia="华文仿宋" w:hint="eastAsia"/>
          <w:b/>
          <w:bCs/>
          <w:sz w:val="24"/>
        </w:rPr>
        <w:t xml:space="preserve"> </w:t>
      </w:r>
      <w:r>
        <w:rPr>
          <w:rFonts w:eastAsia="华文仿宋" w:hint="eastAsia"/>
          <w:b/>
          <w:bCs/>
          <w:sz w:val="24"/>
        </w:rPr>
        <w:t>至</w:t>
      </w:r>
      <w:r>
        <w:rPr>
          <w:rFonts w:eastAsia="华文仿宋" w:hint="eastAsia"/>
          <w:b/>
          <w:bCs/>
          <w:sz w:val="24"/>
        </w:rPr>
        <w:t xml:space="preserve"> 20   </w:t>
      </w:r>
      <w:r>
        <w:rPr>
          <w:rFonts w:eastAsia="华文仿宋" w:hint="eastAsia"/>
          <w:b/>
          <w:bCs/>
          <w:sz w:val="24"/>
        </w:rPr>
        <w:t>年</w:t>
      </w:r>
      <w:r>
        <w:rPr>
          <w:rFonts w:eastAsia="华文仿宋" w:hint="eastAsia"/>
          <w:b/>
          <w:bCs/>
          <w:sz w:val="24"/>
        </w:rPr>
        <w:t xml:space="preserve">   </w:t>
      </w:r>
      <w:r>
        <w:rPr>
          <w:rFonts w:eastAsia="华文仿宋" w:hint="eastAsia"/>
          <w:b/>
          <w:bCs/>
          <w:sz w:val="24"/>
        </w:rPr>
        <w:t>月</w:t>
      </w:r>
      <w:r>
        <w:rPr>
          <w:rFonts w:eastAsia="华文仿宋" w:hint="eastAsia"/>
          <w:b/>
          <w:bCs/>
          <w:sz w:val="24"/>
        </w:rPr>
        <w:t xml:space="preserve">   </w:t>
      </w:r>
      <w:r>
        <w:rPr>
          <w:rFonts w:eastAsia="华文仿宋" w:hint="eastAsia"/>
          <w:b/>
          <w:bCs/>
          <w:sz w:val="24"/>
        </w:rPr>
        <w:t>日</w:t>
      </w:r>
    </w:p>
    <w:p w:rsidR="001C5F5D" w:rsidRDefault="001C5F5D" w:rsidP="001C5F5D">
      <w:pPr>
        <w:rPr>
          <w:rFonts w:eastAsia="华文仿宋"/>
          <w:sz w:val="24"/>
          <w:u w:val="wave"/>
        </w:rPr>
      </w:pPr>
      <w:r>
        <w:rPr>
          <w:rFonts w:eastAsia="华文仿宋" w:hint="eastAsia"/>
          <w:sz w:val="28"/>
        </w:rPr>
        <w:t xml:space="preserve">                        </w:t>
      </w:r>
      <w:r>
        <w:rPr>
          <w:rFonts w:eastAsia="华文仿宋" w:hint="eastAsia"/>
          <w:b/>
          <w:bCs/>
          <w:sz w:val="24"/>
        </w:rPr>
        <w:t>指导教师</w:t>
      </w:r>
      <w:r>
        <w:rPr>
          <w:rFonts w:eastAsia="华文仿宋" w:hint="eastAsia"/>
          <w:sz w:val="24"/>
        </w:rPr>
        <w:t>（</w:t>
      </w:r>
      <w:r>
        <w:rPr>
          <w:rFonts w:eastAsia="华文仿宋" w:hint="eastAsia"/>
          <w:b/>
          <w:bCs/>
          <w:sz w:val="24"/>
        </w:rPr>
        <w:t>签名</w:t>
      </w:r>
      <w:r>
        <w:rPr>
          <w:rFonts w:ascii="华文仿宋" w:eastAsia="华文仿宋" w:hAnsi="华文仿宋" w:hint="eastAsia"/>
          <w:b/>
          <w:bCs/>
          <w:sz w:val="24"/>
        </w:rPr>
        <w:t>）</w:t>
      </w:r>
      <w:r>
        <w:rPr>
          <w:rFonts w:ascii="华文仿宋" w:eastAsia="华文仿宋" w:hAnsi="华文仿宋" w:hint="eastAsia"/>
          <w:b/>
          <w:bCs/>
          <w:sz w:val="24"/>
          <w:u w:val="wave"/>
        </w:rPr>
        <w:t xml:space="preserve">         </w:t>
      </w:r>
      <w:r>
        <w:rPr>
          <w:rFonts w:ascii="华文仿宋" w:eastAsia="华文仿宋" w:hAnsi="华文仿宋" w:hint="eastAsia"/>
          <w:b/>
          <w:bCs/>
          <w:sz w:val="24"/>
        </w:rPr>
        <w:t>职称</w:t>
      </w:r>
      <w:r>
        <w:rPr>
          <w:rFonts w:ascii="华文仿宋" w:eastAsia="华文仿宋" w:hAnsi="华文仿宋" w:hint="eastAsia"/>
          <w:b/>
          <w:bCs/>
          <w:sz w:val="24"/>
          <w:u w:val="wave"/>
        </w:rPr>
        <w:t xml:space="preserve">        </w:t>
      </w:r>
    </w:p>
    <w:p w:rsidR="001C5F5D" w:rsidRDefault="001C5F5D" w:rsidP="001C5F5D">
      <w:pPr>
        <w:rPr>
          <w:rFonts w:eastAsia="华文仿宋"/>
          <w:sz w:val="24"/>
        </w:rPr>
      </w:pPr>
      <w:r>
        <w:rPr>
          <w:rFonts w:eastAsia="华文仿宋" w:hint="eastAsia"/>
          <w:b/>
          <w:bCs/>
          <w:sz w:val="24"/>
        </w:rPr>
        <w:t>三、系或研究所审核意见</w:t>
      </w:r>
      <w:r>
        <w:rPr>
          <w:rFonts w:eastAsia="华文仿宋" w:hint="eastAsia"/>
          <w:b/>
          <w:bCs/>
          <w:sz w:val="24"/>
        </w:rPr>
        <w:t>:</w:t>
      </w:r>
    </w:p>
    <w:p w:rsidR="001C5F5D" w:rsidRDefault="001C5F5D" w:rsidP="001C5F5D">
      <w:pPr>
        <w:ind w:leftChars="243" w:left="510" w:firstLineChars="400" w:firstLine="96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8720" behindDoc="0" locked="0" layoutInCell="1" allowOverlap="1">
                <wp:simplePos x="0" y="0"/>
                <wp:positionH relativeFrom="column">
                  <wp:posOffset>2182495</wp:posOffset>
                </wp:positionH>
                <wp:positionV relativeFrom="paragraph">
                  <wp:posOffset>93980</wp:posOffset>
                </wp:positionV>
                <wp:extent cx="2114550" cy="990600"/>
                <wp:effectExtent l="466090" t="324485" r="10160" b="8890"/>
                <wp:wrapNone/>
                <wp:docPr id="20" name="圆角矩形标注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4550" cy="990600"/>
                        </a:xfrm>
                        <a:prstGeom prst="wedgeRoundRectCallout">
                          <a:avLst>
                            <a:gd name="adj1" fmla="val -68861"/>
                            <a:gd name="adj2" fmla="val -79806"/>
                            <a:gd name="adj3" fmla="val 16667"/>
                          </a:avLst>
                        </a:prstGeom>
                        <a:solidFill>
                          <a:srgbClr val="FFFFFF"/>
                        </a:solidFill>
                        <a:ln w="9525">
                          <a:solidFill>
                            <a:srgbClr val="FF0000"/>
                          </a:solidFill>
                          <a:miter lim="800000"/>
                          <a:headEnd/>
                          <a:tailEnd/>
                        </a:ln>
                      </wps:spPr>
                      <wps:txbx>
                        <w:txbxContent>
                          <w:p w:rsidR="00100A87" w:rsidRPr="00912A08" w:rsidRDefault="00100A87" w:rsidP="001C5F5D">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0" o:spid="_x0000_s1062" type="#_x0000_t62" style="position:absolute;left:0;text-align:left;margin-left:171.85pt;margin-top:7.4pt;width:166.5pt;height:7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" adj="-4074,-6438" strokecolor="red">
                <v:textbox>
                  <w:txbxContent>
                    <w:p w:rsidR="00100A87" w:rsidRPr="00912A08" w:rsidRDefault="00100A87" w:rsidP="001C5F5D">
                      <w:r w:rsidRPr="00912A08">
                        <w:rPr>
                          <w:rFonts w:hint="eastAsia"/>
                        </w:rPr>
                        <w:t>请</w:t>
                      </w:r>
                      <w:r w:rsidRPr="00BD432C">
                        <w:rPr>
                          <w:rFonts w:hint="eastAsia"/>
                        </w:rPr>
                        <w:t>系或教研所</w:t>
                      </w:r>
                      <w:r w:rsidRPr="00912A08">
                        <w:rPr>
                          <w:rFonts w:hint="eastAsia"/>
                        </w:rPr>
                        <w:t>具体地填写</w:t>
                      </w:r>
                      <w:r>
                        <w:rPr>
                          <w:rFonts w:hint="eastAsia"/>
                        </w:rPr>
                        <w:t>对</w:t>
                      </w:r>
                      <w:r w:rsidRPr="00912A08">
                        <w:rPr>
                          <w:rFonts w:hint="eastAsia"/>
                        </w:rPr>
                        <w:t>论文的进度与任务要求</w:t>
                      </w:r>
                      <w:r>
                        <w:rPr>
                          <w:rFonts w:hint="eastAsia"/>
                        </w:rPr>
                        <w:t>的审核意见</w:t>
                      </w:r>
                      <w:r w:rsidRPr="00912A08">
                        <w:rPr>
                          <w:rFonts w:hint="eastAsia"/>
                        </w:rPr>
                        <w:t>，</w:t>
                      </w:r>
                      <w:r>
                        <w:rPr>
                          <w:rFonts w:hint="eastAsia"/>
                        </w:rPr>
                        <w:t>如：“同意上述</w:t>
                      </w:r>
                      <w:r w:rsidRPr="00912A08">
                        <w:rPr>
                          <w:rFonts w:hint="eastAsia"/>
                        </w:rPr>
                        <w:t>论文的进度与任务要求</w:t>
                      </w:r>
                      <w:r>
                        <w:rPr>
                          <w:rFonts w:hint="eastAsia"/>
                        </w:rPr>
                        <w:t>”，</w:t>
                      </w:r>
                      <w:r w:rsidRPr="00912A08">
                        <w:rPr>
                          <w:rFonts w:hint="eastAsia"/>
                        </w:rPr>
                        <w:t>并签字</w:t>
                      </w:r>
                    </w:p>
                  </w:txbxContent>
                </v:textbox>
              </v:shape>
            </w:pict>
          </mc:Fallback>
        </mc:AlternateContent>
      </w:r>
    </w:p>
    <w:p w:rsidR="001C5F5D" w:rsidRDefault="001C5F5D" w:rsidP="001C5F5D">
      <w:pPr>
        <w:ind w:leftChars="243" w:left="510" w:firstLineChars="400" w:firstLine="1120"/>
        <w:rPr>
          <w:rFonts w:eastAsia="华文仿宋"/>
          <w:sz w:val="28"/>
        </w:rPr>
      </w:pPr>
    </w:p>
    <w:p w:rsidR="001C5F5D" w:rsidRDefault="001C5F5D" w:rsidP="001C5F5D">
      <w:pPr>
        <w:rPr>
          <w:rFonts w:eastAsia="华文仿宋"/>
          <w:sz w:val="18"/>
        </w:rPr>
      </w:pPr>
    </w:p>
    <w:p w:rsidR="001C5F5D" w:rsidRDefault="001C5F5D" w:rsidP="001C5F5D">
      <w:pPr>
        <w:ind w:firstLineChars="1950" w:firstLine="4685"/>
        <w:rPr>
          <w:rFonts w:eastAsia="华文仿宋"/>
          <w:b/>
          <w:bCs/>
          <w:sz w:val="24"/>
          <w:u w:val="wave"/>
        </w:rPr>
      </w:pPr>
      <w:r>
        <w:rPr>
          <w:rFonts w:eastAsia="华文仿宋" w:hint="eastAsia"/>
          <w:b/>
          <w:bCs/>
          <w:sz w:val="24"/>
        </w:rPr>
        <w:t>负责人</w:t>
      </w:r>
      <w:r>
        <w:rPr>
          <w:rFonts w:eastAsia="华文仿宋" w:hint="eastAsia"/>
          <w:sz w:val="24"/>
        </w:rPr>
        <w:t>（</w:t>
      </w:r>
      <w:r>
        <w:rPr>
          <w:rFonts w:eastAsia="华文仿宋" w:hint="eastAsia"/>
          <w:b/>
          <w:bCs/>
          <w:sz w:val="24"/>
        </w:rPr>
        <w:t>签名）</w:t>
      </w:r>
      <w:r>
        <w:rPr>
          <w:rFonts w:eastAsia="华文仿宋" w:hint="eastAsia"/>
          <w:b/>
          <w:bCs/>
          <w:sz w:val="24"/>
          <w:u w:val="wave"/>
        </w:rPr>
        <w:t xml:space="preserve">          </w:t>
      </w:r>
    </w:p>
    <w:p w:rsidR="001C5F5D" w:rsidRDefault="001C5F5D" w:rsidP="001C5F5D">
      <w:pPr>
        <w:ind w:firstLineChars="2600" w:firstLine="6246"/>
        <w:rPr>
          <w:rFonts w:ascii="华文仿宋" w:eastAsia="华文仿宋" w:hAnsi="宋体"/>
          <w:b/>
          <w:bCs/>
          <w:sz w:val="24"/>
        </w:rPr>
      </w:pPr>
      <w:r>
        <w:rPr>
          <w:rFonts w:ascii="华文仿宋" w:eastAsia="华文仿宋" w:hAnsi="宋体" w:hint="eastAsia"/>
          <w:b/>
          <w:bCs/>
          <w:sz w:val="24"/>
        </w:rPr>
        <w:t>年   月   日</w:t>
      </w:r>
    </w:p>
    <w:p w:rsidR="001C5F5D" w:rsidRDefault="001C5F5D" w:rsidP="001C5F5D">
      <w:pPr>
        <w:ind w:firstLineChars="2600" w:firstLine="6246"/>
        <w:rPr>
          <w:rFonts w:ascii="华文仿宋" w:eastAsia="华文仿宋" w:hAnsi="宋体"/>
          <w:b/>
          <w:bCs/>
          <w:sz w:val="24"/>
        </w:rPr>
      </w:pPr>
    </w:p>
    <w:p w:rsidR="001C5F5D" w:rsidRDefault="001C5F5D" w:rsidP="001C5F5D">
      <w:pPr>
        <w:jc w:val="center"/>
        <w:outlineLvl w:val="0"/>
        <w:rPr>
          <w:rFonts w:ascii="华文仿宋" w:eastAsia="华文仿宋" w:hAnsi="宋体"/>
          <w:b/>
          <w:bCs/>
          <w:sz w:val="18"/>
        </w:rPr>
      </w:pPr>
      <w:bookmarkStart w:id="224" w:name="_Toc510214863"/>
      <w:bookmarkStart w:id="225" w:name="_Toc510215039"/>
      <w:bookmarkStart w:id="226" w:name="_Toc510215158"/>
      <w:bookmarkStart w:id="227" w:name="_Toc510215230"/>
      <w:bookmarkStart w:id="228" w:name="_Toc510529762"/>
      <w:bookmarkStart w:id="229" w:name="_Toc50455615"/>
      <w:r>
        <w:rPr>
          <w:rFonts w:ascii="华文仿宋" w:eastAsia="华文仿宋" w:hAnsi="宋体" w:hint="eastAsia"/>
          <w:b/>
          <w:bCs/>
          <w:sz w:val="36"/>
        </w:rPr>
        <w:lastRenderedPageBreak/>
        <w:t>毕 业 论 文（设计）  考 核</w:t>
      </w:r>
      <w:bookmarkEnd w:id="224"/>
      <w:bookmarkEnd w:id="225"/>
      <w:bookmarkEnd w:id="226"/>
      <w:bookmarkEnd w:id="227"/>
      <w:bookmarkEnd w:id="228"/>
      <w:bookmarkEnd w:id="229"/>
      <w:r w:rsidR="00697E5E">
        <w:rPr>
          <w:rFonts w:ascii="华文仿宋" w:eastAsia="华文仿宋" w:hAnsi="宋体" w:hint="eastAsia"/>
          <w:b/>
          <w:bCs/>
          <w:sz w:val="36"/>
        </w:rPr>
        <w:t xml:space="preserve"> 表</w:t>
      </w:r>
    </w:p>
    <w:p w:rsidR="001C5F5D" w:rsidRDefault="001C5F5D" w:rsidP="001C5F5D">
      <w:pPr>
        <w:tabs>
          <w:tab w:val="left" w:pos="7350"/>
        </w:tabs>
        <w:ind w:firstLineChars="400" w:firstLine="723"/>
        <w:rPr>
          <w:rFonts w:ascii="黑体" w:eastAsia="黑体" w:hAnsi="宋体"/>
          <w:b/>
          <w:bCs/>
          <w:sz w:val="18"/>
        </w:rPr>
      </w:pPr>
      <w:r>
        <w:rPr>
          <w:rFonts w:ascii="黑体" w:eastAsia="黑体" w:hAnsi="宋体"/>
          <w:b/>
          <w:bCs/>
          <w:sz w:val="18"/>
        </w:rPr>
        <w:tab/>
      </w:r>
    </w:p>
    <w:p w:rsidR="001C5F5D" w:rsidRDefault="001C5F5D" w:rsidP="001C5F5D">
      <w:pPr>
        <w:rPr>
          <w:rFonts w:ascii="华文仿宋" w:eastAsia="华文仿宋" w:hAnsi="宋体"/>
          <w:b/>
          <w:bCs/>
          <w:sz w:val="28"/>
          <w:szCs w:val="28"/>
        </w:rPr>
      </w:pPr>
      <w:r>
        <w:rPr>
          <w:rFonts w:ascii="华文仿宋" w:eastAsia="华文仿宋" w:hAnsi="宋体" w:hint="eastAsia"/>
          <w:b/>
          <w:bCs/>
          <w:sz w:val="28"/>
          <w:szCs w:val="28"/>
        </w:rPr>
        <w:t>一、指导教师对毕业论文（设计）的评语：</w:t>
      </w:r>
    </w:p>
    <w:p w:rsidR="001C5F5D" w:rsidRDefault="001C5F5D" w:rsidP="001C5F5D">
      <w:pPr>
        <w:ind w:leftChars="429" w:left="901" w:firstLineChars="300" w:firstLine="721"/>
        <w:rPr>
          <w:rFonts w:ascii="华文仿宋" w:eastAsia="华文仿宋" w:hAnsi="宋体"/>
          <w:b/>
          <w:bCs/>
          <w:sz w:val="24"/>
        </w:rPr>
      </w:pPr>
      <w:r>
        <w:rPr>
          <w:rFonts w:ascii="华文仿宋" w:eastAsia="华文仿宋" w:hAnsi="宋体"/>
          <w:b/>
          <w:bCs/>
          <w:noProof/>
          <w:sz w:val="24"/>
        </w:rPr>
        <mc:AlternateContent>
          <mc:Choice Requires="wps">
            <w:drawing>
              <wp:anchor distT="0" distB="0" distL="114300" distR="114300" simplePos="0" relativeHeight="251679744" behindDoc="0" locked="0" layoutInCell="1" allowOverlap="1">
                <wp:simplePos x="0" y="0"/>
                <wp:positionH relativeFrom="column">
                  <wp:posOffset>2832735</wp:posOffset>
                </wp:positionH>
                <wp:positionV relativeFrom="paragraph">
                  <wp:posOffset>36830</wp:posOffset>
                </wp:positionV>
                <wp:extent cx="3305810" cy="2047240"/>
                <wp:effectExtent l="11430" t="208280" r="6985" b="11430"/>
                <wp:wrapNone/>
                <wp:docPr id="19" name="圆角矩形标注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05810" cy="2047240"/>
                        </a:xfrm>
                        <a:prstGeom prst="wedgeRoundRectCallout">
                          <a:avLst>
                            <a:gd name="adj1" fmla="val -36745"/>
                            <a:gd name="adj2" fmla="val -59398"/>
                            <a:gd name="adj3" fmla="val 16667"/>
                          </a:avLst>
                        </a:prstGeom>
                        <a:solidFill>
                          <a:srgbClr val="FFFFFF"/>
                        </a:solidFill>
                        <a:ln w="9525">
                          <a:solidFill>
                            <a:srgbClr val="FF0000"/>
                          </a:solidFill>
                          <a:miter lim="800000"/>
                          <a:headEnd/>
                          <a:tailEnd/>
                        </a:ln>
                      </wps:spPr>
                      <wps:txbx>
                        <w:txbxContent>
                          <w:p w:rsidR="00100A87" w:rsidRPr="00BD432C" w:rsidRDefault="00100A87" w:rsidP="001C5F5D">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9" o:spid="_x0000_s1063" type="#_x0000_t62" style="position:absolute;left:0;text-align:left;margin-left:223.05pt;margin-top:2.9pt;width:260.3pt;height:161.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" adj="2863,-2030" strokecolor="red">
                <v:textbox>
                  <w:txbxContent>
                    <w:p w:rsidR="00100A87" w:rsidRPr="00BD432C" w:rsidRDefault="00100A87" w:rsidP="001C5F5D">
                      <w:pPr>
                        <w:rPr>
                          <w:sz w:val="18"/>
                          <w:szCs w:val="18"/>
                        </w:rPr>
                      </w:pPr>
                      <w:r w:rsidRPr="00BD432C">
                        <w:rPr>
                          <w:rFonts w:hint="eastAsia"/>
                          <w:sz w:val="18"/>
                          <w:szCs w:val="18"/>
                        </w:rPr>
                        <w:t>评语不少于</w:t>
                      </w:r>
                      <w:r w:rsidRPr="00BD432C">
                        <w:rPr>
                          <w:rFonts w:hint="eastAsia"/>
                          <w:sz w:val="18"/>
                          <w:szCs w:val="18"/>
                        </w:rPr>
                        <w:t>200</w:t>
                      </w:r>
                      <w:r w:rsidRPr="00BD432C">
                        <w:rPr>
                          <w:rFonts w:hint="eastAsia"/>
                          <w:sz w:val="18"/>
                          <w:szCs w:val="18"/>
                        </w:rPr>
                        <w:t>个字，建议评语分</w:t>
                      </w:r>
                      <w:r>
                        <w:rPr>
                          <w:rFonts w:hint="eastAsia"/>
                          <w:sz w:val="18"/>
                          <w:szCs w:val="18"/>
                        </w:rPr>
                        <w:t>四</w:t>
                      </w:r>
                      <w:r w:rsidRPr="00BD432C">
                        <w:rPr>
                          <w:rFonts w:hint="eastAsia"/>
                          <w:sz w:val="18"/>
                          <w:szCs w:val="18"/>
                        </w:rPr>
                        <w:t>段，分别对应文献综述、外文翻译、开题报告</w:t>
                      </w:r>
                      <w:r>
                        <w:rPr>
                          <w:rFonts w:hint="eastAsia"/>
                          <w:sz w:val="18"/>
                          <w:szCs w:val="18"/>
                        </w:rPr>
                        <w:t>和论文正文四块</w:t>
                      </w:r>
                      <w:r w:rsidRPr="00BD432C">
                        <w:rPr>
                          <w:rFonts w:hint="eastAsia"/>
                          <w:sz w:val="18"/>
                          <w:szCs w:val="18"/>
                        </w:rPr>
                        <w:t>。</w:t>
                      </w:r>
                      <w:r>
                        <w:rPr>
                          <w:rFonts w:hint="eastAsia"/>
                          <w:sz w:val="18"/>
                          <w:szCs w:val="18"/>
                        </w:rPr>
                        <w:t>例如“</w:t>
                      </w:r>
                      <w:r w:rsidRPr="00BD432C">
                        <w:rPr>
                          <w:rFonts w:hint="eastAsia"/>
                          <w:sz w:val="18"/>
                          <w:szCs w:val="18"/>
                        </w:rPr>
                        <w:t>文献综述材料是否准备充分？观点阐述是否明确？是否具有代表性？是否具有自己的评价？外文翻译是否与论文方向有关？翻译是否准确？开题报告思路是否清晰？框架布局是否合理？论文时间安排是否合理？</w:t>
                      </w:r>
                      <w:r>
                        <w:rPr>
                          <w:rFonts w:ascii="宋体" w:hAnsi="宋体" w:hint="eastAsia"/>
                          <w:sz w:val="18"/>
                          <w:szCs w:val="18"/>
                        </w:rPr>
                        <w:t>论文研究内容是否具有理论和现实意义？研究方法是否切实可行？论文创新点在哪里？论文质量与理论水平如何？论文写作是否规范？</w:t>
                      </w:r>
                      <w:r>
                        <w:rPr>
                          <w:rFonts w:hint="eastAsia"/>
                          <w:sz w:val="18"/>
                          <w:szCs w:val="18"/>
                        </w:rPr>
                        <w:t>”</w:t>
                      </w:r>
                      <w:r w:rsidRPr="00BD432C">
                        <w:rPr>
                          <w:rFonts w:hint="eastAsia"/>
                          <w:sz w:val="18"/>
                          <w:szCs w:val="18"/>
                        </w:rPr>
                        <w:t>等等。</w:t>
                      </w:r>
                    </w:p>
                  </w:txbxContent>
                </v:textbox>
              </v:shape>
            </w:pict>
          </mc:Fallback>
        </mc:AlternateContent>
      </w: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ind w:leftChars="429" w:left="901" w:firstLineChars="300" w:firstLine="721"/>
        <w:rPr>
          <w:rFonts w:ascii="华文仿宋" w:eastAsia="华文仿宋" w:hAnsi="宋体"/>
          <w:b/>
          <w:bCs/>
          <w:sz w:val="24"/>
        </w:rPr>
      </w:pPr>
    </w:p>
    <w:p w:rsidR="001C5F5D" w:rsidRDefault="001C5F5D" w:rsidP="001C5F5D">
      <w:pPr>
        <w:rPr>
          <w:sz w:val="30"/>
        </w:rPr>
      </w:pPr>
    </w:p>
    <w:p w:rsidR="001C5F5D" w:rsidRDefault="001C5F5D" w:rsidP="001C5F5D">
      <w:pPr>
        <w:ind w:firstLineChars="2115" w:firstLine="5081"/>
        <w:rPr>
          <w:rFonts w:ascii="华文仿宋" w:eastAsia="华文仿宋" w:hAnsi="宋体"/>
          <w:b/>
          <w:bCs/>
          <w:sz w:val="24"/>
          <w:u w:val="wave"/>
        </w:rPr>
      </w:pPr>
      <w:r>
        <w:rPr>
          <w:rFonts w:ascii="华文仿宋" w:eastAsia="华文仿宋" w:hAnsi="宋体" w:hint="eastAsia"/>
          <w:b/>
          <w:bCs/>
          <w:sz w:val="24"/>
        </w:rPr>
        <w:t>指导教师(签名）</w:t>
      </w:r>
      <w:r>
        <w:rPr>
          <w:rFonts w:ascii="华文仿宋" w:eastAsia="华文仿宋" w:hAnsi="宋体" w:hint="eastAsia"/>
          <w:b/>
          <w:bCs/>
          <w:sz w:val="24"/>
          <w:u w:val="wave"/>
        </w:rPr>
        <w:t xml:space="preserve">　　　　　</w:t>
      </w:r>
    </w:p>
    <w:p w:rsidR="001C5F5D" w:rsidRDefault="001C5F5D" w:rsidP="001C5F5D">
      <w:pPr>
        <w:ind w:firstLineChars="2750" w:firstLine="6607"/>
        <w:rPr>
          <w:rFonts w:ascii="华文仿宋" w:eastAsia="华文仿宋" w:hAnsi="宋体"/>
          <w:b/>
          <w:bCs/>
          <w:sz w:val="24"/>
        </w:rPr>
      </w:pPr>
      <w:r>
        <w:rPr>
          <w:rFonts w:ascii="华文仿宋" w:eastAsia="华文仿宋" w:hAnsi="宋体" w:hint="eastAsia"/>
          <w:b/>
          <w:bCs/>
          <w:sz w:val="24"/>
        </w:rPr>
        <w:t>年   月   日</w:t>
      </w:r>
    </w:p>
    <w:p w:rsidR="001C5F5D" w:rsidRDefault="001C5F5D" w:rsidP="001C5F5D">
      <w:pPr>
        <w:rPr>
          <w:rFonts w:ascii="黑体" w:eastAsia="黑体" w:hAnsi="宋体"/>
          <w:b/>
          <w:bCs/>
          <w:sz w:val="18"/>
        </w:rPr>
      </w:pPr>
    </w:p>
    <w:p w:rsidR="001C5F5D" w:rsidRDefault="001C5F5D" w:rsidP="001C5F5D">
      <w:pPr>
        <w:rPr>
          <w:rFonts w:ascii="华文仿宋" w:eastAsia="华文仿宋" w:hAnsi="宋体"/>
          <w:b/>
          <w:bCs/>
          <w:sz w:val="28"/>
          <w:szCs w:val="28"/>
        </w:rPr>
      </w:pPr>
      <w:r>
        <w:rPr>
          <w:rFonts w:ascii="华文仿宋" w:eastAsia="华文仿宋" w:hAnsi="宋体" w:hint="eastAsia"/>
          <w:b/>
          <w:bCs/>
          <w:sz w:val="28"/>
          <w:szCs w:val="28"/>
        </w:rPr>
        <w:t>二、答辩小组对毕业论文（设计）的答辩评语及总评成绩：</w:t>
      </w:r>
    </w:p>
    <w:p w:rsidR="001C5F5D" w:rsidRDefault="001C5F5D" w:rsidP="001C5F5D">
      <w:pPr>
        <w:rPr>
          <w:rFonts w:ascii="黑体" w:eastAsia="黑体" w:hAnsi="宋体"/>
          <w:b/>
          <w:bCs/>
          <w:sz w:val="28"/>
          <w:szCs w:val="28"/>
        </w:rPr>
      </w:pPr>
      <w:r>
        <w:rPr>
          <w:rFonts w:ascii="黑体" w:eastAsia="黑体" w:hAnsi="宋体"/>
          <w:b/>
          <w:bCs/>
          <w:noProof/>
          <w:sz w:val="28"/>
          <w:szCs w:val="28"/>
        </w:rPr>
        <mc:AlternateContent>
          <mc:Choice Requires="wps">
            <w:drawing>
              <wp:anchor distT="0" distB="0" distL="114300" distR="114300" simplePos="0" relativeHeight="251680768" behindDoc="0" locked="0" layoutInCell="1" allowOverlap="1">
                <wp:simplePos x="0" y="0"/>
                <wp:positionH relativeFrom="column">
                  <wp:posOffset>3239135</wp:posOffset>
                </wp:positionH>
                <wp:positionV relativeFrom="paragraph">
                  <wp:posOffset>213995</wp:posOffset>
                </wp:positionV>
                <wp:extent cx="2533650" cy="1181100"/>
                <wp:effectExtent l="8255" t="295910" r="10795" b="8890"/>
                <wp:wrapNone/>
                <wp:docPr id="18" name="圆角矩形标注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81100"/>
                        </a:xfrm>
                        <a:prstGeom prst="wedgeRoundRectCallout">
                          <a:avLst>
                            <a:gd name="adj1" fmla="val -38694"/>
                            <a:gd name="adj2" fmla="val -73389"/>
                            <a:gd name="adj3" fmla="val 16667"/>
                          </a:avLst>
                        </a:prstGeom>
                        <a:solidFill>
                          <a:srgbClr val="FFFFFF"/>
                        </a:solidFill>
                        <a:ln w="9525">
                          <a:solidFill>
                            <a:srgbClr val="FF0000"/>
                          </a:solidFill>
                          <a:miter lim="800000"/>
                          <a:headEnd/>
                          <a:tailEnd/>
                        </a:ln>
                      </wps:spPr>
                      <wps:txbx>
                        <w:txbxContent>
                          <w:p w:rsidR="00100A87" w:rsidRPr="00BD432C" w:rsidRDefault="00100A87" w:rsidP="001C5F5D">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8" o:spid="_x0000_s1064" type="#_x0000_t62" style="position:absolute;left:0;text-align:left;margin-left:255.05pt;margin-top:16.85pt;width:199.5pt;height:9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" adj="2442,-5052" strokecolor="red">
                <v:textbox>
                  <w:txbxContent>
                    <w:p w:rsidR="00100A87" w:rsidRPr="00BD432C" w:rsidRDefault="00100A87" w:rsidP="001C5F5D">
                      <w:pPr>
                        <w:rPr>
                          <w:sz w:val="18"/>
                          <w:szCs w:val="18"/>
                        </w:rPr>
                      </w:pPr>
                      <w:r w:rsidRPr="00BB4B1F">
                        <w:rPr>
                          <w:rFonts w:hint="eastAsia"/>
                          <w:sz w:val="18"/>
                          <w:szCs w:val="18"/>
                        </w:rPr>
                        <w:t>答辩评语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对论文选题、开题报告、文献综述、外文翻译和论文研究内容与方法、创新点、论文质量与理论水平、论文写作规范以及学生答辩表现和质量等方面分别加以评价。</w:t>
                      </w:r>
                    </w:p>
                  </w:txbxContent>
                </v:textbox>
              </v:shape>
            </w:pict>
          </mc:Fallback>
        </mc:AlternateContent>
      </w:r>
    </w:p>
    <w:p w:rsidR="001C5F5D" w:rsidRDefault="001C5F5D" w:rsidP="001C5F5D">
      <w:pPr>
        <w:ind w:firstLine="4350"/>
        <w:rPr>
          <w:rFonts w:ascii="黑体" w:eastAsia="黑体" w:hAnsi="宋体"/>
          <w:b/>
          <w:bCs/>
          <w:sz w:val="30"/>
        </w:rPr>
      </w:pPr>
    </w:p>
    <w:p w:rsidR="001C5F5D" w:rsidRDefault="001C5F5D" w:rsidP="001C5F5D">
      <w:pPr>
        <w:rPr>
          <w:sz w:val="30"/>
        </w:rPr>
      </w:pPr>
    </w:p>
    <w:p w:rsidR="001C5F5D" w:rsidRDefault="001C5F5D" w:rsidP="001C5F5D">
      <w:pPr>
        <w:rPr>
          <w:sz w:val="30"/>
        </w:rPr>
      </w:pPr>
    </w:p>
    <w:p w:rsidR="001C5F5D" w:rsidRDefault="001C5F5D" w:rsidP="001C5F5D">
      <w:pPr>
        <w:rPr>
          <w:sz w:val="30"/>
        </w:rPr>
      </w:pPr>
    </w:p>
    <w:p w:rsidR="001C5F5D" w:rsidRDefault="001C5F5D" w:rsidP="001C5F5D">
      <w:pPr>
        <w:rPr>
          <w:sz w:val="3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0"/>
        <w:gridCol w:w="1514"/>
        <w:gridCol w:w="1513"/>
        <w:gridCol w:w="1363"/>
        <w:gridCol w:w="1796"/>
        <w:gridCol w:w="1312"/>
      </w:tblGrid>
      <w:tr w:rsidR="001C5F5D" w:rsidTr="001C5F5D">
        <w:trPr>
          <w:trHeight w:val="424"/>
          <w:jc w:val="center"/>
        </w:trPr>
        <w:tc>
          <w:tcPr>
            <w:tcW w:w="1102" w:type="dxa"/>
            <w:vAlign w:val="center"/>
          </w:tcPr>
          <w:p w:rsidR="001C5F5D" w:rsidRDefault="001C5F5D" w:rsidP="001C5F5D">
            <w:pPr>
              <w:rPr>
                <w:b/>
                <w:szCs w:val="21"/>
              </w:rPr>
            </w:pPr>
            <w:r>
              <w:rPr>
                <w:rFonts w:hint="eastAsia"/>
                <w:b/>
                <w:szCs w:val="21"/>
              </w:rPr>
              <w:t>成绩</w:t>
            </w:r>
          </w:p>
          <w:p w:rsidR="001C5F5D" w:rsidRDefault="001C5F5D" w:rsidP="001C5F5D">
            <w:pPr>
              <w:rPr>
                <w:b/>
                <w:szCs w:val="21"/>
              </w:rPr>
            </w:pPr>
            <w:r>
              <w:rPr>
                <w:rFonts w:hint="eastAsia"/>
                <w:b/>
                <w:szCs w:val="21"/>
              </w:rPr>
              <w:t>比例</w:t>
            </w:r>
          </w:p>
        </w:tc>
        <w:tc>
          <w:tcPr>
            <w:tcW w:w="1575" w:type="dxa"/>
            <w:vAlign w:val="center"/>
          </w:tcPr>
          <w:p w:rsidR="001C5F5D" w:rsidRDefault="001C5F5D" w:rsidP="001C5F5D">
            <w:pPr>
              <w:rPr>
                <w:b/>
                <w:szCs w:val="21"/>
              </w:rPr>
            </w:pPr>
            <w:r>
              <w:rPr>
                <w:rFonts w:hint="eastAsia"/>
                <w:b/>
                <w:szCs w:val="21"/>
              </w:rPr>
              <w:t>文献综述</w:t>
            </w:r>
          </w:p>
          <w:p w:rsidR="001C5F5D" w:rsidRDefault="001C5F5D" w:rsidP="001C5F5D">
            <w:pPr>
              <w:rPr>
                <w:szCs w:val="21"/>
              </w:rPr>
            </w:pPr>
            <w:r>
              <w:rPr>
                <w:rFonts w:hint="eastAsia"/>
                <w:b/>
                <w:szCs w:val="21"/>
              </w:rPr>
              <w:t>占（</w:t>
            </w:r>
            <w:r>
              <w:rPr>
                <w:rFonts w:hint="eastAsia"/>
                <w:b/>
                <w:szCs w:val="21"/>
              </w:rPr>
              <w:t>10%</w:t>
            </w:r>
            <w:r>
              <w:rPr>
                <w:rFonts w:hint="eastAsia"/>
                <w:b/>
                <w:szCs w:val="21"/>
              </w:rPr>
              <w:t>）</w:t>
            </w:r>
          </w:p>
        </w:tc>
        <w:tc>
          <w:tcPr>
            <w:tcW w:w="1574" w:type="dxa"/>
            <w:vAlign w:val="center"/>
          </w:tcPr>
          <w:p w:rsidR="001C5F5D" w:rsidRDefault="001C5F5D" w:rsidP="001C5F5D">
            <w:pPr>
              <w:ind w:firstLineChars="50" w:firstLine="105"/>
              <w:rPr>
                <w:b/>
                <w:szCs w:val="21"/>
              </w:rPr>
            </w:pPr>
            <w:r>
              <w:rPr>
                <w:rFonts w:hint="eastAsia"/>
                <w:b/>
                <w:szCs w:val="21"/>
              </w:rPr>
              <w:t>开题报告</w:t>
            </w:r>
          </w:p>
          <w:p w:rsidR="001C5F5D" w:rsidRDefault="001C5F5D" w:rsidP="001C5F5D">
            <w:pPr>
              <w:ind w:firstLineChars="49" w:firstLine="103"/>
              <w:rPr>
                <w:b/>
                <w:szCs w:val="21"/>
              </w:rPr>
            </w:pPr>
            <w:r>
              <w:rPr>
                <w:rFonts w:hint="eastAsia"/>
                <w:b/>
                <w:szCs w:val="21"/>
              </w:rPr>
              <w:t>占（</w:t>
            </w:r>
            <w:r>
              <w:rPr>
                <w:rFonts w:hint="eastAsia"/>
                <w:b/>
                <w:szCs w:val="21"/>
              </w:rPr>
              <w:t>15%</w:t>
            </w:r>
            <w:r>
              <w:rPr>
                <w:rFonts w:hint="eastAsia"/>
                <w:b/>
                <w:szCs w:val="21"/>
              </w:rPr>
              <w:t>）</w:t>
            </w:r>
          </w:p>
        </w:tc>
        <w:tc>
          <w:tcPr>
            <w:tcW w:w="1418" w:type="dxa"/>
            <w:vAlign w:val="center"/>
          </w:tcPr>
          <w:p w:rsidR="001C5F5D" w:rsidRDefault="001C5F5D" w:rsidP="001C5F5D">
            <w:pPr>
              <w:ind w:firstLineChars="50" w:firstLine="105"/>
              <w:rPr>
                <w:b/>
                <w:szCs w:val="21"/>
              </w:rPr>
            </w:pPr>
            <w:r>
              <w:rPr>
                <w:rFonts w:hint="eastAsia"/>
                <w:b/>
                <w:szCs w:val="21"/>
              </w:rPr>
              <w:t>外文翻译</w:t>
            </w:r>
          </w:p>
          <w:p w:rsidR="001C5F5D" w:rsidRDefault="001C5F5D" w:rsidP="001C5F5D">
            <w:pPr>
              <w:rPr>
                <w:b/>
                <w:szCs w:val="21"/>
              </w:rPr>
            </w:pPr>
            <w:r>
              <w:rPr>
                <w:rFonts w:hint="eastAsia"/>
                <w:b/>
                <w:szCs w:val="21"/>
              </w:rPr>
              <w:t>占（</w:t>
            </w:r>
            <w:r>
              <w:rPr>
                <w:rFonts w:hint="eastAsia"/>
                <w:b/>
                <w:szCs w:val="21"/>
              </w:rPr>
              <w:t>5%</w:t>
            </w:r>
            <w:r>
              <w:rPr>
                <w:rFonts w:hint="eastAsia"/>
                <w:b/>
                <w:szCs w:val="21"/>
              </w:rPr>
              <w:t>）</w:t>
            </w:r>
          </w:p>
        </w:tc>
        <w:tc>
          <w:tcPr>
            <w:tcW w:w="1890" w:type="dxa"/>
            <w:vAlign w:val="center"/>
          </w:tcPr>
          <w:p w:rsidR="001C5F5D" w:rsidRDefault="001C5F5D" w:rsidP="001C5F5D">
            <w:pPr>
              <w:rPr>
                <w:b/>
                <w:szCs w:val="21"/>
              </w:rPr>
            </w:pPr>
            <w:r>
              <w:rPr>
                <w:rFonts w:hint="eastAsia"/>
                <w:b/>
                <w:szCs w:val="21"/>
              </w:rPr>
              <w:t>毕业论文（设计）质量及答辩</w:t>
            </w:r>
          </w:p>
          <w:p w:rsidR="001C5F5D" w:rsidRDefault="001C5F5D" w:rsidP="001C5F5D">
            <w:pPr>
              <w:rPr>
                <w:b/>
                <w:szCs w:val="21"/>
              </w:rPr>
            </w:pPr>
            <w:r>
              <w:rPr>
                <w:rFonts w:hint="eastAsia"/>
                <w:b/>
                <w:szCs w:val="21"/>
              </w:rPr>
              <w:t>占（</w:t>
            </w:r>
            <w:r>
              <w:rPr>
                <w:rFonts w:hint="eastAsia"/>
                <w:b/>
                <w:szCs w:val="21"/>
              </w:rPr>
              <w:t>70%</w:t>
            </w:r>
            <w:r>
              <w:rPr>
                <w:rFonts w:hint="eastAsia"/>
                <w:b/>
                <w:szCs w:val="21"/>
              </w:rPr>
              <w:t>）</w:t>
            </w:r>
          </w:p>
        </w:tc>
        <w:tc>
          <w:tcPr>
            <w:tcW w:w="1418" w:type="dxa"/>
            <w:vAlign w:val="center"/>
          </w:tcPr>
          <w:p w:rsidR="001C5F5D" w:rsidRDefault="001C5F5D" w:rsidP="001C5F5D">
            <w:pPr>
              <w:rPr>
                <w:b/>
                <w:szCs w:val="21"/>
              </w:rPr>
            </w:pPr>
            <w:r>
              <w:rPr>
                <w:rFonts w:hint="eastAsia"/>
                <w:b/>
                <w:szCs w:val="21"/>
              </w:rPr>
              <w:t>总评成绩</w:t>
            </w:r>
          </w:p>
        </w:tc>
      </w:tr>
      <w:tr w:rsidR="001C5F5D" w:rsidTr="001C5F5D">
        <w:trPr>
          <w:trHeight w:val="561"/>
          <w:jc w:val="center"/>
        </w:trPr>
        <w:tc>
          <w:tcPr>
            <w:tcW w:w="1102" w:type="dxa"/>
            <w:vAlign w:val="center"/>
          </w:tcPr>
          <w:p w:rsidR="001C5F5D" w:rsidRDefault="001C5F5D" w:rsidP="001C5F5D">
            <w:pPr>
              <w:ind w:firstLineChars="49" w:firstLine="103"/>
              <w:rPr>
                <w:b/>
                <w:szCs w:val="21"/>
              </w:rPr>
            </w:pPr>
            <w:r>
              <w:rPr>
                <w:rFonts w:hint="eastAsia"/>
                <w:b/>
                <w:szCs w:val="21"/>
              </w:rPr>
              <w:t>分值</w:t>
            </w:r>
          </w:p>
        </w:tc>
        <w:tc>
          <w:tcPr>
            <w:tcW w:w="1575" w:type="dxa"/>
            <w:vAlign w:val="center"/>
          </w:tcPr>
          <w:p w:rsidR="001C5F5D" w:rsidRDefault="001C5F5D" w:rsidP="001C5F5D"/>
        </w:tc>
        <w:tc>
          <w:tcPr>
            <w:tcW w:w="1574" w:type="dxa"/>
            <w:vAlign w:val="center"/>
          </w:tcPr>
          <w:p w:rsidR="001C5F5D" w:rsidRDefault="001C5F5D" w:rsidP="001C5F5D"/>
        </w:tc>
        <w:tc>
          <w:tcPr>
            <w:tcW w:w="1418" w:type="dxa"/>
            <w:vAlign w:val="center"/>
          </w:tcPr>
          <w:p w:rsidR="001C5F5D" w:rsidRDefault="001C5F5D" w:rsidP="001C5F5D"/>
        </w:tc>
        <w:tc>
          <w:tcPr>
            <w:tcW w:w="1890" w:type="dxa"/>
            <w:vAlign w:val="center"/>
          </w:tcPr>
          <w:p w:rsidR="001C5F5D" w:rsidRDefault="001C5F5D" w:rsidP="001C5F5D"/>
        </w:tc>
        <w:tc>
          <w:tcPr>
            <w:tcW w:w="1418" w:type="dxa"/>
            <w:vAlign w:val="center"/>
          </w:tcPr>
          <w:p w:rsidR="001C5F5D" w:rsidRDefault="001C5F5D" w:rsidP="001C5F5D">
            <w:r>
              <w:fldChar w:fldCharType="begin"/>
            </w:r>
            <w:r>
              <w:instrText xml:space="preserve"> MERGEFIELD  \</w:instrText>
            </w:r>
            <w:r>
              <w:rPr>
                <w:rFonts w:hint="eastAsia"/>
              </w:rPr>
              <w:instrText>总成绩</w:instrText>
            </w:r>
            <w:r>
              <w:instrText xml:space="preserve"> </w:instrText>
            </w:r>
            <w:r>
              <w:fldChar w:fldCharType="end"/>
            </w:r>
          </w:p>
        </w:tc>
      </w:tr>
    </w:tbl>
    <w:p w:rsidR="001C5F5D" w:rsidRDefault="001C5F5D" w:rsidP="001C5F5D">
      <w:pPr>
        <w:ind w:firstLineChars="1750" w:firstLine="6300"/>
        <w:rPr>
          <w:sz w:val="36"/>
        </w:rPr>
      </w:pPr>
    </w:p>
    <w:p w:rsidR="001C5F5D" w:rsidRDefault="001C5F5D" w:rsidP="001C5F5D">
      <w:pPr>
        <w:ind w:firstLineChars="1750" w:firstLine="4204"/>
        <w:rPr>
          <w:rFonts w:ascii="华文仿宋" w:eastAsia="华文仿宋" w:hAnsi="宋体"/>
          <w:b/>
          <w:bCs/>
          <w:sz w:val="24"/>
          <w:u w:val="wave"/>
        </w:rPr>
      </w:pPr>
      <w:r>
        <w:rPr>
          <w:rFonts w:eastAsia="华文仿宋" w:hint="eastAsia"/>
          <w:b/>
          <w:bCs/>
          <w:sz w:val="24"/>
        </w:rPr>
        <w:t>答辩小组负责人</w:t>
      </w:r>
      <w:r>
        <w:rPr>
          <w:rFonts w:eastAsia="华文仿宋" w:hint="eastAsia"/>
          <w:b/>
          <w:sz w:val="24"/>
        </w:rPr>
        <w:t>（</w:t>
      </w:r>
      <w:r>
        <w:rPr>
          <w:rFonts w:ascii="华文仿宋" w:eastAsia="华文仿宋" w:hAnsi="宋体" w:hint="eastAsia"/>
          <w:b/>
          <w:bCs/>
          <w:sz w:val="24"/>
        </w:rPr>
        <w:t>签名）</w:t>
      </w:r>
      <w:r>
        <w:rPr>
          <w:rFonts w:ascii="华文仿宋" w:eastAsia="华文仿宋" w:hAnsi="宋体" w:hint="eastAsia"/>
          <w:b/>
          <w:bCs/>
          <w:sz w:val="24"/>
          <w:u w:val="wave"/>
        </w:rPr>
        <w:t xml:space="preserve">           </w:t>
      </w:r>
    </w:p>
    <w:p w:rsidR="001C5F5D" w:rsidRDefault="001C5F5D" w:rsidP="001C5F5D">
      <w:pPr>
        <w:ind w:firstLineChars="2800" w:firstLine="6727"/>
        <w:rPr>
          <w:rFonts w:eastAsia="华文仿宋"/>
          <w:b/>
          <w:sz w:val="24"/>
        </w:rPr>
      </w:pPr>
      <w:r>
        <w:rPr>
          <w:rFonts w:ascii="华文仿宋" w:eastAsia="华文仿宋" w:hAnsi="宋体" w:hint="eastAsia"/>
          <w:b/>
          <w:bCs/>
          <w:sz w:val="24"/>
        </w:rPr>
        <w:t>年   月   日</w:t>
      </w:r>
    </w:p>
    <w:p w:rsidR="001C5F5D" w:rsidRPr="0026121B"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223C9A" w:rsidRDefault="001C5F5D" w:rsidP="001C5F5D"/>
    <w:p w:rsidR="001C5F5D" w:rsidRPr="006D0601" w:rsidRDefault="001C5F5D" w:rsidP="001C5F5D">
      <w:pPr>
        <w:jc w:val="center"/>
        <w:outlineLvl w:val="0"/>
        <w:rPr>
          <w:rFonts w:eastAsia="黑体"/>
          <w:sz w:val="96"/>
          <w:szCs w:val="96"/>
        </w:rPr>
      </w:pPr>
      <w:bookmarkStart w:id="230" w:name="_Toc503882173"/>
      <w:bookmarkStart w:id="231" w:name="_Toc503882289"/>
      <w:bookmarkStart w:id="232" w:name="_Toc509922384"/>
      <w:bookmarkStart w:id="233" w:name="_Toc510167978"/>
      <w:bookmarkStart w:id="234" w:name="_Toc510214864"/>
      <w:bookmarkStart w:id="235" w:name="_Toc510215040"/>
      <w:bookmarkStart w:id="236" w:name="_Toc510215159"/>
      <w:bookmarkStart w:id="237" w:name="_Toc510215231"/>
      <w:bookmarkStart w:id="238" w:name="_Toc510215883"/>
      <w:bookmarkStart w:id="239" w:name="_Toc510529763"/>
      <w:bookmarkStart w:id="240" w:name="_Toc50455616"/>
      <w:r w:rsidRPr="006D0601">
        <w:rPr>
          <w:rFonts w:eastAsia="黑体" w:hint="eastAsia"/>
          <w:sz w:val="96"/>
          <w:szCs w:val="96"/>
        </w:rPr>
        <w:t>第</w:t>
      </w:r>
      <w:r>
        <w:rPr>
          <w:rFonts w:eastAsia="黑体" w:hint="eastAsia"/>
          <w:sz w:val="96"/>
          <w:szCs w:val="96"/>
        </w:rPr>
        <w:t>二</w:t>
      </w:r>
      <w:r w:rsidRPr="006D0601">
        <w:rPr>
          <w:rFonts w:eastAsia="黑体" w:hint="eastAsia"/>
          <w:sz w:val="96"/>
          <w:szCs w:val="96"/>
        </w:rPr>
        <w:t>部分</w:t>
      </w:r>
      <w:bookmarkEnd w:id="230"/>
      <w:bookmarkEnd w:id="231"/>
      <w:bookmarkEnd w:id="232"/>
      <w:bookmarkEnd w:id="233"/>
      <w:bookmarkEnd w:id="234"/>
      <w:bookmarkEnd w:id="235"/>
      <w:bookmarkEnd w:id="236"/>
      <w:bookmarkEnd w:id="237"/>
      <w:bookmarkEnd w:id="238"/>
      <w:bookmarkEnd w:id="239"/>
      <w:bookmarkEnd w:id="240"/>
    </w:p>
    <w:p w:rsidR="001C5F5D" w:rsidRPr="006D0601" w:rsidRDefault="001C5F5D" w:rsidP="001C5F5D">
      <w:pPr>
        <w:jc w:val="center"/>
        <w:outlineLvl w:val="0"/>
        <w:rPr>
          <w:rFonts w:eastAsia="黑体"/>
          <w:sz w:val="72"/>
          <w:szCs w:val="72"/>
        </w:rPr>
      </w:pPr>
    </w:p>
    <w:p w:rsidR="001C5F5D" w:rsidRPr="006D0601" w:rsidRDefault="001C5F5D" w:rsidP="001C5F5D">
      <w:pPr>
        <w:jc w:val="center"/>
        <w:rPr>
          <w:rFonts w:ascii="仿宋" w:eastAsia="仿宋" w:hAnsi="仿宋"/>
          <w:b/>
          <w:sz w:val="72"/>
          <w:szCs w:val="72"/>
        </w:rPr>
        <w:sectPr w:rsidR="001C5F5D" w:rsidRPr="006D0601" w:rsidSect="001C5F5D">
          <w:headerReference w:type="even" r:id="rId68"/>
          <w:headerReference w:type="default" r:id="rId69"/>
          <w:footerReference w:type="even" r:id="rId70"/>
          <w:footerReference w:type="default" r:id="rId71"/>
          <w:type w:val="evenPage"/>
          <w:pgSz w:w="11906" w:h="16838"/>
          <w:pgMar w:top="1440" w:right="1797" w:bottom="1440" w:left="1797" w:header="1134" w:footer="680" w:gutter="0"/>
          <w:pgNumType w:start="1"/>
          <w:cols w:space="425"/>
          <w:docGrid w:type="linesAndChars" w:linePitch="312"/>
        </w:sectPr>
      </w:pPr>
      <w:r>
        <w:rPr>
          <w:rFonts w:ascii="仿宋" w:eastAsia="仿宋" w:hAnsi="仿宋" w:hint="eastAsia"/>
          <w:b/>
          <w:sz w:val="72"/>
          <w:szCs w:val="72"/>
        </w:rPr>
        <w:t>文献综述和开题报告</w:t>
      </w:r>
    </w:p>
    <w:p w:rsidR="001C5F5D" w:rsidRDefault="001C5F5D" w:rsidP="001C5F5D">
      <w:pPr>
        <w:ind w:firstLineChars="3300" w:firstLine="4290"/>
        <w:rPr>
          <w:rFonts w:ascii="华文仿宋" w:eastAsia="华文仿宋" w:hAnsi="宋体"/>
          <w:b/>
          <w:bCs/>
          <w:sz w:val="24"/>
        </w:rPr>
      </w:pPr>
      <w:r>
        <w:rPr>
          <w:rFonts w:ascii="Times New Roman" w:eastAsia="宋体" w:hAnsi="Times New Roman"/>
          <w:noProof/>
          <w:sz w:val="13"/>
        </w:rPr>
        <w:lastRenderedPageBreak/>
        <w:drawing>
          <wp:anchor distT="0" distB="0" distL="114300" distR="114300" simplePos="0" relativeHeight="251693056" behindDoc="0" locked="0" layoutInCell="1" allowOverlap="1">
            <wp:simplePos x="0" y="0"/>
            <wp:positionH relativeFrom="column">
              <wp:posOffset>752475</wp:posOffset>
            </wp:positionH>
            <wp:positionV relativeFrom="paragraph">
              <wp:posOffset>495300</wp:posOffset>
            </wp:positionV>
            <wp:extent cx="3886200" cy="971550"/>
            <wp:effectExtent l="0" t="0" r="0" b="0"/>
            <wp:wrapTopAndBottom/>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86200" cy="971550"/>
                    </a:xfrm>
                    <a:prstGeom prst="rect">
                      <a:avLst/>
                    </a:prstGeom>
                    <a:noFill/>
                  </pic:spPr>
                </pic:pic>
              </a:graphicData>
            </a:graphic>
            <wp14:sizeRelH relativeFrom="page">
              <wp14:pctWidth>0</wp14:pctWidth>
            </wp14:sizeRelH>
            <wp14:sizeRelV relativeFrom="page">
              <wp14:pctHeight>0</wp14:pctHeight>
            </wp14:sizeRelV>
          </wp:anchor>
        </w:drawing>
      </w:r>
    </w:p>
    <w:p w:rsidR="001C5F5D" w:rsidRDefault="001C5F5D" w:rsidP="001C5F5D">
      <w:pPr>
        <w:jc w:val="center"/>
      </w:pPr>
    </w:p>
    <w:p w:rsidR="001C5F5D" w:rsidRDefault="001C5F5D" w:rsidP="001C5F5D">
      <w:pPr>
        <w:jc w:val="center"/>
        <w:rPr>
          <w:rFonts w:ascii="宋体" w:hAnsi="宋体"/>
          <w:b/>
          <w:bCs/>
          <w:sz w:val="13"/>
        </w:rPr>
      </w:pPr>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jc w:val="center"/>
        <w:rPr>
          <w:rFonts w:ascii="黑体" w:eastAsia="黑体" w:hAnsi="宋体"/>
          <w:b/>
          <w:bCs/>
          <w:sz w:val="48"/>
        </w:rPr>
      </w:pPr>
      <w:r>
        <w:rPr>
          <w:rFonts w:ascii="黑体" w:eastAsia="黑体" w:hAnsi="宋体" w:hint="eastAsia"/>
          <w:b/>
          <w:bCs/>
          <w:sz w:val="48"/>
        </w:rPr>
        <w:t>本 科 生 毕 业 论 文（设计）</w:t>
      </w:r>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jc w:val="center"/>
        <w:outlineLvl w:val="0"/>
        <w:rPr>
          <w:rFonts w:ascii="黑体" w:eastAsia="黑体" w:hAnsi="宋体"/>
          <w:b/>
          <w:bCs/>
          <w:sz w:val="48"/>
        </w:rPr>
      </w:pPr>
      <w:bookmarkStart w:id="241" w:name="_Toc504484018"/>
      <w:bookmarkStart w:id="242" w:name="_Toc509922385"/>
      <w:bookmarkStart w:id="243" w:name="_Toc510214865"/>
      <w:bookmarkStart w:id="244" w:name="_Toc510215041"/>
      <w:bookmarkStart w:id="245" w:name="_Toc510215160"/>
      <w:bookmarkStart w:id="246" w:name="_Toc510215232"/>
      <w:bookmarkStart w:id="247" w:name="_Toc510529764"/>
      <w:bookmarkStart w:id="248" w:name="_Toc50455617"/>
      <w:r>
        <w:rPr>
          <w:rFonts w:ascii="黑体" w:eastAsia="黑体" w:hAnsi="宋体" w:hint="eastAsia"/>
          <w:b/>
          <w:bCs/>
          <w:sz w:val="48"/>
        </w:rPr>
        <w:t>文献综述和开题报告</w:t>
      </w:r>
      <w:bookmarkEnd w:id="241"/>
      <w:bookmarkEnd w:id="242"/>
      <w:bookmarkEnd w:id="243"/>
      <w:bookmarkEnd w:id="244"/>
      <w:bookmarkEnd w:id="245"/>
      <w:bookmarkEnd w:id="246"/>
      <w:bookmarkEnd w:id="247"/>
      <w:bookmarkEnd w:id="248"/>
    </w:p>
    <w:p w:rsidR="001C5F5D" w:rsidRDefault="001C5F5D" w:rsidP="001C5F5D">
      <w:pPr>
        <w:spacing w:line="400" w:lineRule="atLeast"/>
        <w:jc w:val="center"/>
        <w:rPr>
          <w:rFonts w:ascii="黑体" w:eastAsia="黑体" w:hAnsi="宋体"/>
          <w:b/>
          <w:bCs/>
          <w:sz w:val="48"/>
        </w:rPr>
      </w:pPr>
    </w:p>
    <w:p w:rsidR="001C5F5D" w:rsidRDefault="001C5F5D" w:rsidP="001C5F5D">
      <w:pPr>
        <w:spacing w:line="400" w:lineRule="atLeast"/>
        <w:rPr>
          <w:rFonts w:ascii="宋体" w:hAnsi="宋体"/>
          <w:b/>
          <w:bCs/>
          <w:sz w:val="13"/>
        </w:rPr>
      </w:pPr>
      <w:r>
        <w:rPr>
          <w:rFonts w:ascii="Times New Roman" w:hAnsi="Times New Roman"/>
          <w:b/>
          <w:bCs/>
          <w:noProof/>
          <w:sz w:val="13"/>
        </w:rPr>
        <w:drawing>
          <wp:anchor distT="0" distB="0" distL="114300" distR="114300" simplePos="0" relativeHeight="251694080" behindDoc="0" locked="0" layoutInCell="1" allowOverlap="1">
            <wp:simplePos x="0" y="0"/>
            <wp:positionH relativeFrom="column">
              <wp:posOffset>2033270</wp:posOffset>
            </wp:positionH>
            <wp:positionV relativeFrom="paragraph">
              <wp:posOffset>316230</wp:posOffset>
            </wp:positionV>
            <wp:extent cx="1257300" cy="1228725"/>
            <wp:effectExtent l="0" t="0" r="0" b="9525"/>
            <wp:wrapTopAndBottom/>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2872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noProof/>
        </w:rPr>
        <mc:AlternateContent>
          <mc:Choice Requires="wps">
            <w:drawing>
              <wp:anchor distT="0" distB="0" distL="114300" distR="114300" simplePos="0" relativeHeight="251695104" behindDoc="0" locked="0" layoutInCell="1" allowOverlap="1">
                <wp:simplePos x="0" y="0"/>
                <wp:positionH relativeFrom="column">
                  <wp:posOffset>3867785</wp:posOffset>
                </wp:positionH>
                <wp:positionV relativeFrom="paragraph">
                  <wp:posOffset>127635</wp:posOffset>
                </wp:positionV>
                <wp:extent cx="1551940" cy="594360"/>
                <wp:effectExtent l="0" t="438150" r="10160" b="15240"/>
                <wp:wrapNone/>
                <wp:docPr id="23" name="圆角矩形标注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594360"/>
                        </a:xfrm>
                        <a:prstGeom prst="wedgeRoundRectCallout">
                          <a:avLst>
                            <a:gd name="adj1" fmla="val -37644"/>
                            <a:gd name="adj2" fmla="val -11891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0A87" w:rsidRDefault="00100A87" w:rsidP="001C5F5D">
                            <w:r>
                              <w:rPr>
                                <w:rFonts w:hint="eastAsia"/>
                              </w:rPr>
                              <w:t>编排方法同论文封面的排版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3" o:spid="_x0000_s1065" type="#_x0000_t62" style="position:absolute;left:0;text-align:left;margin-left:304.55pt;margin-top:10.05pt;width:122.2pt;height:46.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" adj="2669,-14885" strokecolor="red">
                <v:textbox>
                  <w:txbxContent>
                    <w:p w:rsidR="00100A87" w:rsidRDefault="00100A87" w:rsidP="001C5F5D">
                      <w:r>
                        <w:rPr>
                          <w:rFonts w:hint="eastAsia"/>
                        </w:rPr>
                        <w:t>编排方法同论文封面的排版</w:t>
                      </w:r>
                    </w:p>
                  </w:txbxContent>
                </v:textbox>
              </v:shape>
            </w:pict>
          </mc:Fallback>
        </mc:AlternateContent>
      </w:r>
    </w:p>
    <w:p w:rsidR="001C5F5D" w:rsidRDefault="001C5F5D" w:rsidP="001C5F5D">
      <w:pPr>
        <w:spacing w:line="400" w:lineRule="atLeast"/>
        <w:rPr>
          <w:rFonts w:ascii="宋体" w:hAnsi="宋体"/>
          <w:b/>
          <w:bCs/>
          <w:sz w:val="44"/>
        </w:rPr>
      </w:pPr>
    </w:p>
    <w:p w:rsidR="001C5F5D" w:rsidRDefault="001C5F5D" w:rsidP="001C5F5D">
      <w:pPr>
        <w:spacing w:line="400" w:lineRule="atLeast"/>
        <w:rPr>
          <w:rFonts w:ascii="宋体" w:hAnsi="宋体"/>
          <w:b/>
          <w:bCs/>
          <w:sz w:val="44"/>
        </w:rPr>
      </w:pPr>
    </w:p>
    <w:p w:rsidR="001C5F5D" w:rsidRPr="006536BF" w:rsidRDefault="001C5F5D" w:rsidP="001C5F5D">
      <w:pPr>
        <w:spacing w:line="400" w:lineRule="atLeast"/>
        <w:ind w:leftChars="500" w:left="1050"/>
        <w:rPr>
          <w:rFonts w:ascii="华文仿宋" w:eastAsia="华文仿宋" w:hAnsi="宋体"/>
          <w:b/>
          <w:bCs/>
          <w:sz w:val="32"/>
        </w:rPr>
      </w:pPr>
      <w:r>
        <w:rPr>
          <w:rFonts w:ascii="华文仿宋" w:eastAsia="华文仿宋" w:hAnsi="宋体" w:hint="eastAsia"/>
          <w:b/>
          <w:bCs/>
          <w:sz w:val="32"/>
        </w:rPr>
        <w:t>姓名与学号</w:t>
      </w:r>
      <w:r>
        <w:rPr>
          <w:rFonts w:ascii="华文仿宋" w:eastAsia="华文仿宋" w:hAnsi="宋体" w:hint="eastAsia"/>
          <w:b/>
          <w:bCs/>
          <w:sz w:val="32"/>
        </w:rPr>
        <w:tab/>
        <w:t xml:space="preserve"> </w:t>
      </w:r>
      <w:r>
        <w:rPr>
          <w:rFonts w:ascii="华文仿宋" w:eastAsia="华文仿宋" w:hAnsi="宋体" w:hint="eastAsia"/>
          <w:b/>
          <w:bCs/>
          <w:sz w:val="32"/>
          <w:u w:val="single"/>
        </w:rPr>
        <w:t xml:space="preserve">  </w:t>
      </w:r>
      <w:r>
        <w:rPr>
          <w:rFonts w:ascii="华文仿宋" w:eastAsia="华文仿宋" w:hAnsi="华文仿宋" w:hint="eastAsia"/>
          <w:sz w:val="32"/>
          <w:u w:val="single"/>
        </w:rPr>
        <w:t>吴</w:t>
      </w:r>
      <w:r w:rsidRPr="0036209B">
        <w:rPr>
          <w:rFonts w:ascii="华文仿宋" w:eastAsia="华文仿宋" w:hAnsi="华文仿宋" w:hint="eastAsia"/>
          <w:sz w:val="32"/>
          <w:u w:val="single"/>
        </w:rPr>
        <w:t xml:space="preserve">  某</w:t>
      </w:r>
      <w:r w:rsidR="003E4CBA">
        <w:rPr>
          <w:rFonts w:ascii="华文仿宋" w:eastAsia="华文仿宋" w:hAnsi="华文仿宋" w:hint="eastAsia"/>
          <w:sz w:val="32"/>
          <w:u w:val="single"/>
        </w:rPr>
        <w:t xml:space="preserve">  </w:t>
      </w:r>
      <w:r w:rsidRPr="0036209B">
        <w:rPr>
          <w:rFonts w:ascii="华文仿宋" w:eastAsia="华文仿宋" w:hAnsi="华文仿宋" w:hint="eastAsia"/>
          <w:sz w:val="32"/>
          <w:u w:val="single"/>
        </w:rPr>
        <w:t>3</w:t>
      </w:r>
      <w:r w:rsidR="004A19F2">
        <w:rPr>
          <w:rFonts w:ascii="华文仿宋" w:eastAsia="华文仿宋" w:hAnsi="华文仿宋" w:hint="eastAsia"/>
          <w:sz w:val="32"/>
          <w:u w:val="single"/>
        </w:rPr>
        <w:t>170</w:t>
      </w:r>
      <w:r w:rsidR="003E4CBA">
        <w:rPr>
          <w:rFonts w:ascii="华文仿宋" w:eastAsia="华文仿宋" w:hAnsi="华文仿宋"/>
          <w:sz w:val="32"/>
          <w:u w:val="single"/>
        </w:rPr>
        <w:t>000000</w:t>
      </w:r>
      <w:r>
        <w:rPr>
          <w:rFonts w:ascii="华文仿宋" w:eastAsia="华文仿宋" w:hAnsi="华文仿宋"/>
          <w:sz w:val="32"/>
          <w:u w:val="single"/>
        </w:rPr>
        <w:t xml:space="preserve"> </w:t>
      </w:r>
      <w:r w:rsidR="003E4CBA">
        <w:rPr>
          <w:rFonts w:ascii="华文仿宋" w:eastAsia="华文仿宋" w:hAnsi="华文仿宋"/>
          <w:sz w:val="32"/>
          <w:u w:val="single"/>
        </w:rPr>
        <w:t xml:space="preserve">  </w:t>
      </w:r>
      <w:r>
        <w:rPr>
          <w:rFonts w:ascii="华文仿宋" w:eastAsia="华文仿宋" w:hAnsi="华文仿宋"/>
          <w:sz w:val="32"/>
          <w:u w:val="single"/>
        </w:rPr>
        <w:t xml:space="preserve"> </w:t>
      </w:r>
    </w:p>
    <w:p w:rsidR="001C5F5D" w:rsidRPr="00BD5EA6" w:rsidRDefault="001C5F5D" w:rsidP="001C5F5D">
      <w:pPr>
        <w:ind w:leftChars="500" w:left="1050"/>
        <w:rPr>
          <w:rFonts w:eastAsia="华文仿宋"/>
          <w:sz w:val="32"/>
        </w:rPr>
      </w:pPr>
    </w:p>
    <w:p w:rsidR="001C5F5D" w:rsidRDefault="001C5F5D" w:rsidP="001C5F5D">
      <w:pPr>
        <w:ind w:leftChars="500" w:left="1050"/>
        <w:rPr>
          <w:rFonts w:eastAsia="华文仿宋"/>
          <w:u w:val="wave"/>
        </w:rPr>
      </w:pPr>
      <w:r>
        <w:rPr>
          <w:rFonts w:eastAsia="华文仿宋" w:hint="eastAsia"/>
          <w:b/>
          <w:bCs/>
          <w:sz w:val="32"/>
        </w:rPr>
        <w:t>指导教师</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Pr>
          <w:rFonts w:eastAsia="华文仿宋"/>
          <w:bCs/>
          <w:sz w:val="32"/>
          <w:u w:val="single"/>
        </w:rPr>
        <w:t xml:space="preserve"> </w:t>
      </w:r>
      <w:r w:rsidRPr="006536BF">
        <w:rPr>
          <w:rFonts w:eastAsia="华文仿宋" w:hint="eastAsia"/>
          <w:bCs/>
          <w:sz w:val="32"/>
          <w:u w:val="single"/>
        </w:rPr>
        <w:t xml:space="preserve"> </w:t>
      </w:r>
      <w:r>
        <w:rPr>
          <w:rFonts w:ascii="华文仿宋" w:eastAsia="华文仿宋" w:hAnsi="华文仿宋" w:hint="eastAsia"/>
          <w:sz w:val="32"/>
          <w:szCs w:val="32"/>
          <w:u w:val="single"/>
        </w:rPr>
        <w:t>黄</w:t>
      </w:r>
      <w:r w:rsidRPr="00D92062">
        <w:rPr>
          <w:rFonts w:ascii="华文仿宋" w:eastAsia="华文仿宋" w:hAnsi="华文仿宋" w:hint="eastAsia"/>
          <w:sz w:val="32"/>
          <w:szCs w:val="32"/>
          <w:u w:val="single"/>
        </w:rPr>
        <w:t xml:space="preserve">  某</w:t>
      </w:r>
      <w:r>
        <w:rPr>
          <w:rFonts w:eastAsia="华文仿宋" w:hint="eastAsia"/>
          <w:bCs/>
          <w:sz w:val="32"/>
          <w:u w:val="single"/>
        </w:rPr>
        <w:t xml:space="preserve">        </w:t>
      </w:r>
      <w:r w:rsidRPr="006536BF">
        <w:rPr>
          <w:rFonts w:eastAsia="华文仿宋" w:hint="eastAsia"/>
          <w:bCs/>
          <w:sz w:val="32"/>
          <w:u w:val="single"/>
        </w:rPr>
        <w:t xml:space="preserve"> </w:t>
      </w:r>
      <w:r>
        <w:rPr>
          <w:rFonts w:eastAsia="华文仿宋"/>
          <w:bCs/>
          <w:sz w:val="32"/>
          <w:u w:val="single"/>
        </w:rPr>
        <w:t xml:space="preserve"> </w:t>
      </w:r>
    </w:p>
    <w:p w:rsidR="001C5F5D" w:rsidRPr="00BD5EA6" w:rsidRDefault="001C5F5D" w:rsidP="001C5F5D">
      <w:pPr>
        <w:ind w:leftChars="500" w:left="1050"/>
        <w:rPr>
          <w:rFonts w:eastAsia="华文仿宋"/>
          <w:sz w:val="32"/>
          <w:u w:val="single"/>
        </w:rPr>
      </w:pPr>
    </w:p>
    <w:p w:rsidR="001C5F5D" w:rsidRDefault="001C5F5D" w:rsidP="001C5F5D">
      <w:pPr>
        <w:ind w:leftChars="500" w:left="1050"/>
        <w:rPr>
          <w:rFonts w:eastAsia="华文仿宋"/>
          <w:b/>
          <w:bCs/>
          <w:sz w:val="32"/>
        </w:rPr>
      </w:pPr>
      <w:r>
        <w:rPr>
          <w:rFonts w:eastAsia="华文仿宋" w:hint="eastAsia"/>
          <w:b/>
          <w:bCs/>
          <w:sz w:val="32"/>
        </w:rPr>
        <w:t>年级与专业</w:t>
      </w:r>
      <w:r>
        <w:rPr>
          <w:rFonts w:eastAsia="华文仿宋" w:hint="eastAsia"/>
          <w:b/>
          <w:bCs/>
          <w:sz w:val="32"/>
        </w:rPr>
        <w:tab/>
        <w:t xml:space="preserve"> </w:t>
      </w:r>
      <w:r w:rsidRPr="006536BF">
        <w:rPr>
          <w:rFonts w:eastAsia="华文仿宋" w:hint="eastAsia"/>
          <w:bCs/>
          <w:sz w:val="32"/>
          <w:u w:val="single"/>
        </w:rPr>
        <w:t xml:space="preserve">  </w:t>
      </w:r>
      <w:r w:rsidR="00A87CAC">
        <w:rPr>
          <w:rFonts w:eastAsia="华文仿宋"/>
          <w:bCs/>
          <w:sz w:val="32"/>
          <w:u w:val="single"/>
        </w:rPr>
        <w:t xml:space="preserve">  </w:t>
      </w:r>
      <w:r w:rsidR="004A19F2">
        <w:rPr>
          <w:rFonts w:ascii="华文仿宋" w:eastAsia="华文仿宋" w:hAnsi="华文仿宋" w:hint="eastAsia"/>
          <w:sz w:val="32"/>
          <w:szCs w:val="32"/>
          <w:u w:val="single"/>
        </w:rPr>
        <w:t>20</w:t>
      </w:r>
      <w:r w:rsidR="003327E4">
        <w:rPr>
          <w:rFonts w:ascii="华文仿宋" w:eastAsia="华文仿宋" w:hAnsi="华文仿宋"/>
          <w:sz w:val="32"/>
          <w:szCs w:val="32"/>
          <w:u w:val="single"/>
        </w:rPr>
        <w:t>1</w:t>
      </w:r>
      <w:r w:rsidR="004A19F2">
        <w:rPr>
          <w:rFonts w:ascii="华文仿宋" w:eastAsia="华文仿宋" w:hAnsi="华文仿宋" w:hint="eastAsia"/>
          <w:sz w:val="32"/>
          <w:szCs w:val="32"/>
          <w:u w:val="single"/>
        </w:rPr>
        <w:t>7</w:t>
      </w:r>
      <w:r w:rsidRPr="0036209B">
        <w:rPr>
          <w:rFonts w:ascii="华文仿宋" w:eastAsia="华文仿宋" w:hAnsi="华文仿宋" w:hint="eastAsia"/>
          <w:sz w:val="32"/>
          <w:szCs w:val="32"/>
          <w:u w:val="single"/>
        </w:rPr>
        <w:t>级</w:t>
      </w:r>
      <w:r w:rsidR="004A19F2">
        <w:rPr>
          <w:rFonts w:ascii="华文仿宋" w:eastAsia="华文仿宋" w:hAnsi="华文仿宋" w:hint="eastAsia"/>
          <w:sz w:val="32"/>
          <w:szCs w:val="32"/>
          <w:u w:val="single"/>
        </w:rPr>
        <w:t>汉语言文学</w:t>
      </w:r>
      <w:r w:rsidR="003327E4">
        <w:rPr>
          <w:rFonts w:ascii="华文仿宋" w:eastAsia="华文仿宋" w:hAnsi="华文仿宋" w:hint="eastAsia"/>
          <w:sz w:val="32"/>
          <w:szCs w:val="32"/>
          <w:u w:val="single"/>
        </w:rPr>
        <w:t xml:space="preserve"> </w:t>
      </w:r>
      <w:r w:rsidR="00A87CAC">
        <w:rPr>
          <w:rFonts w:ascii="华文仿宋" w:eastAsia="华文仿宋" w:hAnsi="华文仿宋" w:hint="eastAsia"/>
          <w:sz w:val="32"/>
          <w:szCs w:val="32"/>
          <w:u w:val="single"/>
        </w:rPr>
        <w:t xml:space="preserve"> </w:t>
      </w:r>
      <w:r w:rsidR="000534D9">
        <w:rPr>
          <w:rFonts w:ascii="华文仿宋" w:eastAsia="华文仿宋" w:hAnsi="华文仿宋"/>
          <w:sz w:val="32"/>
          <w:szCs w:val="32"/>
          <w:u w:val="single"/>
        </w:rPr>
        <w:t xml:space="preserve"> </w:t>
      </w:r>
    </w:p>
    <w:p w:rsidR="001C5F5D" w:rsidRPr="00BD5EA6" w:rsidRDefault="001C5F5D" w:rsidP="001C5F5D">
      <w:pPr>
        <w:ind w:leftChars="500" w:left="1050"/>
        <w:rPr>
          <w:rFonts w:eastAsia="华文仿宋"/>
          <w:sz w:val="32"/>
          <w:u w:val="single"/>
        </w:rPr>
      </w:pPr>
    </w:p>
    <w:p w:rsidR="001C5F5D" w:rsidRDefault="001C5F5D" w:rsidP="001C5F5D">
      <w:pPr>
        <w:ind w:leftChars="500" w:left="1050"/>
        <w:rPr>
          <w:rFonts w:eastAsia="华文仿宋"/>
          <w:u w:val="wave"/>
        </w:rPr>
      </w:pPr>
      <w:r>
        <w:rPr>
          <w:rFonts w:eastAsia="华文仿宋" w:hint="eastAsia"/>
          <w:b/>
          <w:bCs/>
          <w:sz w:val="32"/>
        </w:rPr>
        <w:t>所在学院</w:t>
      </w:r>
      <w:r>
        <w:rPr>
          <w:rFonts w:eastAsia="华文仿宋" w:hint="eastAsia"/>
          <w:b/>
          <w:bCs/>
          <w:sz w:val="32"/>
        </w:rPr>
        <w:tab/>
      </w:r>
      <w:r>
        <w:rPr>
          <w:rFonts w:eastAsia="华文仿宋" w:hint="eastAsia"/>
          <w:b/>
          <w:bCs/>
          <w:sz w:val="32"/>
        </w:rPr>
        <w:tab/>
        <w:t xml:space="preserve"> </w:t>
      </w:r>
      <w:r w:rsidRPr="006536BF">
        <w:rPr>
          <w:rFonts w:eastAsia="华文仿宋" w:hint="eastAsia"/>
          <w:bCs/>
          <w:sz w:val="32"/>
          <w:u w:val="single"/>
        </w:rPr>
        <w:t xml:space="preserve">      </w:t>
      </w:r>
      <w:r w:rsidR="004A19F2">
        <w:rPr>
          <w:rFonts w:ascii="华文仿宋" w:eastAsia="华文仿宋" w:hAnsi="华文仿宋" w:hint="eastAsia"/>
          <w:sz w:val="32"/>
          <w:szCs w:val="32"/>
          <w:u w:val="single"/>
        </w:rPr>
        <w:t>人文</w:t>
      </w:r>
      <w:r w:rsidRPr="0036209B">
        <w:rPr>
          <w:rFonts w:ascii="华文仿宋" w:eastAsia="华文仿宋" w:hAnsi="华文仿宋" w:hint="eastAsia"/>
          <w:sz w:val="32"/>
          <w:szCs w:val="32"/>
          <w:u w:val="single"/>
        </w:rPr>
        <w:t>学院</w:t>
      </w:r>
      <w:r w:rsidRPr="006536BF">
        <w:rPr>
          <w:rFonts w:eastAsia="华文仿宋" w:hint="eastAsia"/>
          <w:bCs/>
          <w:sz w:val="32"/>
          <w:u w:val="single"/>
        </w:rPr>
        <w:t xml:space="preserve">         </w:t>
      </w:r>
    </w:p>
    <w:p w:rsidR="001C5F5D" w:rsidRDefault="001C5F5D" w:rsidP="001C5F5D">
      <w:pPr>
        <w:spacing w:line="400" w:lineRule="atLeast"/>
        <w:rPr>
          <w:rFonts w:ascii="宋体" w:hAnsi="宋体"/>
          <w:b/>
          <w:bCs/>
          <w:sz w:val="44"/>
        </w:rPr>
      </w:pPr>
    </w:p>
    <w:p w:rsidR="001C5F5D" w:rsidRDefault="001C5F5D" w:rsidP="001C5F5D">
      <w:pPr>
        <w:spacing w:line="400" w:lineRule="atLeast"/>
        <w:rPr>
          <w:rFonts w:ascii="宋体" w:hAnsi="宋体"/>
          <w:b/>
          <w:bCs/>
          <w:sz w:val="30"/>
        </w:rPr>
        <w:sectPr w:rsidR="001C5F5D" w:rsidSect="001C5F5D">
          <w:headerReference w:type="default" r:id="rId72"/>
          <w:footerReference w:type="default" r:id="rId73"/>
          <w:pgSz w:w="11906" w:h="16838"/>
          <w:pgMar w:top="1440" w:right="1797" w:bottom="1440" w:left="1797" w:header="1191" w:footer="992" w:gutter="0"/>
          <w:cols w:space="720"/>
          <w:docGrid w:linePitch="312"/>
        </w:sectPr>
      </w:pPr>
    </w:p>
    <w:p w:rsidR="001C5F5D" w:rsidRDefault="001C5F5D" w:rsidP="001C5F5D">
      <w:pPr>
        <w:spacing w:beforeLines="50" w:before="120" w:afterLines="50" w:after="120" w:line="360" w:lineRule="auto"/>
        <w:jc w:val="left"/>
        <w:rPr>
          <w:rFonts w:ascii="华文仿宋" w:eastAsia="华文仿宋" w:hAnsi="宋体"/>
          <w:b/>
          <w:bCs/>
          <w:sz w:val="32"/>
          <w:u w:val="wave"/>
        </w:rPr>
      </w:pPr>
      <w:r>
        <w:rPr>
          <w:rFonts w:ascii="Times New Roman" w:eastAsia="宋体" w:hAnsi="Times New Roman"/>
          <w:noProof/>
        </w:rPr>
        <w:lastRenderedPageBreak/>
        <mc:AlternateContent>
          <mc:Choice Requires="wps">
            <w:drawing>
              <wp:anchor distT="0" distB="0" distL="114300" distR="114300" simplePos="0" relativeHeight="251716608" behindDoc="0" locked="0" layoutInCell="1" allowOverlap="1">
                <wp:simplePos x="0" y="0"/>
                <wp:positionH relativeFrom="column">
                  <wp:posOffset>1934845</wp:posOffset>
                </wp:positionH>
                <wp:positionV relativeFrom="paragraph">
                  <wp:posOffset>201930</wp:posOffset>
                </wp:positionV>
                <wp:extent cx="3068955" cy="286385"/>
                <wp:effectExtent l="438150" t="19050" r="17145" b="18415"/>
                <wp:wrapNone/>
                <wp:docPr id="15" name="圆角矩形标注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8955" cy="286385"/>
                        </a:xfrm>
                        <a:prstGeom prst="wedgeRoundRectCallout">
                          <a:avLst>
                            <a:gd name="adj1" fmla="val -63014"/>
                            <a:gd name="adj2" fmla="val -50889"/>
                            <a:gd name="adj3" fmla="val 16667"/>
                          </a:avLst>
                        </a:prstGeom>
                        <a:solidFill>
                          <a:srgbClr val="FFFFFF"/>
                        </a:solidFill>
                        <a:ln w="9525">
                          <a:solidFill>
                            <a:srgbClr val="FF0000"/>
                          </a:solidFill>
                          <a:miter lim="800000"/>
                          <a:headEnd/>
                          <a:tailEnd/>
                        </a:ln>
                      </wps:spPr>
                      <wps:txbx>
                        <w:txbxContent>
                          <w:p w:rsidR="00100A87" w:rsidRDefault="00100A87" w:rsidP="001C5F5D">
                            <w:r>
                              <w:rPr>
                                <w:rFonts w:hint="eastAsia"/>
                              </w:rPr>
                              <w:t>题目的内容与格式必须与封面题目完全一致！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5" o:spid="_x0000_s1066" type="#_x0000_t62" style="position:absolute;margin-left:152.35pt;margin-top:15.9pt;width:241.65pt;height:22.5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" adj="-2811,-192" strokecolor="red">
                <v:textbox>
                  <w:txbxContent>
                    <w:p w:rsidR="00100A87" w:rsidRDefault="00100A87" w:rsidP="001C5F5D">
                      <w:r>
                        <w:rPr>
                          <w:rFonts w:hint="eastAsia"/>
                        </w:rPr>
                        <w:t>题目的内容与格式必须与封面题目完全一致！</w:t>
                      </w:r>
                    </w:p>
                  </w:txbxContent>
                </v:textbox>
              </v:shape>
            </w:pict>
          </mc:Fallback>
        </mc:AlternateContent>
      </w:r>
      <w:r>
        <w:rPr>
          <w:rFonts w:ascii="华文仿宋" w:eastAsia="华文仿宋" w:hAnsi="宋体" w:hint="eastAsia"/>
          <w:b/>
          <w:sz w:val="28"/>
        </w:rPr>
        <w:t>一、题目</w:t>
      </w:r>
      <w:r>
        <w:rPr>
          <w:rFonts w:ascii="宋体" w:hAnsi="宋体" w:hint="eastAsia"/>
          <w:b/>
          <w:sz w:val="28"/>
        </w:rPr>
        <w:t>：</w:t>
      </w:r>
    </w:p>
    <w:p w:rsidR="001C5F5D" w:rsidRDefault="001C5F5D" w:rsidP="001C5F5D">
      <w:pPr>
        <w:spacing w:beforeLines="50" w:before="120" w:afterLines="50" w:after="120" w:line="360" w:lineRule="auto"/>
        <w:jc w:val="left"/>
        <w:outlineLvl w:val="0"/>
        <w:rPr>
          <w:rFonts w:ascii="仿宋_GB2312" w:eastAsia="仿宋_GB2312" w:hAnsi="宋体"/>
          <w:b/>
          <w:sz w:val="28"/>
        </w:rPr>
      </w:pPr>
      <w:bookmarkStart w:id="249" w:name="_Toc510214866"/>
      <w:bookmarkStart w:id="250" w:name="_Toc510215161"/>
      <w:bookmarkStart w:id="251" w:name="_Toc510529765"/>
      <w:bookmarkStart w:id="252" w:name="_Toc510530430"/>
      <w:bookmarkStart w:id="253" w:name="_Toc50455618"/>
      <w:r>
        <w:rPr>
          <w:rFonts w:ascii="仿宋_GB2312" w:eastAsia="仿宋_GB2312" w:hAnsi="宋体" w:hint="eastAsia"/>
          <w:b/>
          <w:sz w:val="28"/>
        </w:rPr>
        <w:t>二、指导教师对文献综述和开题报告的具体要求：</w:t>
      </w:r>
      <w:bookmarkEnd w:id="249"/>
      <w:bookmarkEnd w:id="250"/>
      <w:bookmarkEnd w:id="251"/>
      <w:bookmarkEnd w:id="252"/>
      <w:bookmarkEnd w:id="253"/>
    </w:p>
    <w:p w:rsidR="001C5F5D" w:rsidRDefault="001C5F5D" w:rsidP="001C5F5D">
      <w:pPr>
        <w:ind w:left="540"/>
        <w:rPr>
          <w:rFonts w:ascii="华文仿宋" w:eastAsia="华文仿宋" w:hAnsi="宋体"/>
          <w:b/>
          <w:sz w:val="28"/>
        </w:rPr>
      </w:pPr>
      <w:r>
        <w:rPr>
          <w:rFonts w:ascii="Times New Roman" w:eastAsia="宋体" w:hAnsi="Times New Roman"/>
          <w:noProof/>
        </w:rPr>
        <mc:AlternateContent>
          <mc:Choice Requires="wps">
            <w:drawing>
              <wp:anchor distT="0" distB="0" distL="114300" distR="114300" simplePos="0" relativeHeight="251717632" behindDoc="0" locked="0" layoutInCell="1" allowOverlap="1">
                <wp:simplePos x="0" y="0"/>
                <wp:positionH relativeFrom="column">
                  <wp:posOffset>2959735</wp:posOffset>
                </wp:positionH>
                <wp:positionV relativeFrom="paragraph">
                  <wp:posOffset>305435</wp:posOffset>
                </wp:positionV>
                <wp:extent cx="1885950" cy="990600"/>
                <wp:effectExtent l="0" t="552450" r="19050" b="19050"/>
                <wp:wrapNone/>
                <wp:docPr id="21" name="圆角矩形标注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950" cy="990600"/>
                        </a:xfrm>
                        <a:prstGeom prst="wedgeRoundRectCallout">
                          <a:avLst>
                            <a:gd name="adj1" fmla="val -44681"/>
                            <a:gd name="adj2" fmla="val -102565"/>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0A87" w:rsidRDefault="00100A87" w:rsidP="001C5F5D">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21" o:spid="_x0000_s1067" type="#_x0000_t62" style="position:absolute;left:0;text-align:left;margin-left:233.05pt;margin-top:24.05pt;width:148.5pt;height:7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" adj="1149,-11354" strokecolor="red">
                <v:textbox>
                  <w:txbxContent>
                    <w:p w:rsidR="00100A87" w:rsidRDefault="00100A87" w:rsidP="001C5F5D">
                      <w:r>
                        <w:rPr>
                          <w:rFonts w:hint="eastAsia"/>
                          <w:sz w:val="18"/>
                          <w:szCs w:val="18"/>
                        </w:rPr>
                        <w:t>文献综述和开题报告的具体内容要求</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对论文文献综述、开题报告加以具体的要求，并签字。</w:t>
                      </w:r>
                    </w:p>
                  </w:txbxContent>
                </v:textbox>
              </v:shape>
            </w:pict>
          </mc:Fallback>
        </mc:AlternateContent>
      </w: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Pr="00100A87"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rPr>
          <w:rFonts w:eastAsia="华文仿宋"/>
          <w:sz w:val="28"/>
        </w:rPr>
      </w:pPr>
    </w:p>
    <w:p w:rsidR="001C5F5D" w:rsidRDefault="001C5F5D" w:rsidP="001C5F5D">
      <w:pPr>
        <w:ind w:firstLineChars="2214" w:firstLine="5319"/>
        <w:rPr>
          <w:rFonts w:eastAsia="华文仿宋"/>
          <w:b/>
          <w:sz w:val="24"/>
          <w:u w:val="wave"/>
        </w:rPr>
      </w:pPr>
      <w:r>
        <w:rPr>
          <w:rFonts w:eastAsia="华文仿宋" w:hint="eastAsia"/>
          <w:b/>
          <w:sz w:val="24"/>
        </w:rPr>
        <w:t>指导教师（签名）</w:t>
      </w:r>
      <w:r>
        <w:rPr>
          <w:rFonts w:eastAsia="华文仿宋" w:hint="eastAsia"/>
          <w:b/>
          <w:sz w:val="24"/>
          <w:u w:val="wave"/>
        </w:rPr>
        <w:t xml:space="preserve">          </w:t>
      </w:r>
    </w:p>
    <w:p w:rsidR="001C5F5D" w:rsidRDefault="001C5F5D" w:rsidP="001C5F5D">
      <w:pPr>
        <w:ind w:firstLineChars="2520" w:firstLine="6054"/>
        <w:rPr>
          <w:rFonts w:eastAsia="华文仿宋"/>
          <w:b/>
          <w:sz w:val="24"/>
        </w:rPr>
        <w:sectPr w:rsidR="001C5F5D" w:rsidSect="001C5F5D">
          <w:headerReference w:type="even" r:id="rId74"/>
          <w:headerReference w:type="default" r:id="rId75"/>
          <w:footerReference w:type="default" r:id="rId76"/>
          <w:type w:val="evenPage"/>
          <w:pgSz w:w="11906" w:h="16838"/>
          <w:pgMar w:top="1440" w:right="1797" w:bottom="1440" w:left="1797" w:header="1134" w:footer="680" w:gutter="0"/>
          <w:pgNumType w:fmt="upperRoman" w:start="1"/>
          <w:cols w:space="720"/>
          <w:docGrid w:linePitch="312"/>
        </w:sectPr>
      </w:pPr>
      <w:r>
        <w:rPr>
          <w:rFonts w:eastAsia="华文仿宋"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1C5F5D" w:rsidRPr="005F5749" w:rsidRDefault="001C5F5D" w:rsidP="001C5F5D">
      <w:pPr>
        <w:pStyle w:val="af4"/>
        <w:spacing w:before="120" w:after="120" w:line="360" w:lineRule="auto"/>
        <w:ind w:left="0"/>
        <w:rPr>
          <w:rFonts w:ascii="仿宋" w:eastAsia="仿宋" w:hAnsi="仿宋"/>
          <w:b/>
          <w:sz w:val="32"/>
          <w:szCs w:val="32"/>
        </w:rPr>
      </w:pPr>
      <w:bookmarkStart w:id="254" w:name="_Toc510529766"/>
      <w:bookmarkStart w:id="255" w:name="_Toc510530431"/>
      <w:bookmarkStart w:id="256" w:name="_Toc50455619"/>
      <w:r w:rsidRPr="005F5749">
        <w:rPr>
          <w:rFonts w:ascii="仿宋" w:eastAsia="仿宋" w:hAnsi="仿宋" w:hint="eastAsia"/>
          <w:b/>
          <w:sz w:val="32"/>
          <w:szCs w:val="32"/>
        </w:rPr>
        <w:lastRenderedPageBreak/>
        <w:t>目</w:t>
      </w:r>
      <w:r w:rsidRPr="005F5749">
        <w:rPr>
          <w:rFonts w:ascii="仿宋" w:eastAsia="仿宋" w:hAnsi="仿宋"/>
          <w:b/>
          <w:sz w:val="32"/>
          <w:szCs w:val="32"/>
        </w:rPr>
        <w:t xml:space="preserve">  </w:t>
      </w:r>
      <w:r w:rsidRPr="005F5749">
        <w:rPr>
          <w:rFonts w:ascii="仿宋" w:eastAsia="仿宋" w:hAnsi="仿宋" w:hint="eastAsia"/>
          <w:b/>
          <w:sz w:val="32"/>
          <w:szCs w:val="32"/>
        </w:rPr>
        <w:t xml:space="preserve"> 录</w:t>
      </w:r>
      <w:bookmarkEnd w:id="254"/>
      <w:bookmarkEnd w:id="255"/>
      <w:bookmarkEnd w:id="256"/>
    </w:p>
    <w:p w:rsidR="001C5F5D" w:rsidRPr="00635CDE" w:rsidRDefault="001C5F5D" w:rsidP="001C5F5D">
      <w:pPr>
        <w:pStyle w:val="10"/>
        <w:spacing w:line="360" w:lineRule="auto"/>
        <w:rPr>
          <w:rFonts w:ascii="Times New Roman" w:hAnsi="Times New Roman"/>
          <w:kern w:val="2"/>
        </w:rPr>
      </w:pPr>
      <w:r w:rsidRPr="00635CDE">
        <w:rPr>
          <w:rFonts w:ascii="Times New Roman" w:hAnsi="Times New Roman"/>
          <w:noProof/>
        </w:rPr>
        <w:fldChar w:fldCharType="begin"/>
      </w:r>
      <w:r w:rsidRPr="00635CDE">
        <w:rPr>
          <w:rFonts w:ascii="Times New Roman" w:hAnsi="Times New Roman"/>
        </w:rPr>
        <w:instrText xml:space="preserve"> TOC \o "1-3" \h \z \u </w:instrText>
      </w:r>
      <w:r w:rsidRPr="00635CDE">
        <w:rPr>
          <w:rFonts w:ascii="Times New Roman" w:hAnsi="Times New Roman"/>
          <w:noProof/>
        </w:rPr>
        <w:fldChar w:fldCharType="separate"/>
      </w:r>
      <w:hyperlink w:anchor="_Toc510530430" w:history="1">
        <w:r w:rsidRPr="00635CDE">
          <w:rPr>
            <w:rStyle w:val="ae"/>
            <w:rFonts w:ascii="Times New Roman" w:hAnsi="Times New Roman"/>
          </w:rPr>
          <w:t>指导教师对文献</w:t>
        </w:r>
        <w:r>
          <w:rPr>
            <w:rStyle w:val="ae"/>
            <w:rFonts w:ascii="Times New Roman" w:hAnsi="Times New Roman"/>
          </w:rPr>
          <w:t>综述和开题报告的具体要求</w:t>
        </w:r>
        <w:r w:rsidRPr="00635CDE">
          <w:rPr>
            <w:rFonts w:ascii="Times New Roman" w:hAnsi="Times New Roman"/>
            <w:webHidden/>
          </w:rPr>
          <w:tab/>
        </w:r>
        <w:r w:rsidRPr="00635CDE">
          <w:rPr>
            <w:rFonts w:ascii="Times New Roman" w:hAnsi="Times New Roman" w:hint="eastAsia"/>
          </w:rPr>
          <w:t>（可不编页码）</w:t>
        </w:r>
      </w:hyperlink>
    </w:p>
    <w:p w:rsidR="001C5F5D" w:rsidRPr="00635CDE" w:rsidRDefault="004525A4" w:rsidP="001C5F5D">
      <w:pPr>
        <w:pStyle w:val="10"/>
        <w:spacing w:line="360" w:lineRule="auto"/>
        <w:rPr>
          <w:rFonts w:ascii="Times New Roman" w:hAnsi="Times New Roman"/>
          <w:kern w:val="2"/>
        </w:rPr>
      </w:pPr>
      <w:hyperlink w:anchor="_Toc510530431" w:history="1">
        <w:r w:rsidR="001C5F5D" w:rsidRPr="00635CDE">
          <w:rPr>
            <w:rStyle w:val="ae"/>
            <w:rFonts w:ascii="Times New Roman" w:hAnsi="Times New Roman"/>
          </w:rPr>
          <w:t>目录</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_Toc510530431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I</w:t>
        </w:r>
        <w:r w:rsidR="001C5F5D" w:rsidRPr="00635CDE">
          <w:rPr>
            <w:rFonts w:ascii="Times New Roman" w:hAnsi="Times New Roman"/>
            <w:webHidden/>
          </w:rPr>
          <w:fldChar w:fldCharType="end"/>
        </w:r>
      </w:hyperlink>
    </w:p>
    <w:p w:rsidR="001C5F5D" w:rsidRPr="00635CDE" w:rsidRDefault="004525A4" w:rsidP="001C5F5D">
      <w:pPr>
        <w:pStyle w:val="10"/>
        <w:spacing w:line="360" w:lineRule="auto"/>
        <w:rPr>
          <w:rFonts w:ascii="Times New Roman" w:hAnsi="Times New Roman"/>
          <w:kern w:val="2"/>
        </w:rPr>
      </w:pPr>
      <w:hyperlink w:anchor="_Toc510530432" w:history="1">
        <w:r w:rsidR="001C5F5D" w:rsidRPr="00635CDE">
          <w:rPr>
            <w:rStyle w:val="ae"/>
            <w:rFonts w:ascii="Times New Roman" w:hAnsi="Times New Roman"/>
          </w:rPr>
          <w:t>一、</w:t>
        </w:r>
        <w:r w:rsidR="001C5F5D" w:rsidRPr="00635CDE">
          <w:rPr>
            <w:rStyle w:val="ae"/>
            <w:rFonts w:ascii="Times New Roman" w:hAnsi="Times New Roman"/>
            <w:bCs/>
            <w:kern w:val="44"/>
          </w:rPr>
          <w:t>文献综述</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_Toc510530432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1</w:t>
        </w:r>
        <w:r w:rsidR="001C5F5D" w:rsidRPr="00635CDE">
          <w:rPr>
            <w:rFonts w:ascii="Times New Roman" w:hAnsi="Times New Roman"/>
            <w:webHidden/>
          </w:rPr>
          <w:fldChar w:fldCharType="end"/>
        </w:r>
      </w:hyperlink>
    </w:p>
    <w:p w:rsidR="001C5F5D" w:rsidRPr="00635CDE" w:rsidRDefault="004525A4" w:rsidP="001C5F5D">
      <w:pPr>
        <w:pStyle w:val="20"/>
        <w:ind w:firstLineChars="100" w:firstLine="220"/>
        <w:rPr>
          <w:rFonts w:eastAsia="仿宋"/>
          <w:noProof/>
          <w:sz w:val="24"/>
        </w:rPr>
      </w:pPr>
      <w:hyperlink w:anchor="_Toc510530433" w:history="1">
        <w:r w:rsidR="001C5F5D" w:rsidRPr="00635CDE">
          <w:rPr>
            <w:rStyle w:val="ae"/>
            <w:rFonts w:eastAsia="仿宋"/>
            <w:noProof/>
            <w:sz w:val="24"/>
          </w:rPr>
          <w:t>1</w:t>
        </w:r>
        <w:r w:rsidR="001C5F5D" w:rsidRPr="00635CDE">
          <w:rPr>
            <w:rStyle w:val="ae"/>
            <w:rFonts w:eastAsia="仿宋"/>
            <w:noProof/>
            <w:sz w:val="24"/>
          </w:rPr>
          <w:t>从</w:t>
        </w:r>
        <w:r w:rsidR="001C5F5D" w:rsidRPr="00635CDE">
          <w:rPr>
            <w:rStyle w:val="ae"/>
            <w:rFonts w:eastAsia="仿宋"/>
            <w:noProof/>
            <w:sz w:val="24"/>
          </w:rPr>
          <w:t>Ricardo</w:t>
        </w:r>
        <w:r w:rsidR="001C5F5D" w:rsidRPr="00635CDE">
          <w:rPr>
            <w:rStyle w:val="ae"/>
            <w:rFonts w:eastAsia="仿宋"/>
            <w:noProof/>
            <w:sz w:val="24"/>
          </w:rPr>
          <w:t>比较优势到制度性比较优势</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_Toc510530433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34" w:history="1">
        <w:r w:rsidR="001C5F5D" w:rsidRPr="00635CDE">
          <w:rPr>
            <w:rStyle w:val="ae"/>
            <w:rFonts w:eastAsia="仿宋"/>
            <w:noProof/>
            <w:sz w:val="24"/>
          </w:rPr>
          <w:t>2</w:t>
        </w:r>
        <w:r w:rsidR="001C5F5D" w:rsidRPr="00635CDE">
          <w:rPr>
            <w:rStyle w:val="ae"/>
            <w:rFonts w:eastAsia="仿宋"/>
            <w:noProof/>
            <w:sz w:val="24"/>
          </w:rPr>
          <w:t>制度对比较优势的影响：理论与经验研究</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_Toc510530434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35" w:history="1">
        <w:r w:rsidR="001C5F5D" w:rsidRPr="00635CDE">
          <w:rPr>
            <w:rStyle w:val="ae"/>
            <w:rFonts w:eastAsia="仿宋"/>
            <w:noProof/>
            <w:sz w:val="24"/>
          </w:rPr>
          <w:t>3</w:t>
        </w:r>
        <w:r w:rsidR="001C5F5D" w:rsidRPr="00635CDE">
          <w:rPr>
            <w:rStyle w:val="ae"/>
            <w:rFonts w:eastAsia="仿宋"/>
            <w:noProof/>
            <w:sz w:val="24"/>
          </w:rPr>
          <w:t>对非正式制度的考察</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_Toc510530435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36" w:history="1">
        <w:r w:rsidR="001C5F5D" w:rsidRPr="00635CDE">
          <w:rPr>
            <w:rStyle w:val="ae"/>
            <w:rFonts w:eastAsia="仿宋"/>
            <w:noProof/>
            <w:sz w:val="24"/>
          </w:rPr>
          <w:t xml:space="preserve">4 </w:t>
        </w:r>
        <w:r w:rsidR="001C5F5D" w:rsidRPr="00635CDE">
          <w:rPr>
            <w:rStyle w:val="ae"/>
            <w:rFonts w:eastAsia="仿宋"/>
            <w:noProof/>
            <w:sz w:val="24"/>
          </w:rPr>
          <w:t>总结</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_Toc510530436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37" w:history="1">
        <w:r w:rsidR="001C5F5D" w:rsidRPr="00635CDE">
          <w:rPr>
            <w:rStyle w:val="ae"/>
            <w:rFonts w:eastAsia="仿宋"/>
            <w:noProof/>
            <w:sz w:val="24"/>
          </w:rPr>
          <w:t xml:space="preserve">5 </w:t>
        </w:r>
        <w:r w:rsidR="001C5F5D" w:rsidRPr="00635CDE">
          <w:rPr>
            <w:rStyle w:val="ae"/>
            <w:rFonts w:eastAsia="仿宋"/>
            <w:noProof/>
            <w:sz w:val="24"/>
          </w:rPr>
          <w:t>参考文献</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_Toc510530437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1</w:t>
        </w:r>
        <w:r w:rsidR="001C5F5D" w:rsidRPr="00635CDE">
          <w:rPr>
            <w:rFonts w:eastAsia="仿宋"/>
            <w:noProof/>
            <w:webHidden/>
            <w:sz w:val="24"/>
          </w:rPr>
          <w:fldChar w:fldCharType="end"/>
        </w:r>
      </w:hyperlink>
    </w:p>
    <w:p w:rsidR="001C5F5D" w:rsidRPr="00635CDE" w:rsidRDefault="004525A4" w:rsidP="001C5F5D">
      <w:pPr>
        <w:pStyle w:val="10"/>
        <w:spacing w:line="360" w:lineRule="auto"/>
        <w:rPr>
          <w:rFonts w:ascii="Times New Roman" w:hAnsi="Times New Roman"/>
          <w:kern w:val="2"/>
        </w:rPr>
      </w:pPr>
      <w:hyperlink w:anchor="_Toc510530438" w:history="1">
        <w:r w:rsidR="001C5F5D" w:rsidRPr="00635CDE">
          <w:rPr>
            <w:rStyle w:val="ae"/>
            <w:rFonts w:ascii="Times New Roman" w:hAnsi="Times New Roman"/>
          </w:rPr>
          <w:t>二、开题报告</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_Toc510530438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2</w:t>
        </w:r>
        <w:r w:rsidR="001C5F5D" w:rsidRPr="00635CDE">
          <w:rPr>
            <w:rFonts w:ascii="Times New Roman" w:hAnsi="Times New Roman"/>
            <w:webHidden/>
          </w:rPr>
          <w:fldChar w:fldCharType="end"/>
        </w:r>
      </w:hyperlink>
    </w:p>
    <w:p w:rsidR="001C5F5D" w:rsidRPr="00635CDE" w:rsidRDefault="004525A4" w:rsidP="001C5F5D">
      <w:pPr>
        <w:pStyle w:val="20"/>
        <w:ind w:firstLineChars="100" w:firstLine="220"/>
        <w:rPr>
          <w:rFonts w:eastAsia="仿宋"/>
          <w:noProof/>
          <w:sz w:val="24"/>
        </w:rPr>
      </w:pPr>
      <w:hyperlink w:anchor="_Toc510530439" w:history="1">
        <w:r w:rsidR="001C5F5D" w:rsidRPr="00635CDE">
          <w:rPr>
            <w:rStyle w:val="ae"/>
            <w:rFonts w:eastAsia="仿宋"/>
            <w:noProof/>
            <w:sz w:val="24"/>
          </w:rPr>
          <w:t xml:space="preserve">1 </w:t>
        </w:r>
        <w:r w:rsidR="001C5F5D" w:rsidRPr="00635CDE">
          <w:rPr>
            <w:rStyle w:val="ae"/>
            <w:rFonts w:eastAsia="仿宋"/>
            <w:noProof/>
            <w:sz w:val="24"/>
          </w:rPr>
          <w:t>选题背景</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_Toc510530439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0" w:history="1">
        <w:r w:rsidR="001C5F5D" w:rsidRPr="00635CDE">
          <w:rPr>
            <w:rStyle w:val="ae"/>
            <w:rFonts w:eastAsia="仿宋"/>
            <w:noProof/>
            <w:sz w:val="24"/>
          </w:rPr>
          <w:t xml:space="preserve">2 </w:t>
        </w:r>
        <w:r w:rsidR="001C5F5D" w:rsidRPr="00635CDE">
          <w:rPr>
            <w:rStyle w:val="ae"/>
            <w:rFonts w:eastAsia="仿宋"/>
            <w:noProof/>
            <w:sz w:val="24"/>
          </w:rPr>
          <w:t>研究目的及意义</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_Toc510530440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1" w:history="1">
        <w:r w:rsidR="001C5F5D" w:rsidRPr="00635CDE">
          <w:rPr>
            <w:rStyle w:val="ae"/>
            <w:rFonts w:eastAsia="仿宋"/>
            <w:noProof/>
            <w:sz w:val="24"/>
          </w:rPr>
          <w:t xml:space="preserve">3 </w:t>
        </w:r>
        <w:r w:rsidR="001C5F5D" w:rsidRPr="00635CDE">
          <w:rPr>
            <w:rStyle w:val="ae"/>
            <w:rFonts w:eastAsia="仿宋"/>
            <w:noProof/>
            <w:sz w:val="24"/>
          </w:rPr>
          <w:t>国内外研究评述</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_Toc510530441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4525A4" w:rsidP="001C5F5D">
      <w:pPr>
        <w:pStyle w:val="20"/>
        <w:ind w:firstLineChars="200" w:firstLine="440"/>
        <w:rPr>
          <w:rFonts w:eastAsia="仿宋"/>
          <w:noProof/>
          <w:sz w:val="24"/>
        </w:rPr>
      </w:pPr>
      <w:hyperlink w:anchor="_Toc510530442" w:history="1">
        <w:r w:rsidR="001C5F5D" w:rsidRPr="00635CDE">
          <w:rPr>
            <w:rStyle w:val="ae"/>
            <w:rFonts w:eastAsia="仿宋"/>
            <w:noProof/>
            <w:sz w:val="24"/>
          </w:rPr>
          <w:t xml:space="preserve">3.1 </w:t>
        </w:r>
        <w:r w:rsidR="001C5F5D" w:rsidRPr="00635CDE">
          <w:rPr>
            <w:rStyle w:val="ae"/>
            <w:rFonts w:eastAsia="仿宋"/>
            <w:noProof/>
            <w:sz w:val="24"/>
          </w:rPr>
          <w:t>从</w:t>
        </w:r>
        <w:r w:rsidR="001C5F5D" w:rsidRPr="00635CDE">
          <w:rPr>
            <w:rStyle w:val="ae"/>
            <w:rFonts w:eastAsia="仿宋"/>
            <w:noProof/>
            <w:sz w:val="24"/>
          </w:rPr>
          <w:t>Ricardo</w:t>
        </w:r>
        <w:r w:rsidR="001C5F5D" w:rsidRPr="00635CDE">
          <w:rPr>
            <w:rStyle w:val="ae"/>
            <w:rFonts w:eastAsia="仿宋"/>
            <w:noProof/>
            <w:sz w:val="24"/>
          </w:rPr>
          <w:t>比较优势到制度性比较优势</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_Toc510530442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2</w:t>
        </w:r>
        <w:r w:rsidR="001C5F5D" w:rsidRPr="00635CDE">
          <w:rPr>
            <w:rFonts w:eastAsia="仿宋"/>
            <w:noProof/>
            <w:webHidden/>
            <w:sz w:val="24"/>
          </w:rPr>
          <w:fldChar w:fldCharType="end"/>
        </w:r>
      </w:hyperlink>
    </w:p>
    <w:p w:rsidR="001C5F5D" w:rsidRPr="00635CDE" w:rsidRDefault="004525A4" w:rsidP="001C5F5D">
      <w:pPr>
        <w:pStyle w:val="20"/>
        <w:ind w:firstLineChars="200" w:firstLine="440"/>
        <w:rPr>
          <w:rFonts w:eastAsia="仿宋"/>
          <w:noProof/>
          <w:sz w:val="24"/>
        </w:rPr>
      </w:pPr>
      <w:hyperlink w:anchor="_Toc510530443" w:history="1">
        <w:r w:rsidR="001C5F5D" w:rsidRPr="00635CDE">
          <w:rPr>
            <w:rStyle w:val="ae"/>
            <w:rFonts w:eastAsia="仿宋"/>
            <w:noProof/>
            <w:sz w:val="24"/>
          </w:rPr>
          <w:t xml:space="preserve">3.2 </w:t>
        </w:r>
        <w:r w:rsidR="001C5F5D" w:rsidRPr="00635CDE">
          <w:rPr>
            <w:rStyle w:val="ae"/>
            <w:rFonts w:eastAsia="仿宋"/>
            <w:noProof/>
            <w:sz w:val="24"/>
          </w:rPr>
          <w:t>制度对比较优势的影响：理论与经验研究</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_Toc510530443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4525A4" w:rsidP="001C5F5D">
      <w:pPr>
        <w:pStyle w:val="20"/>
        <w:ind w:firstLineChars="200" w:firstLine="440"/>
        <w:rPr>
          <w:rFonts w:eastAsia="仿宋"/>
          <w:noProof/>
          <w:sz w:val="24"/>
        </w:rPr>
      </w:pPr>
      <w:hyperlink w:anchor="_Toc510530444" w:history="1">
        <w:r w:rsidR="001C5F5D" w:rsidRPr="00635CDE">
          <w:rPr>
            <w:rStyle w:val="ae"/>
            <w:rFonts w:eastAsia="仿宋"/>
            <w:noProof/>
            <w:sz w:val="24"/>
          </w:rPr>
          <w:t xml:space="preserve">3.3 </w:t>
        </w:r>
        <w:r w:rsidR="001C5F5D" w:rsidRPr="00635CDE">
          <w:rPr>
            <w:rStyle w:val="ae"/>
            <w:rFonts w:eastAsia="仿宋"/>
            <w:noProof/>
            <w:sz w:val="24"/>
          </w:rPr>
          <w:t>对非正式制度的考察</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_Toc510530444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4525A4" w:rsidP="001C5F5D">
      <w:pPr>
        <w:pStyle w:val="20"/>
        <w:ind w:firstLineChars="200" w:firstLine="440"/>
        <w:rPr>
          <w:rFonts w:eastAsia="仿宋"/>
          <w:noProof/>
          <w:sz w:val="24"/>
        </w:rPr>
      </w:pPr>
      <w:hyperlink w:anchor="_Toc510530445" w:history="1">
        <w:r w:rsidR="001C5F5D" w:rsidRPr="00635CDE">
          <w:rPr>
            <w:rStyle w:val="ae"/>
            <w:rFonts w:eastAsia="仿宋"/>
            <w:noProof/>
            <w:sz w:val="24"/>
          </w:rPr>
          <w:t xml:space="preserve">3.4 </w:t>
        </w:r>
        <w:r w:rsidR="001C5F5D" w:rsidRPr="00635CDE">
          <w:rPr>
            <w:rStyle w:val="ae"/>
            <w:rFonts w:eastAsia="仿宋"/>
            <w:noProof/>
            <w:sz w:val="24"/>
          </w:rPr>
          <w:t>总结</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_Toc510530445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6" w:history="1">
        <w:r w:rsidR="001C5F5D" w:rsidRPr="00635CDE">
          <w:rPr>
            <w:rStyle w:val="ae"/>
            <w:rFonts w:eastAsia="仿宋"/>
            <w:noProof/>
            <w:sz w:val="24"/>
          </w:rPr>
          <w:t xml:space="preserve">4 </w:t>
        </w:r>
        <w:r w:rsidR="001C5F5D" w:rsidRPr="00635CDE">
          <w:rPr>
            <w:rStyle w:val="ae"/>
            <w:rFonts w:eastAsia="仿宋"/>
            <w:noProof/>
            <w:sz w:val="24"/>
          </w:rPr>
          <w:t>论文的框架结构和目录</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_Toc510530446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3</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7" w:history="1">
        <w:r w:rsidR="001C5F5D" w:rsidRPr="00635CDE">
          <w:rPr>
            <w:rStyle w:val="ae"/>
            <w:rFonts w:eastAsia="仿宋"/>
            <w:noProof/>
            <w:sz w:val="24"/>
          </w:rPr>
          <w:t xml:space="preserve">5 </w:t>
        </w:r>
        <w:r w:rsidR="001C5F5D" w:rsidRPr="00635CDE">
          <w:rPr>
            <w:rStyle w:val="ae"/>
            <w:rFonts w:eastAsia="仿宋"/>
            <w:noProof/>
            <w:sz w:val="24"/>
          </w:rPr>
          <w:t>研究重点、难点与可能的创新</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_Toc510530447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8" w:history="1">
        <w:r w:rsidR="001C5F5D" w:rsidRPr="00635CDE">
          <w:rPr>
            <w:rStyle w:val="ae"/>
            <w:rFonts w:eastAsia="仿宋"/>
            <w:noProof/>
            <w:sz w:val="24"/>
          </w:rPr>
          <w:t xml:space="preserve">6 </w:t>
        </w:r>
        <w:r w:rsidR="001C5F5D" w:rsidRPr="00635CDE">
          <w:rPr>
            <w:rStyle w:val="ae"/>
            <w:rFonts w:eastAsia="仿宋"/>
            <w:noProof/>
            <w:sz w:val="24"/>
          </w:rPr>
          <w:t>初步结论和论文可行性</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_Toc510530448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49" w:history="1">
        <w:r w:rsidR="001C5F5D" w:rsidRPr="00635CDE">
          <w:rPr>
            <w:rStyle w:val="ae"/>
            <w:rFonts w:eastAsia="仿宋"/>
            <w:noProof/>
            <w:sz w:val="24"/>
          </w:rPr>
          <w:t xml:space="preserve">7 </w:t>
        </w:r>
        <w:r w:rsidR="001C5F5D" w:rsidRPr="00635CDE">
          <w:rPr>
            <w:rStyle w:val="ae"/>
            <w:rFonts w:eastAsia="仿宋"/>
            <w:noProof/>
            <w:sz w:val="24"/>
          </w:rPr>
          <w:t>论文进展计划</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_Toc510530449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4525A4" w:rsidP="001C5F5D">
      <w:pPr>
        <w:pStyle w:val="20"/>
        <w:ind w:firstLineChars="100" w:firstLine="220"/>
        <w:rPr>
          <w:rFonts w:eastAsia="仿宋"/>
          <w:noProof/>
          <w:sz w:val="24"/>
        </w:rPr>
      </w:pPr>
      <w:hyperlink w:anchor="_Toc510530450" w:history="1">
        <w:r w:rsidR="001C5F5D" w:rsidRPr="00635CDE">
          <w:rPr>
            <w:rStyle w:val="ae"/>
            <w:rFonts w:eastAsia="仿宋"/>
            <w:noProof/>
            <w:sz w:val="24"/>
          </w:rPr>
          <w:t xml:space="preserve">8 </w:t>
        </w:r>
        <w:r w:rsidR="001C5F5D" w:rsidRPr="00635CDE">
          <w:rPr>
            <w:rStyle w:val="ae"/>
            <w:rFonts w:eastAsia="仿宋"/>
            <w:noProof/>
            <w:sz w:val="24"/>
          </w:rPr>
          <w:t>参考文献</w:t>
        </w:r>
        <w:r w:rsidR="001C5F5D" w:rsidRPr="00635CDE">
          <w:rPr>
            <w:rFonts w:eastAsia="仿宋"/>
            <w:noProof/>
            <w:webHidden/>
            <w:sz w:val="24"/>
          </w:rPr>
          <w:tab/>
        </w:r>
        <w:r w:rsidR="001C5F5D" w:rsidRPr="00635CDE">
          <w:rPr>
            <w:rFonts w:eastAsia="仿宋"/>
            <w:noProof/>
            <w:webHidden/>
            <w:sz w:val="24"/>
          </w:rPr>
          <w:fldChar w:fldCharType="begin"/>
        </w:r>
        <w:r w:rsidR="001C5F5D" w:rsidRPr="00635CDE">
          <w:rPr>
            <w:rFonts w:eastAsia="仿宋"/>
            <w:noProof/>
            <w:webHidden/>
            <w:sz w:val="24"/>
          </w:rPr>
          <w:instrText xml:space="preserve"> PAGEREF _Toc510530450 \h </w:instrText>
        </w:r>
        <w:r w:rsidR="001C5F5D" w:rsidRPr="00635CDE">
          <w:rPr>
            <w:rFonts w:eastAsia="仿宋"/>
            <w:noProof/>
            <w:webHidden/>
            <w:sz w:val="24"/>
          </w:rPr>
        </w:r>
        <w:r w:rsidR="001C5F5D" w:rsidRPr="00635CDE">
          <w:rPr>
            <w:rFonts w:eastAsia="仿宋"/>
            <w:noProof/>
            <w:webHidden/>
            <w:sz w:val="24"/>
          </w:rPr>
          <w:fldChar w:fldCharType="separate"/>
        </w:r>
        <w:r w:rsidR="00035DED">
          <w:rPr>
            <w:rFonts w:eastAsia="仿宋"/>
            <w:noProof/>
            <w:webHidden/>
            <w:sz w:val="24"/>
          </w:rPr>
          <w:t>4</w:t>
        </w:r>
        <w:r w:rsidR="001C5F5D" w:rsidRPr="00635CDE">
          <w:rPr>
            <w:rFonts w:eastAsia="仿宋"/>
            <w:noProof/>
            <w:webHidden/>
            <w:sz w:val="24"/>
          </w:rPr>
          <w:fldChar w:fldCharType="end"/>
        </w:r>
      </w:hyperlink>
    </w:p>
    <w:p w:rsidR="001C5F5D" w:rsidRPr="00635CDE" w:rsidRDefault="004525A4" w:rsidP="001C5F5D">
      <w:pPr>
        <w:pStyle w:val="10"/>
        <w:spacing w:line="360" w:lineRule="auto"/>
        <w:rPr>
          <w:rFonts w:ascii="Times New Roman" w:hAnsi="Times New Roman"/>
          <w:kern w:val="2"/>
        </w:rPr>
      </w:pPr>
      <w:hyperlink w:anchor="_Toc510530451" w:history="1">
        <w:r w:rsidR="001C5F5D" w:rsidRPr="00635CDE">
          <w:rPr>
            <w:rStyle w:val="ae"/>
            <w:rFonts w:ascii="Times New Roman" w:hAnsi="Times New Roman"/>
          </w:rPr>
          <w:t>三、</w:t>
        </w:r>
        <w:r w:rsidR="001C5F5D" w:rsidRPr="00635CDE">
          <w:rPr>
            <w:rStyle w:val="ae"/>
            <w:rFonts w:ascii="Times New Roman" w:hAnsi="Times New Roman"/>
            <w:bCs/>
            <w:kern w:val="44"/>
          </w:rPr>
          <w:t>外文翻译</w:t>
        </w:r>
        <w:r w:rsidR="001C5F5D" w:rsidRPr="00635CDE">
          <w:rPr>
            <w:rFonts w:ascii="Times New Roman" w:hAnsi="Times New Roman"/>
            <w:webHidden/>
          </w:rPr>
          <w:tab/>
        </w:r>
        <w:r w:rsidR="001C5F5D" w:rsidRPr="00635CDE">
          <w:rPr>
            <w:rFonts w:ascii="Times New Roman" w:hAnsi="Times New Roman"/>
            <w:webHidden/>
          </w:rPr>
          <w:fldChar w:fldCharType="begin"/>
        </w:r>
        <w:r w:rsidR="001C5F5D" w:rsidRPr="00635CDE">
          <w:rPr>
            <w:rFonts w:ascii="Times New Roman" w:hAnsi="Times New Roman"/>
            <w:webHidden/>
          </w:rPr>
          <w:instrText xml:space="preserve"> PAGEREF _Toc510530451 \h </w:instrText>
        </w:r>
        <w:r w:rsidR="001C5F5D" w:rsidRPr="00635CDE">
          <w:rPr>
            <w:rFonts w:ascii="Times New Roman" w:hAnsi="Times New Roman"/>
            <w:webHidden/>
          </w:rPr>
        </w:r>
        <w:r w:rsidR="001C5F5D" w:rsidRPr="00635CDE">
          <w:rPr>
            <w:rFonts w:ascii="Times New Roman" w:hAnsi="Times New Roman"/>
            <w:webHidden/>
          </w:rPr>
          <w:fldChar w:fldCharType="separate"/>
        </w:r>
        <w:r w:rsidR="00035DED">
          <w:rPr>
            <w:rFonts w:ascii="Times New Roman" w:hAnsi="Times New Roman"/>
            <w:noProof/>
            <w:webHidden/>
          </w:rPr>
          <w:t>5</w:t>
        </w:r>
        <w:r w:rsidR="001C5F5D" w:rsidRPr="00635CDE">
          <w:rPr>
            <w:rFonts w:ascii="Times New Roman" w:hAnsi="Times New Roman"/>
            <w:webHidden/>
          </w:rPr>
          <w:fldChar w:fldCharType="end"/>
        </w:r>
      </w:hyperlink>
    </w:p>
    <w:p w:rsidR="001C5F5D" w:rsidRPr="00635CDE" w:rsidRDefault="004525A4" w:rsidP="001C5F5D">
      <w:pPr>
        <w:pStyle w:val="10"/>
        <w:spacing w:line="360" w:lineRule="auto"/>
        <w:rPr>
          <w:rFonts w:ascii="Times New Roman" w:hAnsi="Times New Roman"/>
          <w:kern w:val="2"/>
        </w:rPr>
      </w:pPr>
      <w:hyperlink w:anchor="_Toc510530452" w:history="1">
        <w:r w:rsidR="001C5F5D" w:rsidRPr="00635CDE">
          <w:rPr>
            <w:rStyle w:val="ae"/>
            <w:rFonts w:ascii="Times New Roman" w:hAnsi="Times New Roman"/>
          </w:rPr>
          <w:t>四、</w:t>
        </w:r>
        <w:r w:rsidR="001C5F5D" w:rsidRPr="00635CDE">
          <w:rPr>
            <w:rStyle w:val="ae"/>
            <w:rFonts w:ascii="Times New Roman" w:hAnsi="Times New Roman"/>
            <w:bCs/>
            <w:kern w:val="44"/>
          </w:rPr>
          <w:t>外文原文</w:t>
        </w:r>
        <w:r w:rsidR="001C5F5D" w:rsidRPr="00635CDE">
          <w:rPr>
            <w:rFonts w:ascii="Times New Roman" w:hAnsi="Times New Roman"/>
            <w:webHidden/>
          </w:rPr>
          <w:tab/>
        </w:r>
        <w:r w:rsidR="001C5F5D" w:rsidRPr="00635CDE">
          <w:rPr>
            <w:rFonts w:ascii="Times New Roman" w:hAnsi="Times New Roman" w:hint="eastAsia"/>
          </w:rPr>
          <w:t>（可不编页码）</w:t>
        </w:r>
      </w:hyperlink>
    </w:p>
    <w:p w:rsidR="001C5F5D" w:rsidRPr="00635CDE" w:rsidRDefault="001C5F5D" w:rsidP="001C5F5D">
      <w:pPr>
        <w:pStyle w:val="10"/>
        <w:spacing w:line="360" w:lineRule="auto"/>
        <w:rPr>
          <w:rFonts w:ascii="Times New Roman" w:hAnsi="Times New Roman"/>
          <w:kern w:val="2"/>
        </w:rPr>
      </w:pPr>
      <w:r w:rsidRPr="00635CDE">
        <w:rPr>
          <w:rStyle w:val="ae"/>
          <w:rFonts w:ascii="Times New Roman" w:hAnsi="Times New Roman" w:hint="eastAsia"/>
        </w:rPr>
        <w:t>《浙江大学本科生</w:t>
      </w:r>
      <w:r w:rsidR="004525A4">
        <w:fldChar w:fldCharType="begin"/>
      </w:r>
      <w:r w:rsidR="004525A4">
        <w:instrText xml:space="preserve"> HYPERLINK \l "_Toc510530453" </w:instrText>
      </w:r>
      <w:r w:rsidR="004525A4">
        <w:fldChar w:fldCharType="separate"/>
      </w:r>
      <w:r w:rsidRPr="00635CDE">
        <w:rPr>
          <w:rStyle w:val="ae"/>
          <w:rFonts w:ascii="Times New Roman" w:hAnsi="Times New Roman"/>
        </w:rPr>
        <w:t>文献综述和开题报告考核</w:t>
      </w:r>
      <w:r>
        <w:rPr>
          <w:rStyle w:val="ae"/>
          <w:rFonts w:ascii="Times New Roman" w:hAnsi="Times New Roman" w:hint="eastAsia"/>
        </w:rPr>
        <w:t>表》</w:t>
      </w:r>
      <w:r w:rsidRPr="00635CDE">
        <w:rPr>
          <w:rFonts w:ascii="Times New Roman" w:hAnsi="Times New Roman"/>
          <w:webHidden/>
        </w:rPr>
        <w:tab/>
      </w:r>
      <w:r w:rsidRPr="00635CDE">
        <w:rPr>
          <w:rFonts w:ascii="Times New Roman" w:hAnsi="Times New Roman" w:hint="eastAsia"/>
        </w:rPr>
        <w:t>（可不编页码）</w:t>
      </w:r>
      <w:r w:rsidR="004525A4">
        <w:rPr>
          <w:rFonts w:ascii="Times New Roman" w:hAnsi="Times New Roman"/>
        </w:rPr>
        <w:fldChar w:fldCharType="end"/>
      </w:r>
    </w:p>
    <w:p w:rsidR="001C5F5D" w:rsidRPr="004F6844" w:rsidRDefault="001C5F5D" w:rsidP="001C5F5D">
      <w:pPr>
        <w:spacing w:line="360" w:lineRule="auto"/>
        <w:rPr>
          <w:rFonts w:eastAsia="仿宋"/>
          <w:sz w:val="24"/>
        </w:rPr>
      </w:pPr>
      <w:r w:rsidRPr="00635CDE">
        <w:rPr>
          <w:rFonts w:eastAsia="仿宋"/>
          <w:bCs/>
          <w:sz w:val="24"/>
          <w:lang w:val="zh-CN"/>
        </w:rPr>
        <w:fldChar w:fldCharType="end"/>
      </w:r>
    </w:p>
    <w:p w:rsidR="001C5F5D" w:rsidRDefault="001C5F5D" w:rsidP="001C5F5D">
      <w:pPr>
        <w:widowControl/>
        <w:jc w:val="left"/>
        <w:rPr>
          <w:rFonts w:ascii="黑体" w:eastAsia="黑体" w:hAnsi="宋体"/>
          <w:b/>
          <w:sz w:val="36"/>
          <w:szCs w:val="36"/>
        </w:rPr>
        <w:sectPr w:rsidR="001C5F5D" w:rsidSect="001C5F5D">
          <w:headerReference w:type="default" r:id="rId77"/>
          <w:footerReference w:type="even" r:id="rId78"/>
          <w:footerReference w:type="default" r:id="rId79"/>
          <w:footnotePr>
            <w:numFmt w:val="decimalEnclosedCircleChinese"/>
          </w:footnotePr>
          <w:pgSz w:w="11906" w:h="16838" w:code="9"/>
          <w:pgMar w:top="1440" w:right="1797" w:bottom="1440" w:left="1797" w:header="1191" w:footer="680" w:gutter="0"/>
          <w:pgNumType w:fmt="upperRoman" w:start="1"/>
          <w:cols w:space="425"/>
          <w:docGrid w:linePitch="312"/>
        </w:sectPr>
      </w:pPr>
    </w:p>
    <w:bookmarkStart w:id="257" w:name="_Toc510529767"/>
    <w:bookmarkStart w:id="258" w:name="_Toc510530432"/>
    <w:bookmarkStart w:id="259" w:name="_Toc50455620"/>
    <w:p w:rsidR="001C5F5D" w:rsidRPr="005F5749" w:rsidRDefault="001C5F5D" w:rsidP="001C5F5D">
      <w:pPr>
        <w:spacing w:line="360" w:lineRule="auto"/>
        <w:jc w:val="center"/>
        <w:outlineLvl w:val="0"/>
        <w:rPr>
          <w:rFonts w:eastAsia="仿宋"/>
          <w:b/>
          <w:sz w:val="32"/>
          <w:szCs w:val="32"/>
        </w:rPr>
      </w:pPr>
      <w:r>
        <w:rPr>
          <w:rFonts w:eastAsia="宋体"/>
          <w:noProof/>
          <w:szCs w:val="24"/>
        </w:rPr>
        <w:lastRenderedPageBreak/>
        <mc:AlternateContent>
          <mc:Choice Requires="wps">
            <w:drawing>
              <wp:anchor distT="0" distB="0" distL="114300" distR="114300" simplePos="0" relativeHeight="251711488" behindDoc="0" locked="0" layoutInCell="1" allowOverlap="1">
                <wp:simplePos x="0" y="0"/>
                <wp:positionH relativeFrom="column">
                  <wp:posOffset>3599815</wp:posOffset>
                </wp:positionH>
                <wp:positionV relativeFrom="paragraph">
                  <wp:posOffset>7620</wp:posOffset>
                </wp:positionV>
                <wp:extent cx="1040130" cy="270510"/>
                <wp:effectExtent l="381000" t="0" r="26670" b="15240"/>
                <wp:wrapNone/>
                <wp:docPr id="14" name="圆角矩形标注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270510"/>
                        </a:xfrm>
                        <a:prstGeom prst="wedgeRoundRectCallout">
                          <a:avLst>
                            <a:gd name="adj1" fmla="val -81565"/>
                            <a:gd name="adj2" fmla="val 6574"/>
                            <a:gd name="adj3" fmla="val 16667"/>
                          </a:avLst>
                        </a:prstGeom>
                        <a:solidFill>
                          <a:srgbClr val="FFFFFF"/>
                        </a:solidFill>
                        <a:ln w="9525">
                          <a:solidFill>
                            <a:srgbClr val="FF0000"/>
                          </a:solidFill>
                          <a:miter lim="800000"/>
                          <a:headEnd/>
                          <a:tailEnd/>
                        </a:ln>
                      </wps:spPr>
                      <wps:txbx>
                        <w:txbxContent>
                          <w:p w:rsidR="00100A87" w:rsidRPr="003A2160" w:rsidRDefault="00100A87" w:rsidP="001C5F5D">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4" o:spid="_x0000_s1068" type="#_x0000_t62" style="position:absolute;left:0;text-align:left;margin-left:283.45pt;margin-top:.6pt;width:81.9pt;height:21.3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" adj="-6818,12220" strokecolor="red">
                <v:textbox>
                  <w:txbxContent>
                    <w:p w:rsidR="00100A87" w:rsidRPr="003A2160" w:rsidRDefault="00100A87" w:rsidP="001C5F5D">
                      <w:pPr>
                        <w:rPr>
                          <w:sz w:val="18"/>
                          <w:szCs w:val="18"/>
                        </w:rPr>
                      </w:pPr>
                      <w:r w:rsidRPr="003A2160">
                        <w:rPr>
                          <w:rFonts w:hint="eastAsia"/>
                          <w:sz w:val="18"/>
                          <w:szCs w:val="18"/>
                        </w:rPr>
                        <w:t>仿宋</w:t>
                      </w:r>
                      <w:r w:rsidRPr="003A2160">
                        <w:rPr>
                          <w:sz w:val="18"/>
                          <w:szCs w:val="18"/>
                        </w:rPr>
                        <w:t>三号加</w:t>
                      </w:r>
                      <w:r w:rsidRPr="003A2160">
                        <w:rPr>
                          <w:rFonts w:hint="eastAsia"/>
                          <w:sz w:val="18"/>
                          <w:szCs w:val="18"/>
                        </w:rPr>
                        <w:t>黑</w:t>
                      </w:r>
                    </w:p>
                  </w:txbxContent>
                </v:textbox>
              </v:shape>
            </w:pict>
          </mc:Fallback>
        </mc:AlternateContent>
      </w:r>
      <w:r w:rsidRPr="005F5749">
        <w:rPr>
          <w:rFonts w:eastAsia="仿宋" w:hint="eastAsia"/>
          <w:b/>
          <w:sz w:val="32"/>
          <w:szCs w:val="32"/>
        </w:rPr>
        <w:t>一、</w:t>
      </w:r>
      <w:r w:rsidRPr="005F5749">
        <w:rPr>
          <w:rStyle w:val="1Char"/>
          <w:rFonts w:ascii="Times New Roman" w:eastAsia="仿宋" w:hAnsi="Times New Roman" w:hint="eastAsia"/>
          <w:sz w:val="32"/>
          <w:szCs w:val="32"/>
        </w:rPr>
        <w:t>文献综述</w:t>
      </w:r>
      <w:bookmarkEnd w:id="257"/>
      <w:bookmarkEnd w:id="258"/>
      <w:bookmarkEnd w:id="259"/>
    </w:p>
    <w:p w:rsidR="001C5F5D" w:rsidRPr="005F5749" w:rsidRDefault="001C5F5D" w:rsidP="001C5F5D">
      <w:pPr>
        <w:spacing w:line="360" w:lineRule="auto"/>
        <w:jc w:val="center"/>
        <w:rPr>
          <w:b/>
          <w:sz w:val="32"/>
          <w:szCs w:val="32"/>
        </w:rPr>
      </w:pPr>
      <w:r w:rsidRPr="008E3FC5">
        <w:rPr>
          <w:rFonts w:eastAsia="仿宋"/>
          <w:b/>
          <w:sz w:val="32"/>
          <w:szCs w:val="32"/>
        </w:rPr>
        <w:t>制度与贸易比较优势：一个综述</w:t>
      </w:r>
    </w:p>
    <w:p w:rsidR="001C5F5D" w:rsidRPr="005F5749" w:rsidRDefault="001C5F5D" w:rsidP="001C5F5D">
      <w:pPr>
        <w:spacing w:line="360" w:lineRule="auto"/>
        <w:outlineLvl w:val="1"/>
        <w:rPr>
          <w:rFonts w:eastAsia="仿宋"/>
          <w:b/>
          <w:sz w:val="30"/>
          <w:szCs w:val="32"/>
        </w:rPr>
      </w:pPr>
      <w:bookmarkStart w:id="260" w:name="_Toc510529768"/>
      <w:bookmarkStart w:id="261" w:name="_Toc510530433"/>
      <w:bookmarkStart w:id="262" w:name="_Toc50455621"/>
      <w:r w:rsidRPr="005F5749">
        <w:rPr>
          <w:rFonts w:eastAsia="仿宋" w:hint="eastAsia"/>
          <w:b/>
          <w:sz w:val="30"/>
          <w:szCs w:val="32"/>
        </w:rPr>
        <w:t>1</w:t>
      </w:r>
      <w:r w:rsidRPr="008E3FC5">
        <w:rPr>
          <w:rFonts w:eastAsia="仿宋"/>
          <w:b/>
          <w:sz w:val="30"/>
          <w:szCs w:val="32"/>
        </w:rPr>
        <w:t>从</w:t>
      </w:r>
      <w:r w:rsidRPr="008E3FC5">
        <w:rPr>
          <w:rFonts w:eastAsia="仿宋"/>
          <w:b/>
          <w:sz w:val="30"/>
          <w:szCs w:val="32"/>
        </w:rPr>
        <w:t>Ricardo</w:t>
      </w:r>
      <w:r w:rsidRPr="008E3FC5">
        <w:rPr>
          <w:rFonts w:eastAsia="仿宋"/>
          <w:b/>
          <w:sz w:val="30"/>
          <w:szCs w:val="32"/>
        </w:rPr>
        <w:t>比较优势到制度性比较优势</w:t>
      </w:r>
      <w:bookmarkEnd w:id="260"/>
      <w:bookmarkEnd w:id="261"/>
      <w:bookmarkEnd w:id="262"/>
    </w:p>
    <w:p w:rsidR="001C5F5D" w:rsidRPr="005F5749" w:rsidRDefault="001C5F5D" w:rsidP="001C5F5D">
      <w:pPr>
        <w:spacing w:line="360" w:lineRule="auto"/>
        <w:ind w:firstLineChars="200" w:firstLine="480"/>
        <w:rPr>
          <w:rFonts w:eastAsia="仿宋"/>
          <w:sz w:val="24"/>
        </w:rPr>
      </w:pPr>
      <w:r>
        <w:rPr>
          <w:rFonts w:eastAsia="仿宋"/>
          <w:sz w:val="24"/>
        </w:rPr>
        <w:t>综观整个国际贸易理论的发展演变历程，不难看出的是</w:t>
      </w:r>
      <w:r>
        <w:rPr>
          <w:rFonts w:eastAsia="仿宋" w:hint="eastAsia"/>
          <w:sz w:val="24"/>
        </w:rPr>
        <w:t>……</w:t>
      </w:r>
    </w:p>
    <w:p w:rsidR="001C5F5D" w:rsidRPr="005F5749" w:rsidRDefault="001C5F5D" w:rsidP="001C5F5D">
      <w:pPr>
        <w:spacing w:line="360" w:lineRule="auto"/>
        <w:ind w:firstLineChars="200" w:firstLine="480"/>
        <w:rPr>
          <w:sz w:val="24"/>
        </w:rPr>
      </w:pPr>
    </w:p>
    <w:p w:rsidR="001C5F5D" w:rsidRPr="005F5749" w:rsidRDefault="001C5F5D" w:rsidP="001C5F5D">
      <w:pPr>
        <w:spacing w:line="360" w:lineRule="auto"/>
        <w:outlineLvl w:val="1"/>
        <w:rPr>
          <w:rFonts w:eastAsia="仿宋"/>
          <w:b/>
          <w:sz w:val="30"/>
          <w:szCs w:val="32"/>
        </w:rPr>
      </w:pPr>
      <w:bookmarkStart w:id="263" w:name="_Toc510529769"/>
      <w:bookmarkStart w:id="264" w:name="_Toc510530434"/>
      <w:bookmarkStart w:id="265" w:name="_Toc50455622"/>
      <w:r w:rsidRPr="005F5749">
        <w:rPr>
          <w:rFonts w:eastAsia="仿宋" w:hint="eastAsia"/>
          <w:b/>
          <w:sz w:val="30"/>
          <w:szCs w:val="32"/>
        </w:rPr>
        <w:t>2</w:t>
      </w:r>
      <w:r w:rsidRPr="008E3FC5">
        <w:rPr>
          <w:rFonts w:eastAsia="仿宋"/>
          <w:b/>
          <w:sz w:val="30"/>
          <w:szCs w:val="32"/>
        </w:rPr>
        <w:t>制度对比较优势的影响：理论与经验研究</w:t>
      </w:r>
      <w:bookmarkEnd w:id="263"/>
      <w:bookmarkEnd w:id="264"/>
      <w:bookmarkEnd w:id="265"/>
    </w:p>
    <w:p w:rsidR="001C5F5D" w:rsidRPr="005F5749" w:rsidRDefault="001C5F5D" w:rsidP="001C5F5D">
      <w:pPr>
        <w:spacing w:line="360" w:lineRule="auto"/>
        <w:ind w:firstLineChars="200" w:firstLine="480"/>
        <w:rPr>
          <w:rFonts w:eastAsia="仿宋"/>
          <w:sz w:val="24"/>
        </w:rPr>
      </w:pPr>
      <w:r w:rsidRPr="008E3FC5">
        <w:rPr>
          <w:rFonts w:eastAsia="仿宋"/>
          <w:sz w:val="24"/>
        </w:rPr>
        <w:t>在不完全契约理论的基础上，研究者们最先利用</w:t>
      </w:r>
      <w:r>
        <w:rPr>
          <w:rFonts w:eastAsia="仿宋" w:hint="eastAsia"/>
          <w:sz w:val="24"/>
        </w:rPr>
        <w:t>……</w:t>
      </w:r>
    </w:p>
    <w:p w:rsidR="001C5F5D" w:rsidRPr="005F5749" w:rsidRDefault="001C5F5D" w:rsidP="001C5F5D">
      <w:pPr>
        <w:spacing w:line="360" w:lineRule="auto"/>
        <w:ind w:firstLineChars="200" w:firstLine="480"/>
        <w:rPr>
          <w:sz w:val="24"/>
        </w:rPr>
      </w:pPr>
      <w:r>
        <w:rPr>
          <w:rFonts w:hint="eastAsia"/>
          <w:sz w:val="24"/>
        </w:rPr>
        <w:t>……</w:t>
      </w:r>
    </w:p>
    <w:p w:rsidR="001C5F5D" w:rsidRDefault="001C5F5D" w:rsidP="001C5F5D">
      <w:pPr>
        <w:spacing w:line="360" w:lineRule="auto"/>
        <w:ind w:firstLineChars="200" w:firstLine="480"/>
        <w:rPr>
          <w:rFonts w:eastAsia="仿宋"/>
          <w:sz w:val="24"/>
        </w:rPr>
      </w:pPr>
      <w:r w:rsidRPr="008E3FC5">
        <w:rPr>
          <w:rFonts w:eastAsia="仿宋"/>
          <w:sz w:val="24"/>
        </w:rPr>
        <w:t>尽管很多文献都致力于在理论上为制度与比较优</w:t>
      </w:r>
      <w:r>
        <w:rPr>
          <w:rFonts w:eastAsia="仿宋"/>
          <w:sz w:val="24"/>
        </w:rPr>
        <w:t>势的联系找到更好的解释，但经验研究的成果同样值得重视。有趣的是</w:t>
      </w:r>
      <w:r>
        <w:rPr>
          <w:rFonts w:eastAsia="仿宋" w:hint="eastAsia"/>
          <w:sz w:val="24"/>
        </w:rPr>
        <w:t>……</w:t>
      </w:r>
    </w:p>
    <w:p w:rsidR="001C5F5D" w:rsidRPr="008E3FC5" w:rsidRDefault="001C5F5D" w:rsidP="001C5F5D">
      <w:pPr>
        <w:spacing w:line="360" w:lineRule="auto"/>
        <w:ind w:firstLineChars="200" w:firstLine="480"/>
        <w:rPr>
          <w:rFonts w:eastAsia="仿宋"/>
          <w:sz w:val="24"/>
        </w:rPr>
      </w:pPr>
    </w:p>
    <w:p w:rsidR="001C5F5D" w:rsidRPr="005F5749" w:rsidRDefault="001C5F5D" w:rsidP="001C5F5D">
      <w:pPr>
        <w:spacing w:line="360" w:lineRule="auto"/>
        <w:outlineLvl w:val="1"/>
        <w:rPr>
          <w:rFonts w:eastAsia="仿宋"/>
          <w:b/>
          <w:sz w:val="30"/>
          <w:szCs w:val="32"/>
        </w:rPr>
      </w:pPr>
      <w:bookmarkStart w:id="266" w:name="_Toc510529770"/>
      <w:bookmarkStart w:id="267" w:name="_Toc510530435"/>
      <w:bookmarkStart w:id="268" w:name="_Toc50455623"/>
      <w:r w:rsidRPr="005F5749">
        <w:rPr>
          <w:rFonts w:eastAsia="仿宋" w:hint="eastAsia"/>
          <w:b/>
          <w:sz w:val="30"/>
          <w:szCs w:val="32"/>
        </w:rPr>
        <w:t>3</w:t>
      </w:r>
      <w:r w:rsidRPr="008E3FC5">
        <w:rPr>
          <w:rFonts w:eastAsia="仿宋"/>
          <w:b/>
          <w:sz w:val="30"/>
          <w:szCs w:val="32"/>
        </w:rPr>
        <w:t>对非正式制度的考察</w:t>
      </w:r>
      <w:bookmarkEnd w:id="266"/>
      <w:bookmarkEnd w:id="267"/>
      <w:bookmarkEnd w:id="268"/>
    </w:p>
    <w:p w:rsidR="001C5F5D" w:rsidRDefault="001C5F5D" w:rsidP="001C5F5D">
      <w:pPr>
        <w:spacing w:line="360" w:lineRule="auto"/>
        <w:ind w:firstLineChars="200" w:firstLine="480"/>
        <w:rPr>
          <w:rFonts w:eastAsia="仿宋"/>
          <w:sz w:val="24"/>
        </w:rPr>
      </w:pPr>
      <w:r w:rsidRPr="008E3FC5">
        <w:rPr>
          <w:rFonts w:eastAsia="仿宋"/>
          <w:sz w:val="24"/>
        </w:rPr>
        <w:t>值得注意</w:t>
      </w:r>
      <w:r>
        <w:rPr>
          <w:rFonts w:eastAsia="仿宋"/>
          <w:sz w:val="24"/>
        </w:rPr>
        <w:t>的是，在上述研究中，作者们几乎没有对制度的类型进行细分。事实上</w:t>
      </w:r>
      <w:r>
        <w:rPr>
          <w:rFonts w:eastAsia="仿宋" w:hint="eastAsia"/>
          <w:sz w:val="24"/>
        </w:rPr>
        <w:t>……</w:t>
      </w:r>
    </w:p>
    <w:p w:rsidR="001C5F5D" w:rsidRPr="00DE7CD3" w:rsidRDefault="001C5F5D" w:rsidP="001C5F5D">
      <w:pPr>
        <w:spacing w:line="360" w:lineRule="auto"/>
        <w:ind w:firstLineChars="200" w:firstLine="480"/>
        <w:rPr>
          <w:rFonts w:eastAsia="仿宋"/>
          <w:sz w:val="24"/>
        </w:rPr>
      </w:pPr>
    </w:p>
    <w:p w:rsidR="001C5F5D" w:rsidRDefault="001C5F5D" w:rsidP="001C5F5D">
      <w:pPr>
        <w:outlineLvl w:val="1"/>
        <w:rPr>
          <w:rFonts w:ascii="仿宋" w:eastAsia="仿宋" w:hAnsi="宋体"/>
          <w:b/>
          <w:sz w:val="30"/>
          <w:szCs w:val="32"/>
        </w:rPr>
      </w:pPr>
      <w:bookmarkStart w:id="269" w:name="_Toc510529771"/>
      <w:bookmarkStart w:id="270" w:name="_Toc510530436"/>
      <w:bookmarkStart w:id="271" w:name="_Toc50455624"/>
      <w:r w:rsidRPr="00DA2BD7">
        <w:rPr>
          <w:rFonts w:eastAsia="仿宋"/>
          <w:b/>
          <w:sz w:val="30"/>
          <w:szCs w:val="32"/>
        </w:rPr>
        <w:t xml:space="preserve">4 </w:t>
      </w:r>
      <w:r>
        <w:rPr>
          <w:rFonts w:ascii="仿宋" w:eastAsia="仿宋" w:hAnsi="宋体" w:hint="eastAsia"/>
          <w:b/>
          <w:sz w:val="30"/>
          <w:szCs w:val="32"/>
        </w:rPr>
        <w:t>总结</w:t>
      </w:r>
      <w:bookmarkEnd w:id="269"/>
      <w:bookmarkEnd w:id="270"/>
      <w:bookmarkEnd w:id="271"/>
    </w:p>
    <w:p w:rsidR="001C5F5D" w:rsidRDefault="001C5F5D" w:rsidP="001C5F5D">
      <w:pPr>
        <w:spacing w:line="360" w:lineRule="auto"/>
        <w:ind w:firstLineChars="200" w:firstLine="480"/>
        <w:rPr>
          <w:rFonts w:eastAsia="仿宋"/>
          <w:sz w:val="24"/>
        </w:rPr>
      </w:pPr>
      <w:r w:rsidRPr="00DA2BD7">
        <w:rPr>
          <w:rFonts w:eastAsia="仿宋"/>
          <w:sz w:val="24"/>
        </w:rPr>
        <w:t>综上所述，无论是国外还是国内文献，都已经就制度与比较优势关系的问题进行了探讨。</w:t>
      </w:r>
      <w:r>
        <w:rPr>
          <w:rFonts w:eastAsia="仿宋" w:hint="eastAsia"/>
          <w:sz w:val="24"/>
        </w:rPr>
        <w:t>理论研究主要……经验研究……</w:t>
      </w:r>
    </w:p>
    <w:p w:rsidR="001C5F5D" w:rsidRPr="00DE7CD3" w:rsidRDefault="001C5F5D" w:rsidP="001C5F5D">
      <w:pPr>
        <w:spacing w:line="360" w:lineRule="auto"/>
        <w:ind w:firstLineChars="200" w:firstLine="480"/>
        <w:rPr>
          <w:rFonts w:eastAsia="仿宋"/>
          <w:sz w:val="24"/>
        </w:rPr>
      </w:pPr>
    </w:p>
    <w:p w:rsidR="001C5F5D" w:rsidRPr="0081670E" w:rsidRDefault="001C5F5D" w:rsidP="001C5F5D">
      <w:pPr>
        <w:outlineLvl w:val="1"/>
        <w:rPr>
          <w:rFonts w:ascii="黑体" w:eastAsia="黑体"/>
          <w:b/>
          <w:sz w:val="32"/>
          <w:szCs w:val="32"/>
        </w:rPr>
      </w:pPr>
      <w:bookmarkStart w:id="272" w:name="_Toc510529772"/>
      <w:bookmarkStart w:id="273" w:name="_Toc510530437"/>
      <w:bookmarkStart w:id="274" w:name="_Toc50455625"/>
      <w:r w:rsidRPr="00DA2BD7">
        <w:rPr>
          <w:rFonts w:eastAsia="仿宋"/>
          <w:b/>
          <w:sz w:val="30"/>
          <w:szCs w:val="32"/>
        </w:rPr>
        <w:t xml:space="preserve">5 </w:t>
      </w:r>
      <w:r w:rsidRPr="003A2160">
        <w:rPr>
          <w:rFonts w:ascii="仿宋" w:eastAsia="仿宋" w:hAnsi="宋体" w:hint="eastAsia"/>
          <w:b/>
          <w:sz w:val="30"/>
          <w:szCs w:val="32"/>
        </w:rPr>
        <w:t>参考文献</w:t>
      </w:r>
      <w:bookmarkEnd w:id="272"/>
      <w:bookmarkEnd w:id="273"/>
      <w:bookmarkEnd w:id="274"/>
    </w:p>
    <w:p w:rsidR="001C5F5D" w:rsidRPr="008069B7" w:rsidRDefault="001C5F5D" w:rsidP="001C5F5D">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1C5F5D" w:rsidRPr="008069B7" w:rsidRDefault="001C5F5D" w:rsidP="001C5F5D">
      <w:pPr>
        <w:jc w:val="left"/>
      </w:pPr>
      <w:r>
        <w:rPr>
          <w:noProof/>
        </w:rPr>
        <mc:AlternateContent>
          <mc:Choice Requires="wps">
            <w:drawing>
              <wp:anchor distT="0" distB="0" distL="114300" distR="114300" simplePos="0" relativeHeight="251715584" behindDoc="0" locked="0" layoutInCell="1" allowOverlap="1">
                <wp:simplePos x="0" y="0"/>
                <wp:positionH relativeFrom="column">
                  <wp:posOffset>-963930</wp:posOffset>
                </wp:positionH>
                <wp:positionV relativeFrom="paragraph">
                  <wp:posOffset>128270</wp:posOffset>
                </wp:positionV>
                <wp:extent cx="857250" cy="1144905"/>
                <wp:effectExtent l="0" t="476250" r="133350" b="17145"/>
                <wp:wrapNone/>
                <wp:docPr id="5" name="圆角矩形标注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44905"/>
                        </a:xfrm>
                        <a:prstGeom prst="wedgeRoundRectCallout">
                          <a:avLst>
                            <a:gd name="adj1" fmla="val 59630"/>
                            <a:gd name="adj2" fmla="val -88602"/>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0A87" w:rsidRDefault="00100A87"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5" o:spid="_x0000_s1069" type="#_x0000_t62" style="position:absolute;margin-left:-75.9pt;margin-top:10.1pt;width:67.5pt;height:90.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" adj="23680,-8338" strokecolor="red">
                <v:textbox>
                  <w:txbxContent>
                    <w:p w:rsidR="00100A87" w:rsidRDefault="00100A87"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Pr>
          <w:rFonts w:hint="eastAsia"/>
        </w:rPr>
        <w:t>[2] 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Default="001C5F5D" w:rsidP="001C5F5D">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Chanda</w:t>
      </w:r>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1C5F5D" w:rsidRPr="008069B7" w:rsidRDefault="001C5F5D" w:rsidP="001C5F5D">
      <w:pPr>
        <w:jc w:val="left"/>
      </w:pPr>
      <w:r>
        <w:rPr>
          <w:rFonts w:hint="eastAsia"/>
        </w:rPr>
        <w:t>[</w:t>
      </w:r>
      <w:r>
        <w:t>4</w:t>
      </w:r>
      <w:r>
        <w:rPr>
          <w:rFonts w:hint="eastAsia"/>
        </w:rPr>
        <w:t>]</w:t>
      </w:r>
      <w:r>
        <w:t>…</w:t>
      </w:r>
    </w:p>
    <w:p w:rsidR="001C5F5D" w:rsidRDefault="001C5F5D" w:rsidP="001C5F5D">
      <w:pPr>
        <w:rPr>
          <w:sz w:val="36"/>
        </w:rPr>
      </w:pPr>
    </w:p>
    <w:p w:rsidR="001C5F5D" w:rsidRPr="00734B6D" w:rsidRDefault="001C5F5D" w:rsidP="001C5F5D">
      <w:pPr>
        <w:rPr>
          <w:sz w:val="36"/>
        </w:rPr>
      </w:pPr>
    </w:p>
    <w:p w:rsidR="001C5F5D" w:rsidRPr="00832B38" w:rsidRDefault="001C5F5D" w:rsidP="001C5F5D">
      <w:pPr>
        <w:jc w:val="center"/>
        <w:outlineLvl w:val="0"/>
        <w:rPr>
          <w:rFonts w:ascii="仿宋" w:eastAsia="仿宋" w:hAnsi="仿宋"/>
          <w:b/>
          <w:sz w:val="32"/>
          <w:szCs w:val="32"/>
        </w:rPr>
      </w:pPr>
      <w:r>
        <w:rPr>
          <w:rFonts w:ascii="黑体" w:eastAsia="黑体"/>
          <w:b/>
          <w:sz w:val="32"/>
          <w:szCs w:val="32"/>
        </w:rPr>
        <w:br w:type="page"/>
      </w:r>
      <w:bookmarkStart w:id="275" w:name="_Toc510529773"/>
      <w:bookmarkStart w:id="276" w:name="_Toc510530438"/>
      <w:bookmarkStart w:id="277" w:name="_Toc50455626"/>
      <w:r w:rsidRPr="00832B38">
        <w:rPr>
          <w:rFonts w:ascii="仿宋" w:eastAsia="仿宋" w:hAnsi="仿宋" w:hint="eastAsia"/>
          <w:b/>
          <w:sz w:val="32"/>
          <w:szCs w:val="32"/>
        </w:rPr>
        <w:lastRenderedPageBreak/>
        <w:t>二、开题报告</w:t>
      </w:r>
      <w:bookmarkEnd w:id="275"/>
      <w:bookmarkEnd w:id="276"/>
      <w:bookmarkEnd w:id="277"/>
    </w:p>
    <w:p w:rsidR="001C5F5D" w:rsidRDefault="001C5F5D" w:rsidP="001C5F5D">
      <w:pPr>
        <w:spacing w:line="400" w:lineRule="exact"/>
        <w:jc w:val="center"/>
        <w:outlineLvl w:val="1"/>
        <w:rPr>
          <w:rFonts w:ascii="仿宋" w:eastAsia="仿宋" w:hAnsi="仿宋"/>
          <w:b/>
          <w:sz w:val="32"/>
          <w:szCs w:val="32"/>
        </w:rPr>
      </w:pPr>
    </w:p>
    <w:p w:rsidR="001C5F5D" w:rsidRDefault="001C5F5D" w:rsidP="001C5F5D">
      <w:pPr>
        <w:spacing w:line="400" w:lineRule="exact"/>
        <w:jc w:val="center"/>
        <w:rPr>
          <w:rFonts w:ascii="仿宋" w:eastAsia="仿宋" w:hAnsi="宋体"/>
          <w:b/>
          <w:sz w:val="30"/>
          <w:szCs w:val="32"/>
        </w:rPr>
      </w:pPr>
      <w:r>
        <w:rPr>
          <w:rFonts w:ascii="仿宋" w:eastAsia="仿宋" w:hAnsi="仿宋" w:hint="eastAsia"/>
          <w:b/>
          <w:sz w:val="32"/>
          <w:szCs w:val="32"/>
        </w:rPr>
        <w:t>《</w:t>
      </w:r>
      <w:r w:rsidRPr="00DA2BD7">
        <w:rPr>
          <w:rFonts w:ascii="仿宋" w:eastAsia="仿宋" w:hAnsi="仿宋" w:hint="eastAsia"/>
          <w:b/>
          <w:sz w:val="32"/>
          <w:szCs w:val="32"/>
        </w:rPr>
        <w:t>正式制度、非正式制度质量与比较优势</w:t>
      </w:r>
      <w:r w:rsidRPr="00832B38">
        <w:rPr>
          <w:rFonts w:ascii="仿宋" w:eastAsia="仿宋" w:hAnsi="仿宋" w:hint="eastAsia"/>
          <w:b/>
          <w:sz w:val="32"/>
          <w:szCs w:val="32"/>
        </w:rPr>
        <w:t>》</w:t>
      </w:r>
    </w:p>
    <w:p w:rsidR="001C5F5D" w:rsidRDefault="001C5F5D" w:rsidP="001C5F5D">
      <w:pPr>
        <w:spacing w:line="400" w:lineRule="exact"/>
        <w:jc w:val="center"/>
        <w:rPr>
          <w:rFonts w:ascii="仿宋" w:eastAsia="仿宋" w:hAnsi="宋体"/>
          <w:b/>
          <w:sz w:val="30"/>
          <w:szCs w:val="32"/>
        </w:rPr>
      </w:pPr>
      <w:r>
        <w:rPr>
          <w:rFonts w:ascii="Times New Roman" w:eastAsia="宋体" w:hAnsi="Times New Roman"/>
          <w:noProof/>
          <w:szCs w:val="24"/>
        </w:rPr>
        <mc:AlternateContent>
          <mc:Choice Requires="wps">
            <w:drawing>
              <wp:anchor distT="0" distB="0" distL="114300" distR="114300" simplePos="0" relativeHeight="251709440" behindDoc="0" locked="0" layoutInCell="1" allowOverlap="1">
                <wp:simplePos x="0" y="0"/>
                <wp:positionH relativeFrom="column">
                  <wp:posOffset>-984250</wp:posOffset>
                </wp:positionH>
                <wp:positionV relativeFrom="paragraph">
                  <wp:posOffset>237490</wp:posOffset>
                </wp:positionV>
                <wp:extent cx="866775" cy="6122670"/>
                <wp:effectExtent l="0" t="0" r="142875" b="11430"/>
                <wp:wrapNone/>
                <wp:docPr id="4" name="圆角矩形标注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6122670"/>
                        </a:xfrm>
                        <a:prstGeom prst="wedgeRoundRectCallout">
                          <a:avLst>
                            <a:gd name="adj1" fmla="val 62380"/>
                            <a:gd name="adj2" fmla="val -41310"/>
                            <a:gd name="adj3" fmla="val 16667"/>
                          </a:avLst>
                        </a:prstGeom>
                        <a:solidFill>
                          <a:srgbClr val="FFFFFF"/>
                        </a:solidFill>
                        <a:ln w="9525">
                          <a:solidFill>
                            <a:srgbClr val="FF0000"/>
                          </a:solidFill>
                          <a:miter lim="800000"/>
                          <a:headEnd/>
                          <a:tailEnd/>
                        </a:ln>
                      </wps:spPr>
                      <wps:txbx>
                        <w:txbxContent>
                          <w:p w:rsidR="00100A87" w:rsidRDefault="00100A87" w:rsidP="001C5F5D">
                            <w:r>
                              <w:rPr>
                                <w:rFonts w:hint="eastAsia"/>
                              </w:rPr>
                              <w:t>开题报告格式参考论文正文格式编排。</w:t>
                            </w:r>
                          </w:p>
                          <w:p w:rsidR="00100A87" w:rsidRDefault="00100A87" w:rsidP="001C5F5D">
                            <w:r>
                              <w:rPr>
                                <w:rFonts w:hint="eastAsia"/>
                              </w:rPr>
                              <w:t>开题报告要求包括以下内容：</w:t>
                            </w:r>
                          </w:p>
                          <w:p w:rsidR="00100A87" w:rsidRDefault="00100A87" w:rsidP="001C5F5D">
                            <w:r>
                              <w:rPr>
                                <w:rFonts w:hint="eastAsia"/>
                              </w:rPr>
                              <w:t xml:space="preserve">[1] </w:t>
                            </w:r>
                            <w:r>
                              <w:rPr>
                                <w:rFonts w:hint="eastAsia"/>
                              </w:rPr>
                              <w:t>选题目的、意义；</w:t>
                            </w:r>
                          </w:p>
                          <w:p w:rsidR="00100A87" w:rsidRDefault="00100A87" w:rsidP="001C5F5D">
                            <w:r>
                              <w:rPr>
                                <w:rFonts w:hint="eastAsia"/>
                              </w:rPr>
                              <w:t xml:space="preserve">[2] </w:t>
                            </w:r>
                            <w:r>
                              <w:rPr>
                                <w:rFonts w:hint="eastAsia"/>
                              </w:rPr>
                              <w:t>国内外相关研究评述；</w:t>
                            </w:r>
                          </w:p>
                          <w:p w:rsidR="00100A87" w:rsidRDefault="00100A87" w:rsidP="001C5F5D">
                            <w:r>
                              <w:rPr>
                                <w:rFonts w:hint="eastAsia"/>
                              </w:rPr>
                              <w:t xml:space="preserve">[3] </w:t>
                            </w:r>
                            <w:r>
                              <w:rPr>
                                <w:rFonts w:hint="eastAsia"/>
                              </w:rPr>
                              <w:t>论文框架结构；</w:t>
                            </w:r>
                          </w:p>
                          <w:p w:rsidR="00100A87" w:rsidRDefault="00100A87" w:rsidP="001C5F5D">
                            <w:r>
                              <w:rPr>
                                <w:rFonts w:hint="eastAsia"/>
                              </w:rPr>
                              <w:t xml:space="preserve">[4] </w:t>
                            </w:r>
                            <w:r>
                              <w:rPr>
                                <w:rFonts w:hint="eastAsia"/>
                              </w:rPr>
                              <w:t>研究重点、难点与可能的创新；</w:t>
                            </w:r>
                          </w:p>
                          <w:p w:rsidR="00100A87" w:rsidRDefault="00100A87" w:rsidP="001C5F5D">
                            <w:r>
                              <w:rPr>
                                <w:rFonts w:hint="eastAsia"/>
                              </w:rPr>
                              <w:t>[5]</w:t>
                            </w:r>
                            <w:r>
                              <w:rPr>
                                <w:rFonts w:hint="eastAsia"/>
                              </w:rPr>
                              <w:t>研究进展计划</w:t>
                            </w:r>
                          </w:p>
                          <w:p w:rsidR="00100A87" w:rsidRDefault="00100A87" w:rsidP="001C5F5D">
                            <w:r>
                              <w:rPr>
                                <w:rFonts w:hint="eastAsia"/>
                              </w:rPr>
                              <w:t xml:space="preserve">[6] </w:t>
                            </w:r>
                            <w:r>
                              <w:rPr>
                                <w:rFonts w:hint="eastAsia"/>
                              </w:rPr>
                              <w:t>参考文献目录；</w:t>
                            </w:r>
                          </w:p>
                          <w:p w:rsidR="00100A87" w:rsidRDefault="00100A87" w:rsidP="001C5F5D">
                            <w:r>
                              <w:rPr>
                                <w:rFonts w:hint="eastAsia"/>
                              </w:rPr>
                              <w:t xml:space="preserve">[7] </w:t>
                            </w:r>
                            <w:r>
                              <w:rPr>
                                <w:rFonts w:hint="eastAsia"/>
                              </w:rPr>
                              <w:t>字数要求</w:t>
                            </w:r>
                            <w:r>
                              <w:rPr>
                                <w:rFonts w:hint="eastAsia"/>
                              </w:rPr>
                              <w:t>3000</w:t>
                            </w:r>
                            <w:r>
                              <w:rPr>
                                <w:rFonts w:hint="eastAsia"/>
                              </w:rPr>
                              <w:t>字以上。</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4" o:spid="_x0000_s1070" type="#_x0000_t62" style="position:absolute;left:0;text-align:left;margin-left:-77.5pt;margin-top:18.7pt;width:68.25pt;height:482.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" adj="24274,1877" strokecolor="red">
                <v:textbox>
                  <w:txbxContent>
                    <w:p w:rsidR="00100A87" w:rsidRDefault="00100A87" w:rsidP="001C5F5D">
                      <w:r>
                        <w:rPr>
                          <w:rFonts w:hint="eastAsia"/>
                        </w:rPr>
                        <w:t>开题报告格式参考论文正文格式编排。</w:t>
                      </w:r>
                    </w:p>
                    <w:p w:rsidR="00100A87" w:rsidRDefault="00100A87" w:rsidP="001C5F5D">
                      <w:r>
                        <w:rPr>
                          <w:rFonts w:hint="eastAsia"/>
                        </w:rPr>
                        <w:t>开题报告要求包括以下内容：</w:t>
                      </w:r>
                    </w:p>
                    <w:p w:rsidR="00100A87" w:rsidRDefault="00100A87" w:rsidP="001C5F5D">
                      <w:r>
                        <w:rPr>
                          <w:rFonts w:hint="eastAsia"/>
                        </w:rPr>
                        <w:t xml:space="preserve">[1] </w:t>
                      </w:r>
                      <w:r>
                        <w:rPr>
                          <w:rFonts w:hint="eastAsia"/>
                        </w:rPr>
                        <w:t>选题目的、意义；</w:t>
                      </w:r>
                    </w:p>
                    <w:p w:rsidR="00100A87" w:rsidRDefault="00100A87" w:rsidP="001C5F5D">
                      <w:r>
                        <w:rPr>
                          <w:rFonts w:hint="eastAsia"/>
                        </w:rPr>
                        <w:t xml:space="preserve">[2] </w:t>
                      </w:r>
                      <w:r>
                        <w:rPr>
                          <w:rFonts w:hint="eastAsia"/>
                        </w:rPr>
                        <w:t>国内外相关研究评述；</w:t>
                      </w:r>
                    </w:p>
                    <w:p w:rsidR="00100A87" w:rsidRDefault="00100A87" w:rsidP="001C5F5D">
                      <w:r>
                        <w:rPr>
                          <w:rFonts w:hint="eastAsia"/>
                        </w:rPr>
                        <w:t xml:space="preserve">[3] </w:t>
                      </w:r>
                      <w:r>
                        <w:rPr>
                          <w:rFonts w:hint="eastAsia"/>
                        </w:rPr>
                        <w:t>论文框架结构；</w:t>
                      </w:r>
                    </w:p>
                    <w:p w:rsidR="00100A87" w:rsidRDefault="00100A87" w:rsidP="001C5F5D">
                      <w:r>
                        <w:rPr>
                          <w:rFonts w:hint="eastAsia"/>
                        </w:rPr>
                        <w:t xml:space="preserve">[4] </w:t>
                      </w:r>
                      <w:r>
                        <w:rPr>
                          <w:rFonts w:hint="eastAsia"/>
                        </w:rPr>
                        <w:t>研究重点、难点与可能的创新；</w:t>
                      </w:r>
                    </w:p>
                    <w:p w:rsidR="00100A87" w:rsidRDefault="00100A87" w:rsidP="001C5F5D">
                      <w:r>
                        <w:rPr>
                          <w:rFonts w:hint="eastAsia"/>
                        </w:rPr>
                        <w:t>[5]</w:t>
                      </w:r>
                      <w:r>
                        <w:rPr>
                          <w:rFonts w:hint="eastAsia"/>
                        </w:rPr>
                        <w:t>研究进展计划</w:t>
                      </w:r>
                    </w:p>
                    <w:p w:rsidR="00100A87" w:rsidRDefault="00100A87" w:rsidP="001C5F5D">
                      <w:r>
                        <w:rPr>
                          <w:rFonts w:hint="eastAsia"/>
                        </w:rPr>
                        <w:t xml:space="preserve">[6] </w:t>
                      </w:r>
                      <w:r>
                        <w:rPr>
                          <w:rFonts w:hint="eastAsia"/>
                        </w:rPr>
                        <w:t>参考文献目录；</w:t>
                      </w:r>
                    </w:p>
                    <w:p w:rsidR="00100A87" w:rsidRDefault="00100A87" w:rsidP="001C5F5D">
                      <w:r>
                        <w:rPr>
                          <w:rFonts w:hint="eastAsia"/>
                        </w:rPr>
                        <w:t xml:space="preserve">[7] </w:t>
                      </w:r>
                      <w:r>
                        <w:rPr>
                          <w:rFonts w:hint="eastAsia"/>
                        </w:rPr>
                        <w:t>字数要求</w:t>
                      </w:r>
                      <w:r>
                        <w:rPr>
                          <w:rFonts w:hint="eastAsia"/>
                        </w:rPr>
                        <w:t>3000</w:t>
                      </w:r>
                      <w:r>
                        <w:rPr>
                          <w:rFonts w:hint="eastAsia"/>
                        </w:rPr>
                        <w:t>字以上。</w:t>
                      </w:r>
                    </w:p>
                  </w:txbxContent>
                </v:textbox>
              </v:shape>
            </w:pict>
          </mc:Fallback>
        </mc:AlternateContent>
      </w:r>
    </w:p>
    <w:p w:rsidR="001C5F5D" w:rsidRPr="003A2160" w:rsidRDefault="001C5F5D" w:rsidP="001C5F5D">
      <w:pPr>
        <w:spacing w:line="360" w:lineRule="auto"/>
        <w:outlineLvl w:val="1"/>
        <w:rPr>
          <w:rFonts w:ascii="仿宋" w:eastAsia="仿宋" w:hAnsi="宋体"/>
          <w:b/>
          <w:sz w:val="30"/>
          <w:szCs w:val="32"/>
        </w:rPr>
      </w:pPr>
      <w:bookmarkStart w:id="278" w:name="_Toc510529774"/>
      <w:bookmarkStart w:id="279" w:name="_Toc510530439"/>
      <w:bookmarkStart w:id="280" w:name="_Toc50455627"/>
      <w:r w:rsidRPr="003A2160">
        <w:rPr>
          <w:rFonts w:ascii="仿宋" w:eastAsia="仿宋" w:hAnsi="宋体" w:hint="eastAsia"/>
          <w:b/>
          <w:sz w:val="30"/>
          <w:szCs w:val="32"/>
        </w:rPr>
        <w:t>1</w:t>
      </w:r>
      <w:r>
        <w:rPr>
          <w:rFonts w:ascii="仿宋" w:eastAsia="仿宋" w:hAnsi="宋体" w:hint="eastAsia"/>
          <w:b/>
          <w:sz w:val="30"/>
          <w:szCs w:val="32"/>
        </w:rPr>
        <w:t xml:space="preserve"> </w:t>
      </w:r>
      <w:r w:rsidRPr="003A2160">
        <w:rPr>
          <w:rFonts w:ascii="仿宋" w:eastAsia="仿宋" w:hAnsi="宋体" w:hint="eastAsia"/>
          <w:b/>
          <w:sz w:val="30"/>
          <w:szCs w:val="32"/>
        </w:rPr>
        <w:t>选题</w:t>
      </w:r>
      <w:r>
        <w:rPr>
          <w:rFonts w:ascii="仿宋" w:eastAsia="仿宋" w:hAnsi="宋体" w:hint="eastAsia"/>
          <w:b/>
          <w:sz w:val="30"/>
          <w:szCs w:val="32"/>
        </w:rPr>
        <w:t>背景</w:t>
      </w:r>
      <w:bookmarkEnd w:id="278"/>
      <w:bookmarkEnd w:id="279"/>
      <w:bookmarkEnd w:id="280"/>
    </w:p>
    <w:p w:rsidR="001C5F5D" w:rsidRDefault="001C5F5D" w:rsidP="001C5F5D">
      <w:pPr>
        <w:spacing w:line="360" w:lineRule="auto"/>
        <w:ind w:firstLineChars="200" w:firstLine="480"/>
        <w:rPr>
          <w:rFonts w:eastAsia="仿宋"/>
          <w:sz w:val="24"/>
        </w:rPr>
      </w:pPr>
      <w:r w:rsidRPr="00DA2BD7">
        <w:rPr>
          <w:rFonts w:eastAsia="仿宋"/>
          <w:sz w:val="24"/>
        </w:rPr>
        <w:t>综观整个国际贸易理论的发展演变历程，不难看出的是，比较优势理论在其中扮演了极为重要的角色</w:t>
      </w:r>
      <w:r>
        <w:rPr>
          <w:rFonts w:eastAsia="仿宋" w:hint="eastAsia"/>
          <w:sz w:val="24"/>
        </w:rPr>
        <w:t>。</w:t>
      </w:r>
      <w:r w:rsidRPr="00DA2BD7">
        <w:rPr>
          <w:rFonts w:eastAsia="仿宋"/>
          <w:sz w:val="24"/>
        </w:rPr>
        <w:t>自</w:t>
      </w:r>
      <w:r w:rsidRPr="00DA2BD7">
        <w:rPr>
          <w:rFonts w:eastAsia="仿宋"/>
          <w:sz w:val="24"/>
        </w:rPr>
        <w:t>Ricardo</w:t>
      </w:r>
      <w:r w:rsidRPr="00DA2BD7">
        <w:rPr>
          <w:rFonts w:eastAsia="仿宋"/>
          <w:sz w:val="24"/>
        </w:rPr>
        <w:t>（</w:t>
      </w:r>
      <w:r w:rsidRPr="00DA2BD7">
        <w:rPr>
          <w:rFonts w:eastAsia="仿宋"/>
          <w:sz w:val="24"/>
        </w:rPr>
        <w:t>1817</w:t>
      </w:r>
      <w:r w:rsidRPr="00DA2BD7">
        <w:rPr>
          <w:rFonts w:eastAsia="仿宋"/>
          <w:sz w:val="24"/>
        </w:rPr>
        <w:t>）在其著作《政治经济学及赋税原理》中提出比较优势理论之后，</w:t>
      </w:r>
      <w:r w:rsidRPr="00DA2BD7">
        <w:rPr>
          <w:rFonts w:eastAsia="仿宋"/>
          <w:sz w:val="24"/>
        </w:rPr>
        <w:t>“</w:t>
      </w:r>
      <w:r w:rsidRPr="00DA2BD7">
        <w:rPr>
          <w:rFonts w:eastAsia="仿宋"/>
          <w:sz w:val="24"/>
        </w:rPr>
        <w:t>比较优势</w:t>
      </w:r>
      <w:r w:rsidRPr="00DA2BD7">
        <w:rPr>
          <w:rFonts w:eastAsia="仿宋"/>
          <w:sz w:val="24"/>
        </w:rPr>
        <w:t>”</w:t>
      </w:r>
      <w:r>
        <w:rPr>
          <w:rFonts w:eastAsia="仿宋"/>
          <w:sz w:val="24"/>
        </w:rPr>
        <w:t>一词便备受关注</w:t>
      </w:r>
      <w:r>
        <w:rPr>
          <w:rFonts w:eastAsia="仿宋" w:hint="eastAsia"/>
          <w:sz w:val="24"/>
        </w:rPr>
        <w:t>……</w:t>
      </w:r>
    </w:p>
    <w:p w:rsidR="001C5F5D" w:rsidRDefault="001C5F5D" w:rsidP="001C5F5D">
      <w:pPr>
        <w:spacing w:line="360" w:lineRule="auto"/>
        <w:ind w:firstLineChars="200" w:firstLine="480"/>
        <w:rPr>
          <w:rFonts w:eastAsia="仿宋"/>
          <w:sz w:val="24"/>
        </w:rPr>
      </w:pPr>
      <w:r w:rsidRPr="00DA2BD7">
        <w:rPr>
          <w:rFonts w:eastAsia="仿宋"/>
          <w:sz w:val="24"/>
        </w:rPr>
        <w:t>经济学家对制度的关注始于一系列关于制度与</w:t>
      </w:r>
      <w:r>
        <w:rPr>
          <w:rFonts w:eastAsia="仿宋"/>
          <w:sz w:val="24"/>
        </w:rPr>
        <w:t>经济发展和产业结构关系的研究。同时，大量的观察表明</w:t>
      </w:r>
      <w:r w:rsidRPr="00DA2BD7">
        <w:rPr>
          <w:rFonts w:eastAsia="仿宋"/>
          <w:sz w:val="24"/>
        </w:rPr>
        <w:t>富裕国家和贫穷国家在出口结构上存在明显的差异，于是人们开始思考国民收入和出口贸易的关系，这最早可以追溯到</w:t>
      </w:r>
      <w:proofErr w:type="spellStart"/>
      <w:r w:rsidRPr="00DA2BD7">
        <w:rPr>
          <w:rFonts w:eastAsia="仿宋"/>
          <w:sz w:val="24"/>
        </w:rPr>
        <w:t>Chenery</w:t>
      </w:r>
      <w:proofErr w:type="spellEnd"/>
      <w:r w:rsidRPr="00DA2BD7">
        <w:rPr>
          <w:rFonts w:eastAsia="仿宋"/>
          <w:sz w:val="24"/>
        </w:rPr>
        <w:t>（</w:t>
      </w:r>
      <w:r w:rsidRPr="00DA2BD7">
        <w:rPr>
          <w:rFonts w:eastAsia="仿宋"/>
          <w:sz w:val="24"/>
        </w:rPr>
        <w:t>1960</w:t>
      </w:r>
      <w:r w:rsidRPr="00DA2BD7">
        <w:rPr>
          <w:rFonts w:eastAsia="仿宋"/>
          <w:sz w:val="24"/>
        </w:rPr>
        <w:t>）和</w:t>
      </w:r>
      <w:proofErr w:type="spellStart"/>
      <w:r w:rsidRPr="00DA2BD7">
        <w:rPr>
          <w:rFonts w:eastAsia="仿宋"/>
          <w:sz w:val="24"/>
        </w:rPr>
        <w:t>Leamer</w:t>
      </w:r>
      <w:proofErr w:type="spellEnd"/>
      <w:r w:rsidRPr="00DA2BD7">
        <w:rPr>
          <w:rFonts w:eastAsia="仿宋"/>
          <w:sz w:val="24"/>
        </w:rPr>
        <w:t>（</w:t>
      </w:r>
      <w:r w:rsidRPr="00DA2BD7">
        <w:rPr>
          <w:rFonts w:eastAsia="仿宋"/>
          <w:sz w:val="24"/>
        </w:rPr>
        <w:t>1984</w:t>
      </w:r>
      <w:r>
        <w:rPr>
          <w:rFonts w:eastAsia="仿宋"/>
          <w:sz w:val="24"/>
        </w:rPr>
        <w:t>）。在此基础上</w:t>
      </w:r>
      <w:r>
        <w:rPr>
          <w:rFonts w:eastAsia="仿宋" w:hint="eastAsia"/>
          <w:sz w:val="24"/>
        </w:rPr>
        <w:t>……</w:t>
      </w:r>
    </w:p>
    <w:p w:rsidR="001C5F5D" w:rsidRPr="00DA2BD7" w:rsidRDefault="001C5F5D" w:rsidP="001C5F5D">
      <w:pPr>
        <w:spacing w:line="360" w:lineRule="auto"/>
        <w:ind w:firstLineChars="200" w:firstLine="480"/>
        <w:rPr>
          <w:rFonts w:eastAsia="仿宋"/>
          <w:sz w:val="24"/>
        </w:rPr>
      </w:pPr>
      <w:r w:rsidRPr="00DA2BD7">
        <w:rPr>
          <w:rFonts w:eastAsia="仿宋" w:hint="eastAsia"/>
          <w:sz w:val="24"/>
        </w:rPr>
        <w:t>值得注意的是，在此前研究制度建设与国际贸易的文献中，作者们几乎不再对制度的类型进行细分。事实上</w:t>
      </w:r>
      <w:r>
        <w:rPr>
          <w:rFonts w:eastAsia="仿宋" w:hint="eastAsia"/>
          <w:sz w:val="24"/>
        </w:rPr>
        <w:t>……</w:t>
      </w:r>
    </w:p>
    <w:p w:rsidR="001C5F5D" w:rsidRPr="003A2160" w:rsidRDefault="001C5F5D" w:rsidP="001C5F5D">
      <w:pPr>
        <w:spacing w:line="360" w:lineRule="auto"/>
        <w:outlineLvl w:val="1"/>
        <w:rPr>
          <w:rFonts w:ascii="仿宋" w:eastAsia="仿宋" w:hAnsi="宋体"/>
          <w:b/>
          <w:sz w:val="30"/>
          <w:szCs w:val="32"/>
        </w:rPr>
      </w:pPr>
      <w:bookmarkStart w:id="281" w:name="_Toc510529775"/>
      <w:bookmarkStart w:id="282" w:name="_Toc510530440"/>
      <w:bookmarkStart w:id="283" w:name="_Toc50455628"/>
      <w:r w:rsidRPr="00DA2BD7">
        <w:rPr>
          <w:rFonts w:eastAsia="仿宋"/>
          <w:b/>
          <w:sz w:val="30"/>
          <w:szCs w:val="32"/>
        </w:rPr>
        <w:t>2</w:t>
      </w:r>
      <w:r>
        <w:rPr>
          <w:rFonts w:ascii="仿宋" w:eastAsia="仿宋" w:hAnsi="宋体" w:hint="eastAsia"/>
          <w:b/>
          <w:sz w:val="30"/>
          <w:szCs w:val="32"/>
        </w:rPr>
        <w:t xml:space="preserve"> </w:t>
      </w:r>
      <w:r w:rsidRPr="00DA2BD7">
        <w:rPr>
          <w:rFonts w:ascii="仿宋" w:eastAsia="仿宋" w:hAnsi="宋体"/>
          <w:b/>
          <w:sz w:val="30"/>
          <w:szCs w:val="32"/>
        </w:rPr>
        <w:t>研究</w:t>
      </w:r>
      <w:r w:rsidRPr="00DA2BD7">
        <w:rPr>
          <w:rFonts w:ascii="仿宋" w:eastAsia="仿宋" w:hAnsi="宋体" w:hint="eastAsia"/>
          <w:b/>
          <w:sz w:val="30"/>
          <w:szCs w:val="32"/>
        </w:rPr>
        <w:t>目的及</w:t>
      </w:r>
      <w:r w:rsidRPr="00DA2BD7">
        <w:rPr>
          <w:rFonts w:ascii="仿宋" w:eastAsia="仿宋" w:hAnsi="宋体"/>
          <w:b/>
          <w:sz w:val="30"/>
          <w:szCs w:val="32"/>
        </w:rPr>
        <w:t>意义</w:t>
      </w:r>
      <w:bookmarkEnd w:id="281"/>
      <w:bookmarkEnd w:id="282"/>
      <w:bookmarkEnd w:id="283"/>
    </w:p>
    <w:p w:rsidR="001C5F5D" w:rsidRPr="00DA2BD7" w:rsidRDefault="001C5F5D" w:rsidP="001C5F5D">
      <w:pPr>
        <w:spacing w:line="360" w:lineRule="auto"/>
        <w:ind w:firstLineChars="200" w:firstLine="480"/>
        <w:rPr>
          <w:rFonts w:eastAsia="仿宋"/>
          <w:sz w:val="24"/>
        </w:rPr>
      </w:pPr>
      <w:r w:rsidRPr="00DA2BD7">
        <w:rPr>
          <w:rFonts w:eastAsia="仿宋"/>
          <w:sz w:val="24"/>
        </w:rPr>
        <w:t>本研究的</w:t>
      </w:r>
      <w:r w:rsidRPr="00DA2BD7">
        <w:rPr>
          <w:rFonts w:eastAsia="仿宋" w:hint="eastAsia"/>
          <w:sz w:val="24"/>
        </w:rPr>
        <w:t>目的及</w:t>
      </w:r>
      <w:r w:rsidRPr="00DA2BD7">
        <w:rPr>
          <w:rFonts w:eastAsia="仿宋"/>
          <w:sz w:val="24"/>
        </w:rPr>
        <w:t>意义主要体现在：</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1</w:t>
      </w:r>
      <w:r w:rsidRPr="00DA2BD7">
        <w:rPr>
          <w:rFonts w:eastAsia="仿宋"/>
          <w:sz w:val="24"/>
        </w:rPr>
        <w:t>）采用正式制度与非正式制度相结合的综合视角，将两者整合入传统的比较优势理论分析框架，阐明它们形成贸易比较优势的机制；</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2</w:t>
      </w:r>
      <w:r w:rsidRPr="00DA2BD7">
        <w:rPr>
          <w:rFonts w:eastAsia="仿宋"/>
          <w:sz w:val="24"/>
        </w:rPr>
        <w:t>）在既定的理论框架下，揭示正式制度和非正式制度的交互和关联；</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3</w:t>
      </w:r>
      <w:r w:rsidRPr="00DA2BD7">
        <w:rPr>
          <w:rFonts w:eastAsia="仿宋"/>
          <w:sz w:val="24"/>
        </w:rPr>
        <w:t>）建立全新的非正式制度量化方法，并将其应用于计量分析；</w:t>
      </w:r>
    </w:p>
    <w:p w:rsidR="001C5F5D" w:rsidRPr="00DA2BD7"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4</w:t>
      </w:r>
      <w:r w:rsidRPr="00DA2BD7">
        <w:rPr>
          <w:rFonts w:eastAsia="仿宋"/>
          <w:sz w:val="24"/>
        </w:rPr>
        <w:t>）利用所选择的样本数据为理论模型中提出的命题或假说提供相应的经验证据支持；</w:t>
      </w:r>
    </w:p>
    <w:p w:rsidR="001C5F5D" w:rsidRPr="003A2160" w:rsidRDefault="001C5F5D" w:rsidP="001C5F5D">
      <w:pPr>
        <w:spacing w:line="360" w:lineRule="auto"/>
        <w:ind w:firstLineChars="200" w:firstLine="480"/>
        <w:rPr>
          <w:rFonts w:eastAsia="仿宋"/>
          <w:sz w:val="24"/>
        </w:rPr>
      </w:pPr>
      <w:r w:rsidRPr="00DA2BD7">
        <w:rPr>
          <w:rFonts w:eastAsia="仿宋"/>
          <w:sz w:val="24"/>
        </w:rPr>
        <w:t>（</w:t>
      </w:r>
      <w:r w:rsidRPr="00DA2BD7">
        <w:rPr>
          <w:rFonts w:eastAsia="仿宋"/>
          <w:sz w:val="24"/>
        </w:rPr>
        <w:t>5</w:t>
      </w:r>
      <w:r w:rsidRPr="00DA2BD7">
        <w:rPr>
          <w:rFonts w:eastAsia="仿宋"/>
          <w:sz w:val="24"/>
        </w:rPr>
        <w:t>）就正式制度和非正式制度对不同类型产品的差异化影响进行经验验证和比较分析。</w:t>
      </w:r>
    </w:p>
    <w:p w:rsidR="001C5F5D" w:rsidRDefault="001C5F5D" w:rsidP="001C5F5D">
      <w:pPr>
        <w:spacing w:line="360" w:lineRule="auto"/>
        <w:outlineLvl w:val="1"/>
        <w:rPr>
          <w:rFonts w:ascii="仿宋" w:eastAsia="仿宋" w:hAnsi="宋体"/>
          <w:b/>
          <w:sz w:val="30"/>
          <w:szCs w:val="32"/>
        </w:rPr>
      </w:pPr>
      <w:bookmarkStart w:id="284" w:name="_Toc510529776"/>
      <w:bookmarkStart w:id="285" w:name="_Toc510530441"/>
      <w:bookmarkStart w:id="286" w:name="_Toc50455629"/>
      <w:r w:rsidRPr="00DA2BD7">
        <w:rPr>
          <w:rFonts w:eastAsia="仿宋"/>
          <w:b/>
          <w:sz w:val="30"/>
          <w:szCs w:val="32"/>
        </w:rPr>
        <w:t>3</w:t>
      </w:r>
      <w:r>
        <w:rPr>
          <w:rFonts w:ascii="仿宋" w:eastAsia="仿宋" w:hAnsi="宋体" w:hint="eastAsia"/>
          <w:b/>
          <w:sz w:val="30"/>
          <w:szCs w:val="32"/>
        </w:rPr>
        <w:t xml:space="preserve"> </w:t>
      </w:r>
      <w:r w:rsidRPr="00DA2BD7">
        <w:rPr>
          <w:rFonts w:ascii="仿宋" w:eastAsia="仿宋" w:hAnsi="宋体" w:hint="eastAsia"/>
          <w:b/>
          <w:sz w:val="30"/>
          <w:szCs w:val="32"/>
        </w:rPr>
        <w:t>国内外研究评述</w:t>
      </w:r>
      <w:bookmarkEnd w:id="284"/>
      <w:bookmarkEnd w:id="285"/>
      <w:bookmarkEnd w:id="286"/>
    </w:p>
    <w:p w:rsidR="001C5F5D" w:rsidRDefault="001C5F5D" w:rsidP="001C5F5D">
      <w:pPr>
        <w:pStyle w:val="aff9"/>
        <w:spacing w:line="360" w:lineRule="auto"/>
        <w:outlineLvl w:val="1"/>
        <w:rPr>
          <w:rFonts w:ascii="Times New Roman" w:eastAsia="仿宋"/>
          <w:sz w:val="30"/>
          <w:szCs w:val="30"/>
        </w:rPr>
      </w:pPr>
      <w:bookmarkStart w:id="287" w:name="_Toc510529777"/>
      <w:bookmarkStart w:id="288" w:name="_Toc510530442"/>
      <w:bookmarkStart w:id="289" w:name="_Toc50455630"/>
      <w:r>
        <w:rPr>
          <w:rFonts w:ascii="Times New Roman" w:eastAsia="仿宋" w:hint="eastAsia"/>
          <w:sz w:val="30"/>
          <w:szCs w:val="30"/>
        </w:rPr>
        <w:t xml:space="preserve">3.1 </w:t>
      </w:r>
      <w:r w:rsidRPr="00F06931">
        <w:rPr>
          <w:rFonts w:ascii="Times New Roman" w:eastAsia="仿宋" w:hint="eastAsia"/>
          <w:sz w:val="30"/>
          <w:szCs w:val="30"/>
        </w:rPr>
        <w:t>从</w:t>
      </w:r>
      <w:r w:rsidRPr="00F06931">
        <w:rPr>
          <w:rFonts w:ascii="Times New Roman" w:eastAsia="仿宋" w:hint="eastAsia"/>
          <w:sz w:val="30"/>
          <w:szCs w:val="30"/>
        </w:rPr>
        <w:t>Ricardo</w:t>
      </w:r>
      <w:r w:rsidRPr="00F06931">
        <w:rPr>
          <w:rFonts w:ascii="Times New Roman" w:eastAsia="仿宋" w:hint="eastAsia"/>
          <w:sz w:val="30"/>
          <w:szCs w:val="30"/>
        </w:rPr>
        <w:t>比较优势到制度性比较优势</w:t>
      </w:r>
      <w:bookmarkEnd w:id="287"/>
      <w:bookmarkEnd w:id="288"/>
      <w:bookmarkEnd w:id="289"/>
    </w:p>
    <w:p w:rsidR="001C5F5D" w:rsidRDefault="001C5F5D" w:rsidP="001C5F5D">
      <w:pPr>
        <w:pStyle w:val="aff9"/>
        <w:spacing w:line="360" w:lineRule="auto"/>
        <w:outlineLvl w:val="1"/>
        <w:rPr>
          <w:rFonts w:ascii="Times New Roman" w:eastAsia="仿宋"/>
          <w:sz w:val="30"/>
          <w:szCs w:val="30"/>
        </w:rPr>
      </w:pPr>
    </w:p>
    <w:p w:rsidR="001C5F5D" w:rsidRDefault="001C5F5D" w:rsidP="001C5F5D">
      <w:pPr>
        <w:pStyle w:val="aff9"/>
        <w:spacing w:line="360" w:lineRule="auto"/>
        <w:outlineLvl w:val="1"/>
        <w:rPr>
          <w:rFonts w:ascii="Times New Roman" w:eastAsia="仿宋"/>
          <w:sz w:val="30"/>
          <w:szCs w:val="30"/>
        </w:rPr>
      </w:pPr>
    </w:p>
    <w:p w:rsidR="001C5F5D" w:rsidRDefault="001C5F5D" w:rsidP="001C5F5D">
      <w:pPr>
        <w:pStyle w:val="aff9"/>
        <w:spacing w:line="360" w:lineRule="auto"/>
        <w:outlineLvl w:val="1"/>
        <w:rPr>
          <w:rFonts w:ascii="仿宋" w:eastAsia="仿宋" w:hAnsi="仿宋"/>
          <w:sz w:val="30"/>
          <w:szCs w:val="30"/>
        </w:rPr>
      </w:pPr>
    </w:p>
    <w:p w:rsidR="001C5F5D" w:rsidRDefault="001C5F5D" w:rsidP="001C5F5D">
      <w:pPr>
        <w:pStyle w:val="aff9"/>
        <w:spacing w:line="360" w:lineRule="auto"/>
        <w:outlineLvl w:val="1"/>
        <w:rPr>
          <w:rFonts w:ascii="仿宋" w:eastAsia="仿宋" w:hAnsi="仿宋"/>
          <w:sz w:val="30"/>
          <w:szCs w:val="30"/>
        </w:rPr>
      </w:pPr>
      <w:bookmarkStart w:id="290" w:name="_Toc510529778"/>
      <w:bookmarkStart w:id="291" w:name="_Toc510530443"/>
      <w:bookmarkStart w:id="292" w:name="_Toc50455631"/>
      <w:r>
        <w:rPr>
          <w:rFonts w:ascii="Times New Roman" w:eastAsia="仿宋" w:hint="eastAsia"/>
          <w:sz w:val="30"/>
          <w:szCs w:val="30"/>
        </w:rPr>
        <w:lastRenderedPageBreak/>
        <w:t xml:space="preserve">3.2 </w:t>
      </w:r>
      <w:r w:rsidRPr="00F06931">
        <w:rPr>
          <w:rFonts w:ascii="Times New Roman" w:eastAsia="仿宋" w:hint="eastAsia"/>
          <w:sz w:val="30"/>
          <w:szCs w:val="30"/>
        </w:rPr>
        <w:t>制度对比较优势的影响：理论与经验研究</w:t>
      </w:r>
      <w:bookmarkEnd w:id="290"/>
      <w:bookmarkEnd w:id="291"/>
      <w:bookmarkEnd w:id="292"/>
    </w:p>
    <w:p w:rsidR="001C5F5D" w:rsidRDefault="001C5F5D" w:rsidP="001C5F5D">
      <w:pPr>
        <w:pStyle w:val="aff9"/>
        <w:spacing w:line="360" w:lineRule="auto"/>
        <w:outlineLvl w:val="1"/>
        <w:rPr>
          <w:rFonts w:ascii="仿宋" w:eastAsia="仿宋" w:hAnsi="仿宋"/>
          <w:sz w:val="30"/>
          <w:szCs w:val="30"/>
        </w:rPr>
      </w:pPr>
      <w:bookmarkStart w:id="293" w:name="_Toc510529779"/>
      <w:bookmarkStart w:id="294" w:name="_Toc510530444"/>
      <w:bookmarkStart w:id="295" w:name="_Toc50455632"/>
      <w:r>
        <w:rPr>
          <w:rFonts w:ascii="Times New Roman" w:eastAsia="仿宋" w:hint="eastAsia"/>
          <w:sz w:val="30"/>
          <w:szCs w:val="30"/>
        </w:rPr>
        <w:t xml:space="preserve">3.3 </w:t>
      </w:r>
      <w:r w:rsidRPr="00F06931">
        <w:rPr>
          <w:rFonts w:ascii="Times New Roman" w:eastAsia="仿宋" w:hint="eastAsia"/>
          <w:sz w:val="30"/>
          <w:szCs w:val="30"/>
        </w:rPr>
        <w:t>对非正式制度的考察</w:t>
      </w:r>
      <w:bookmarkEnd w:id="293"/>
      <w:bookmarkEnd w:id="294"/>
      <w:bookmarkEnd w:id="295"/>
    </w:p>
    <w:p w:rsidR="001C5F5D" w:rsidRPr="00F06931" w:rsidRDefault="001C5F5D" w:rsidP="001C5F5D">
      <w:pPr>
        <w:pStyle w:val="aff9"/>
        <w:spacing w:line="360" w:lineRule="auto"/>
        <w:outlineLvl w:val="1"/>
        <w:rPr>
          <w:rFonts w:ascii="仿宋" w:eastAsia="仿宋" w:hAnsi="仿宋"/>
          <w:sz w:val="30"/>
          <w:szCs w:val="30"/>
        </w:rPr>
      </w:pPr>
      <w:bookmarkStart w:id="296" w:name="_Toc510529780"/>
      <w:bookmarkStart w:id="297" w:name="_Toc510530445"/>
      <w:bookmarkStart w:id="298" w:name="_Toc50455633"/>
      <w:r>
        <w:rPr>
          <w:rFonts w:ascii="Times New Roman" w:eastAsia="仿宋" w:hint="eastAsia"/>
          <w:sz w:val="30"/>
          <w:szCs w:val="30"/>
        </w:rPr>
        <w:t xml:space="preserve">3.4 </w:t>
      </w:r>
      <w:r>
        <w:rPr>
          <w:rFonts w:ascii="Times New Roman" w:eastAsia="仿宋" w:hint="eastAsia"/>
          <w:sz w:val="30"/>
          <w:szCs w:val="30"/>
        </w:rPr>
        <w:t>总结</w:t>
      </w:r>
      <w:bookmarkEnd w:id="296"/>
      <w:bookmarkEnd w:id="297"/>
      <w:bookmarkEnd w:id="298"/>
    </w:p>
    <w:p w:rsidR="001C5F5D" w:rsidRPr="003A2160" w:rsidRDefault="001C5F5D" w:rsidP="001C5F5D">
      <w:pPr>
        <w:spacing w:line="360" w:lineRule="auto"/>
        <w:outlineLvl w:val="1"/>
        <w:rPr>
          <w:rFonts w:ascii="仿宋" w:eastAsia="仿宋" w:hAnsi="宋体"/>
          <w:b/>
          <w:sz w:val="30"/>
          <w:szCs w:val="32"/>
        </w:rPr>
      </w:pPr>
      <w:bookmarkStart w:id="299" w:name="_Toc510529781"/>
      <w:bookmarkStart w:id="300" w:name="_Toc510530446"/>
      <w:bookmarkStart w:id="301" w:name="_Toc50455634"/>
      <w:r w:rsidRPr="002E053C">
        <w:rPr>
          <w:rFonts w:eastAsia="仿宋"/>
          <w:b/>
          <w:sz w:val="30"/>
          <w:szCs w:val="32"/>
        </w:rPr>
        <w:t>4</w:t>
      </w:r>
      <w:r>
        <w:rPr>
          <w:rFonts w:eastAsia="仿宋" w:hint="eastAsia"/>
          <w:b/>
          <w:sz w:val="30"/>
          <w:szCs w:val="32"/>
        </w:rPr>
        <w:t xml:space="preserve"> </w:t>
      </w:r>
      <w:r w:rsidRPr="002E053C">
        <w:rPr>
          <w:rFonts w:ascii="仿宋" w:eastAsia="仿宋" w:hAnsi="宋体" w:hint="eastAsia"/>
          <w:b/>
          <w:sz w:val="30"/>
          <w:szCs w:val="32"/>
        </w:rPr>
        <w:t>论文的框架结构</w:t>
      </w:r>
      <w:r>
        <w:rPr>
          <w:rFonts w:ascii="仿宋" w:eastAsia="仿宋" w:hAnsi="宋体" w:hint="eastAsia"/>
          <w:b/>
          <w:sz w:val="30"/>
          <w:szCs w:val="32"/>
        </w:rPr>
        <w:t>和目录</w:t>
      </w:r>
      <w:bookmarkEnd w:id="299"/>
      <w:bookmarkEnd w:id="300"/>
      <w:bookmarkEnd w:id="301"/>
    </w:p>
    <w:p w:rsidR="001C5F5D" w:rsidRPr="002E053C" w:rsidRDefault="001C5F5D" w:rsidP="001C5F5D">
      <w:pPr>
        <w:spacing w:line="360" w:lineRule="auto"/>
        <w:ind w:left="437"/>
        <w:rPr>
          <w:rFonts w:eastAsia="仿宋"/>
          <w:sz w:val="24"/>
        </w:rPr>
      </w:pPr>
      <w:r w:rsidRPr="002E053C">
        <w:rPr>
          <w:rFonts w:eastAsia="仿宋"/>
          <w:sz w:val="24"/>
        </w:rPr>
        <w:t>1.</w:t>
      </w:r>
      <w:r w:rsidRPr="002E053C">
        <w:rPr>
          <w:rFonts w:eastAsia="仿宋"/>
          <w:sz w:val="24"/>
        </w:rPr>
        <w:t>引言</w:t>
      </w:r>
      <w:r w:rsidRPr="002E053C">
        <w:rPr>
          <w:rFonts w:eastAsia="仿宋" w:hint="eastAsia"/>
          <w:sz w:val="24"/>
        </w:rPr>
        <w:t>（包括背景、文章简介和结构安排等内容）</w:t>
      </w:r>
    </w:p>
    <w:p w:rsidR="001C5F5D" w:rsidRPr="002E053C" w:rsidRDefault="001C5F5D" w:rsidP="001C5F5D">
      <w:pPr>
        <w:spacing w:line="360" w:lineRule="auto"/>
        <w:ind w:left="437"/>
        <w:rPr>
          <w:rFonts w:eastAsia="仿宋"/>
          <w:sz w:val="24"/>
        </w:rPr>
      </w:pPr>
      <w:r w:rsidRPr="002E053C">
        <w:rPr>
          <w:rFonts w:eastAsia="仿宋" w:hint="eastAsia"/>
          <w:sz w:val="24"/>
        </w:rPr>
        <w:t>2.</w:t>
      </w:r>
      <w:r w:rsidRPr="002E053C">
        <w:rPr>
          <w:rFonts w:eastAsia="仿宋" w:hint="eastAsia"/>
          <w:sz w:val="24"/>
        </w:rPr>
        <w:t>制度与贸易比较优势：一个综述</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2.1.</w:t>
      </w:r>
      <w:r w:rsidRPr="002E053C">
        <w:rPr>
          <w:rFonts w:eastAsia="仿宋" w:hint="eastAsia"/>
          <w:sz w:val="24"/>
        </w:rPr>
        <w:t>从</w:t>
      </w:r>
      <w:r w:rsidRPr="002E053C">
        <w:rPr>
          <w:rFonts w:eastAsia="仿宋" w:hint="eastAsia"/>
          <w:sz w:val="24"/>
        </w:rPr>
        <w:t>Ricardo</w:t>
      </w:r>
      <w:r w:rsidRPr="002E053C">
        <w:rPr>
          <w:rFonts w:eastAsia="仿宋" w:hint="eastAsia"/>
          <w:sz w:val="24"/>
        </w:rPr>
        <w:t>比较优势到制度性比较优势</w:t>
      </w:r>
    </w:p>
    <w:p w:rsidR="001C5F5D" w:rsidRPr="002E053C" w:rsidRDefault="001C5F5D" w:rsidP="001C5F5D">
      <w:pPr>
        <w:spacing w:line="360" w:lineRule="auto"/>
        <w:ind w:left="437"/>
        <w:rPr>
          <w:rFonts w:eastAsia="仿宋"/>
          <w:sz w:val="24"/>
        </w:rPr>
      </w:pPr>
      <w:r w:rsidRPr="002E053C">
        <w:rPr>
          <w:rFonts w:eastAsia="仿宋"/>
          <w:sz w:val="24"/>
        </w:rPr>
        <w:t xml:space="preserve">      2.2.</w:t>
      </w:r>
      <w:r w:rsidRPr="002E053C">
        <w:rPr>
          <w:rFonts w:eastAsia="仿宋" w:hint="eastAsia"/>
          <w:sz w:val="24"/>
        </w:rPr>
        <w:t>制度对比较优势的影响：理论与经验研究</w:t>
      </w:r>
    </w:p>
    <w:p w:rsidR="001C5F5D" w:rsidRPr="002E053C" w:rsidRDefault="001C5F5D" w:rsidP="001C5F5D">
      <w:pPr>
        <w:spacing w:line="360" w:lineRule="auto"/>
        <w:ind w:left="437"/>
        <w:rPr>
          <w:rFonts w:eastAsia="仿宋"/>
          <w:sz w:val="24"/>
        </w:rPr>
      </w:pPr>
      <w:r w:rsidRPr="002E053C">
        <w:rPr>
          <w:rFonts w:eastAsia="仿宋"/>
          <w:sz w:val="24"/>
        </w:rPr>
        <w:t xml:space="preserve">      2.3.</w:t>
      </w:r>
      <w:r w:rsidRPr="002E053C">
        <w:rPr>
          <w:rFonts w:eastAsia="仿宋" w:hint="eastAsia"/>
          <w:sz w:val="24"/>
        </w:rPr>
        <w:t>对非正式制度的考察</w:t>
      </w:r>
    </w:p>
    <w:p w:rsidR="001C5F5D" w:rsidRPr="002E053C" w:rsidRDefault="001C5F5D" w:rsidP="001C5F5D">
      <w:pPr>
        <w:spacing w:line="360" w:lineRule="auto"/>
        <w:ind w:left="437"/>
        <w:rPr>
          <w:rFonts w:eastAsia="仿宋"/>
          <w:sz w:val="24"/>
        </w:rPr>
      </w:pPr>
      <w:r w:rsidRPr="002E053C">
        <w:rPr>
          <w:rFonts w:eastAsia="仿宋"/>
          <w:sz w:val="24"/>
        </w:rPr>
        <w:t xml:space="preserve">      2.4.</w:t>
      </w:r>
      <w:r w:rsidRPr="002E053C">
        <w:rPr>
          <w:rFonts w:eastAsia="仿宋" w:hint="eastAsia"/>
          <w:sz w:val="24"/>
        </w:rPr>
        <w:t>总结</w:t>
      </w:r>
    </w:p>
    <w:p w:rsidR="001C5F5D" w:rsidRPr="002E053C" w:rsidRDefault="001C5F5D" w:rsidP="001C5F5D">
      <w:pPr>
        <w:spacing w:line="360" w:lineRule="auto"/>
        <w:ind w:left="437"/>
        <w:rPr>
          <w:rFonts w:eastAsia="仿宋"/>
          <w:sz w:val="24"/>
        </w:rPr>
      </w:pPr>
      <w:r w:rsidRPr="002E053C">
        <w:rPr>
          <w:rFonts w:eastAsia="仿宋"/>
          <w:sz w:val="24"/>
        </w:rPr>
        <w:t>3.</w:t>
      </w:r>
      <w:r w:rsidRPr="002E053C">
        <w:rPr>
          <w:rFonts w:eastAsia="仿宋"/>
          <w:sz w:val="24"/>
        </w:rPr>
        <w:t>基础模型：</w:t>
      </w:r>
      <w:r w:rsidRPr="002E053C">
        <w:rPr>
          <w:rFonts w:eastAsia="仿宋" w:hint="eastAsia"/>
          <w:sz w:val="24"/>
        </w:rPr>
        <w:t>包含正式与非正式制度的理论框架</w:t>
      </w:r>
    </w:p>
    <w:p w:rsidR="001C5F5D" w:rsidRPr="002E053C" w:rsidRDefault="001C5F5D" w:rsidP="001C5F5D">
      <w:pPr>
        <w:spacing w:line="360" w:lineRule="auto"/>
        <w:ind w:left="437"/>
        <w:rPr>
          <w:rFonts w:eastAsia="仿宋"/>
          <w:sz w:val="24"/>
        </w:rPr>
      </w:pPr>
      <w:r w:rsidRPr="002E053C">
        <w:rPr>
          <w:rFonts w:eastAsia="仿宋"/>
          <w:sz w:val="24"/>
        </w:rPr>
        <w:t xml:space="preserve">      3.1.</w:t>
      </w:r>
      <w:r w:rsidRPr="002E053C">
        <w:rPr>
          <w:rFonts w:eastAsia="仿宋"/>
          <w:sz w:val="24"/>
        </w:rPr>
        <w:t>设定</w:t>
      </w:r>
    </w:p>
    <w:p w:rsidR="001C5F5D" w:rsidRPr="002E053C" w:rsidRDefault="001C5F5D" w:rsidP="001C5F5D">
      <w:pPr>
        <w:spacing w:line="360" w:lineRule="auto"/>
        <w:ind w:left="437"/>
        <w:rPr>
          <w:rFonts w:eastAsia="仿宋"/>
          <w:sz w:val="24"/>
        </w:rPr>
      </w:pPr>
      <w:r w:rsidRPr="002E053C">
        <w:rPr>
          <w:rFonts w:eastAsia="仿宋"/>
          <w:sz w:val="24"/>
        </w:rPr>
        <w:t xml:space="preserve">      3.2.</w:t>
      </w:r>
      <w:r w:rsidRPr="002E053C">
        <w:rPr>
          <w:rFonts w:eastAsia="仿宋" w:hint="eastAsia"/>
          <w:sz w:val="24"/>
        </w:rPr>
        <w:t>自然均衡</w:t>
      </w:r>
    </w:p>
    <w:p w:rsidR="001C5F5D" w:rsidRPr="002E053C" w:rsidRDefault="001C5F5D" w:rsidP="001C5F5D">
      <w:pPr>
        <w:spacing w:line="360" w:lineRule="auto"/>
        <w:ind w:left="437"/>
        <w:rPr>
          <w:rFonts w:eastAsia="仿宋"/>
          <w:sz w:val="24"/>
        </w:rPr>
      </w:pPr>
      <w:r>
        <w:rPr>
          <w:rFonts w:eastAsia="仿宋" w:hint="eastAsia"/>
          <w:sz w:val="24"/>
        </w:rPr>
        <w:t xml:space="preserve">      </w:t>
      </w:r>
      <w:r w:rsidRPr="002E053C">
        <w:rPr>
          <w:rFonts w:eastAsia="仿宋"/>
          <w:sz w:val="24"/>
        </w:rPr>
        <w:t>3.3.</w:t>
      </w:r>
      <w:r w:rsidRPr="002E053C">
        <w:rPr>
          <w:rFonts w:eastAsia="仿宋" w:hint="eastAsia"/>
          <w:sz w:val="24"/>
        </w:rPr>
        <w:t>考虑制度因素</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3.3.1.</w:t>
      </w:r>
      <w:r w:rsidRPr="002E053C">
        <w:rPr>
          <w:rFonts w:eastAsia="仿宋" w:hint="eastAsia"/>
          <w:sz w:val="24"/>
        </w:rPr>
        <w:t>封闭均衡</w:t>
      </w:r>
    </w:p>
    <w:p w:rsidR="001C5F5D" w:rsidRPr="002E053C" w:rsidRDefault="001C5F5D" w:rsidP="001C5F5D">
      <w:pPr>
        <w:spacing w:line="360" w:lineRule="auto"/>
        <w:ind w:left="437"/>
        <w:rPr>
          <w:rFonts w:eastAsia="仿宋"/>
          <w:sz w:val="24"/>
        </w:rPr>
      </w:pPr>
      <w:r w:rsidRPr="002E053C">
        <w:rPr>
          <w:rFonts w:eastAsia="仿宋"/>
          <w:sz w:val="24"/>
        </w:rPr>
        <w:t xml:space="preserve">                3.3.2.</w:t>
      </w:r>
      <w:r w:rsidRPr="002E053C">
        <w:rPr>
          <w:rFonts w:eastAsia="仿宋" w:hint="eastAsia"/>
          <w:sz w:val="24"/>
        </w:rPr>
        <w:t>开放贸易</w:t>
      </w:r>
    </w:p>
    <w:p w:rsidR="001C5F5D" w:rsidRPr="002E053C" w:rsidRDefault="001C5F5D" w:rsidP="001C5F5D">
      <w:pPr>
        <w:spacing w:line="360" w:lineRule="auto"/>
        <w:ind w:left="437"/>
        <w:rPr>
          <w:rFonts w:eastAsia="仿宋"/>
          <w:sz w:val="24"/>
        </w:rPr>
      </w:pPr>
      <w:r>
        <w:rPr>
          <w:rFonts w:eastAsia="仿宋" w:hint="eastAsia"/>
          <w:sz w:val="24"/>
        </w:rPr>
        <w:t xml:space="preserve">      </w:t>
      </w:r>
      <w:r w:rsidRPr="002E053C">
        <w:rPr>
          <w:rFonts w:eastAsia="仿宋"/>
          <w:sz w:val="24"/>
        </w:rPr>
        <w:t>3.4.</w:t>
      </w:r>
      <w:r w:rsidRPr="002E053C">
        <w:rPr>
          <w:rFonts w:eastAsia="仿宋" w:hint="eastAsia"/>
          <w:sz w:val="24"/>
        </w:rPr>
        <w:t>正式与非正式制度的交互</w:t>
      </w:r>
    </w:p>
    <w:p w:rsidR="001C5F5D" w:rsidRPr="002E053C" w:rsidRDefault="001C5F5D" w:rsidP="001C5F5D">
      <w:pPr>
        <w:spacing w:line="360" w:lineRule="auto"/>
        <w:ind w:left="437"/>
        <w:rPr>
          <w:rFonts w:eastAsia="仿宋"/>
          <w:sz w:val="24"/>
        </w:rPr>
      </w:pPr>
      <w:r w:rsidRPr="002E053C">
        <w:rPr>
          <w:rFonts w:eastAsia="仿宋"/>
          <w:sz w:val="24"/>
        </w:rPr>
        <w:t>4.</w:t>
      </w:r>
      <w:r w:rsidRPr="002E053C">
        <w:rPr>
          <w:rFonts w:eastAsia="仿宋"/>
          <w:sz w:val="24"/>
        </w:rPr>
        <w:t>经验证据：</w:t>
      </w:r>
      <w:r w:rsidRPr="002E053C">
        <w:rPr>
          <w:rFonts w:eastAsia="仿宋" w:hint="eastAsia"/>
          <w:sz w:val="24"/>
        </w:rPr>
        <w:t>基于中国省际数据的实证分析</w:t>
      </w:r>
    </w:p>
    <w:p w:rsidR="001C5F5D" w:rsidRPr="002E053C" w:rsidRDefault="001C5F5D" w:rsidP="001C5F5D">
      <w:pPr>
        <w:spacing w:line="360" w:lineRule="auto"/>
        <w:ind w:left="437"/>
        <w:rPr>
          <w:rFonts w:eastAsia="仿宋"/>
          <w:sz w:val="24"/>
        </w:rPr>
      </w:pPr>
      <w:r w:rsidRPr="002E053C">
        <w:rPr>
          <w:rFonts w:eastAsia="仿宋"/>
          <w:sz w:val="24"/>
        </w:rPr>
        <w:t xml:space="preserve">      4.1.</w:t>
      </w:r>
      <w:r w:rsidRPr="002E053C">
        <w:rPr>
          <w:rFonts w:eastAsia="仿宋" w:hint="eastAsia"/>
          <w:sz w:val="24"/>
        </w:rPr>
        <w:t>回归</w:t>
      </w:r>
      <w:r w:rsidRPr="002E053C">
        <w:rPr>
          <w:rFonts w:eastAsia="仿宋"/>
          <w:sz w:val="24"/>
        </w:rPr>
        <w:t>模型</w:t>
      </w:r>
    </w:p>
    <w:p w:rsidR="001C5F5D" w:rsidRPr="002E053C" w:rsidRDefault="001C5F5D" w:rsidP="001C5F5D">
      <w:pPr>
        <w:spacing w:line="360" w:lineRule="auto"/>
        <w:ind w:left="437"/>
        <w:rPr>
          <w:rFonts w:eastAsia="仿宋"/>
          <w:sz w:val="24"/>
        </w:rPr>
      </w:pPr>
      <w:r w:rsidRPr="002E053C">
        <w:rPr>
          <w:rFonts w:eastAsia="仿宋"/>
          <w:sz w:val="24"/>
        </w:rPr>
        <w:t xml:space="preserve">      4.2.</w:t>
      </w:r>
      <w:r w:rsidRPr="002E053C">
        <w:rPr>
          <w:rFonts w:eastAsia="仿宋" w:hint="eastAsia"/>
          <w:sz w:val="24"/>
        </w:rPr>
        <w:t>数据</w:t>
      </w:r>
    </w:p>
    <w:p w:rsidR="001C5F5D" w:rsidRPr="002E053C" w:rsidRDefault="001C5F5D" w:rsidP="001C5F5D">
      <w:pPr>
        <w:spacing w:line="360" w:lineRule="auto"/>
        <w:ind w:left="437"/>
        <w:rPr>
          <w:rFonts w:eastAsia="仿宋"/>
          <w:sz w:val="24"/>
        </w:rPr>
      </w:pPr>
      <w:r w:rsidRPr="002E053C">
        <w:rPr>
          <w:rFonts w:eastAsia="仿宋"/>
          <w:sz w:val="24"/>
        </w:rPr>
        <w:t xml:space="preserve">                4.2.1.</w:t>
      </w:r>
      <w:r w:rsidRPr="002E053C">
        <w:rPr>
          <w:rFonts w:eastAsia="仿宋" w:hint="eastAsia"/>
          <w:sz w:val="24"/>
        </w:rPr>
        <w:t>对中国各省非正式制度质量的测度</w:t>
      </w:r>
    </w:p>
    <w:p w:rsidR="001C5F5D" w:rsidRPr="002E053C" w:rsidRDefault="001C5F5D" w:rsidP="001C5F5D">
      <w:pPr>
        <w:spacing w:line="360" w:lineRule="auto"/>
        <w:ind w:left="437"/>
        <w:rPr>
          <w:rFonts w:eastAsia="仿宋"/>
          <w:sz w:val="24"/>
        </w:rPr>
      </w:pPr>
      <w:r w:rsidRPr="002E053C">
        <w:rPr>
          <w:rFonts w:eastAsia="仿宋"/>
          <w:sz w:val="24"/>
        </w:rPr>
        <w:t xml:space="preserve">                4.2.2.</w:t>
      </w:r>
      <w:r w:rsidRPr="002E053C">
        <w:rPr>
          <w:rFonts w:eastAsia="仿宋" w:hint="eastAsia"/>
          <w:sz w:val="24"/>
        </w:rPr>
        <w:t>其他数据说明</w:t>
      </w:r>
    </w:p>
    <w:p w:rsidR="001C5F5D" w:rsidRPr="002E053C" w:rsidRDefault="001C5F5D" w:rsidP="001C5F5D">
      <w:pPr>
        <w:spacing w:line="360" w:lineRule="auto"/>
        <w:ind w:left="437"/>
        <w:rPr>
          <w:rFonts w:eastAsia="仿宋"/>
          <w:sz w:val="24"/>
        </w:rPr>
      </w:pPr>
      <w:r w:rsidRPr="002E053C">
        <w:rPr>
          <w:rFonts w:eastAsia="仿宋"/>
          <w:sz w:val="24"/>
        </w:rPr>
        <w:t xml:space="preserve">      4.3.</w:t>
      </w:r>
      <w:r w:rsidRPr="002E053C">
        <w:rPr>
          <w:rFonts w:eastAsia="仿宋"/>
          <w:sz w:val="24"/>
        </w:rPr>
        <w:t>结果及解释</w:t>
      </w:r>
    </w:p>
    <w:p w:rsidR="001C5F5D" w:rsidRPr="002E053C" w:rsidRDefault="001C5F5D" w:rsidP="001C5F5D">
      <w:pPr>
        <w:spacing w:line="360" w:lineRule="auto"/>
        <w:ind w:left="437"/>
        <w:rPr>
          <w:rFonts w:eastAsia="仿宋"/>
          <w:sz w:val="24"/>
        </w:rPr>
      </w:pPr>
      <w:r w:rsidRPr="002E053C">
        <w:rPr>
          <w:rFonts w:eastAsia="仿宋"/>
          <w:sz w:val="24"/>
        </w:rPr>
        <w:t xml:space="preserve">                4.3.1.</w:t>
      </w:r>
      <w:r w:rsidRPr="002E053C">
        <w:rPr>
          <w:rFonts w:eastAsia="仿宋" w:hint="eastAsia"/>
          <w:sz w:val="24"/>
        </w:rPr>
        <w:t>经验观察</w:t>
      </w:r>
    </w:p>
    <w:p w:rsidR="001C5F5D" w:rsidRPr="002E053C" w:rsidRDefault="001C5F5D" w:rsidP="001C5F5D">
      <w:pPr>
        <w:spacing w:line="360" w:lineRule="auto"/>
        <w:ind w:left="437"/>
        <w:rPr>
          <w:rFonts w:eastAsia="仿宋"/>
          <w:sz w:val="24"/>
        </w:rPr>
      </w:pPr>
      <w:r w:rsidRPr="002E053C">
        <w:rPr>
          <w:rFonts w:eastAsia="仿宋"/>
          <w:sz w:val="24"/>
        </w:rPr>
        <w:t xml:space="preserve">                4.3.2.</w:t>
      </w:r>
      <w:r w:rsidRPr="002E053C">
        <w:rPr>
          <w:rFonts w:eastAsia="仿宋" w:hint="eastAsia"/>
          <w:sz w:val="24"/>
        </w:rPr>
        <w:t>基本回归结果和说明</w:t>
      </w:r>
    </w:p>
    <w:p w:rsidR="001C5F5D" w:rsidRPr="002E053C" w:rsidRDefault="001C5F5D" w:rsidP="001C5F5D">
      <w:pPr>
        <w:spacing w:line="360" w:lineRule="auto"/>
        <w:ind w:left="437"/>
        <w:rPr>
          <w:rFonts w:eastAsia="仿宋"/>
          <w:sz w:val="24"/>
        </w:rPr>
      </w:pPr>
      <w:r w:rsidRPr="002E053C">
        <w:rPr>
          <w:rFonts w:eastAsia="仿宋" w:hint="eastAsia"/>
          <w:sz w:val="24"/>
        </w:rPr>
        <w:t xml:space="preserve">                </w:t>
      </w:r>
      <w:r w:rsidRPr="002E053C">
        <w:rPr>
          <w:rFonts w:eastAsia="仿宋"/>
          <w:sz w:val="24"/>
        </w:rPr>
        <w:t>4.3.3.</w:t>
      </w:r>
      <w:r w:rsidRPr="002E053C">
        <w:rPr>
          <w:rFonts w:eastAsia="仿宋" w:hint="eastAsia"/>
          <w:sz w:val="24"/>
        </w:rPr>
        <w:t>稳健性与敏感度分析</w:t>
      </w:r>
    </w:p>
    <w:p w:rsidR="001C5F5D" w:rsidRPr="002E053C" w:rsidRDefault="001C5F5D" w:rsidP="001C5F5D">
      <w:pPr>
        <w:spacing w:line="360" w:lineRule="auto"/>
        <w:ind w:left="437"/>
        <w:rPr>
          <w:rFonts w:eastAsia="仿宋"/>
          <w:sz w:val="24"/>
        </w:rPr>
      </w:pPr>
      <w:r w:rsidRPr="002E053C">
        <w:rPr>
          <w:rFonts w:eastAsia="仿宋"/>
          <w:sz w:val="24"/>
        </w:rPr>
        <w:t xml:space="preserve">      4.4.</w:t>
      </w:r>
      <w:r w:rsidRPr="002E053C">
        <w:rPr>
          <w:rFonts w:eastAsia="仿宋"/>
          <w:sz w:val="24"/>
        </w:rPr>
        <w:t>进一步的讨论</w:t>
      </w:r>
    </w:p>
    <w:p w:rsidR="001C5F5D" w:rsidRPr="002E053C" w:rsidRDefault="001C5F5D" w:rsidP="001C5F5D">
      <w:pPr>
        <w:spacing w:line="360" w:lineRule="auto"/>
        <w:ind w:left="437"/>
        <w:rPr>
          <w:rFonts w:eastAsia="仿宋"/>
          <w:sz w:val="24"/>
        </w:rPr>
      </w:pPr>
      <w:r w:rsidRPr="002E053C">
        <w:rPr>
          <w:rFonts w:eastAsia="仿宋"/>
          <w:sz w:val="24"/>
        </w:rPr>
        <w:t>5.</w:t>
      </w:r>
      <w:r w:rsidRPr="002E053C">
        <w:rPr>
          <w:rFonts w:eastAsia="仿宋" w:hint="eastAsia"/>
          <w:sz w:val="24"/>
        </w:rPr>
        <w:t>结论和政策建议</w:t>
      </w:r>
    </w:p>
    <w:p w:rsidR="001C5F5D" w:rsidRPr="00832B38" w:rsidRDefault="001C5F5D" w:rsidP="001C5F5D">
      <w:pPr>
        <w:spacing w:line="360" w:lineRule="auto"/>
        <w:ind w:left="437"/>
        <w:rPr>
          <w:rFonts w:eastAsia="仿宋"/>
          <w:sz w:val="24"/>
        </w:rPr>
      </w:pPr>
    </w:p>
    <w:p w:rsidR="001C5F5D" w:rsidRDefault="001C5F5D" w:rsidP="001C5F5D">
      <w:pPr>
        <w:spacing w:line="360" w:lineRule="auto"/>
        <w:outlineLvl w:val="1"/>
        <w:rPr>
          <w:rFonts w:eastAsia="仿宋"/>
          <w:b/>
          <w:sz w:val="30"/>
          <w:szCs w:val="32"/>
        </w:rPr>
      </w:pPr>
      <w:bookmarkStart w:id="302" w:name="_Toc510529782"/>
      <w:bookmarkStart w:id="303" w:name="_Toc510530447"/>
      <w:bookmarkStart w:id="304" w:name="_Toc50455635"/>
      <w:r w:rsidRPr="002E053C">
        <w:rPr>
          <w:rFonts w:eastAsia="仿宋"/>
          <w:b/>
          <w:sz w:val="30"/>
          <w:szCs w:val="32"/>
        </w:rPr>
        <w:lastRenderedPageBreak/>
        <w:t>5</w:t>
      </w:r>
      <w:r>
        <w:rPr>
          <w:rFonts w:eastAsia="仿宋" w:hint="eastAsia"/>
          <w:b/>
          <w:sz w:val="30"/>
          <w:szCs w:val="32"/>
        </w:rPr>
        <w:t xml:space="preserve"> </w:t>
      </w:r>
      <w:r w:rsidRPr="003A2160">
        <w:rPr>
          <w:rFonts w:ascii="仿宋" w:eastAsia="仿宋" w:hAnsi="宋体" w:hint="eastAsia"/>
          <w:b/>
          <w:sz w:val="30"/>
          <w:szCs w:val="32"/>
        </w:rPr>
        <w:t>研究重点、难点与可能的创新</w:t>
      </w:r>
      <w:bookmarkEnd w:id="302"/>
      <w:bookmarkEnd w:id="303"/>
      <w:bookmarkEnd w:id="304"/>
    </w:p>
    <w:p w:rsidR="001C5F5D" w:rsidRDefault="001C5F5D" w:rsidP="001C5F5D">
      <w:pPr>
        <w:spacing w:line="360" w:lineRule="auto"/>
        <w:outlineLvl w:val="1"/>
        <w:rPr>
          <w:rFonts w:ascii="仿宋" w:eastAsia="仿宋" w:hAnsi="宋体"/>
          <w:b/>
          <w:sz w:val="30"/>
          <w:szCs w:val="32"/>
        </w:rPr>
      </w:pPr>
      <w:bookmarkStart w:id="305" w:name="_Toc510529783"/>
      <w:bookmarkStart w:id="306" w:name="_Toc510530448"/>
      <w:bookmarkStart w:id="307" w:name="_Toc50455636"/>
      <w:r>
        <w:rPr>
          <w:rFonts w:ascii="仿宋" w:eastAsia="仿宋" w:hAnsi="宋体" w:hint="eastAsia"/>
          <w:b/>
          <w:sz w:val="30"/>
          <w:szCs w:val="32"/>
        </w:rPr>
        <w:t xml:space="preserve">6 </w:t>
      </w:r>
      <w:r w:rsidRPr="00FF3BCD">
        <w:rPr>
          <w:rFonts w:ascii="仿宋" w:eastAsia="仿宋" w:hAnsi="宋体"/>
          <w:b/>
          <w:sz w:val="30"/>
          <w:szCs w:val="32"/>
        </w:rPr>
        <w:t>初步结论和论文可行性</w:t>
      </w:r>
      <w:bookmarkEnd w:id="305"/>
      <w:bookmarkEnd w:id="306"/>
      <w:bookmarkEnd w:id="307"/>
    </w:p>
    <w:p w:rsidR="001C5F5D" w:rsidRDefault="001C5F5D" w:rsidP="001C5F5D">
      <w:pPr>
        <w:spacing w:line="360" w:lineRule="auto"/>
        <w:rPr>
          <w:rFonts w:ascii="仿宋" w:eastAsia="仿宋" w:hAnsi="宋体"/>
          <w:b/>
          <w:sz w:val="30"/>
          <w:szCs w:val="32"/>
        </w:rPr>
      </w:pPr>
      <w:r w:rsidRPr="00832B38">
        <w:rPr>
          <w:rFonts w:eastAsia="仿宋" w:hint="eastAsia"/>
          <w:sz w:val="24"/>
        </w:rPr>
        <w:t xml:space="preserve">    </w:t>
      </w:r>
      <w:bookmarkStart w:id="308" w:name="_Toc509922402"/>
      <w:r w:rsidRPr="00832B38">
        <w:rPr>
          <w:rFonts w:eastAsia="仿宋" w:hint="eastAsia"/>
          <w:sz w:val="24"/>
        </w:rPr>
        <w:t>…</w:t>
      </w:r>
      <w:bookmarkEnd w:id="308"/>
    </w:p>
    <w:p w:rsidR="001C5F5D" w:rsidRPr="003A2160" w:rsidRDefault="001C5F5D" w:rsidP="001C5F5D">
      <w:pPr>
        <w:spacing w:line="360" w:lineRule="auto"/>
        <w:outlineLvl w:val="1"/>
        <w:rPr>
          <w:rFonts w:ascii="仿宋" w:eastAsia="仿宋" w:hAnsi="宋体"/>
          <w:b/>
          <w:sz w:val="30"/>
          <w:szCs w:val="32"/>
        </w:rPr>
      </w:pPr>
      <w:bookmarkStart w:id="309" w:name="_Toc510529784"/>
      <w:bookmarkStart w:id="310" w:name="_Toc510530449"/>
      <w:bookmarkStart w:id="311" w:name="_Toc50455637"/>
      <w:r>
        <w:rPr>
          <w:rFonts w:eastAsia="仿宋"/>
          <w:b/>
          <w:sz w:val="30"/>
          <w:szCs w:val="32"/>
        </w:rPr>
        <w:t xml:space="preserve">7 </w:t>
      </w:r>
      <w:r w:rsidRPr="003A2160">
        <w:rPr>
          <w:rFonts w:ascii="仿宋" w:eastAsia="仿宋" w:hAnsi="宋体" w:hint="eastAsia"/>
          <w:b/>
          <w:sz w:val="30"/>
          <w:szCs w:val="32"/>
        </w:rPr>
        <w:t>论文进展计划</w:t>
      </w:r>
      <w:bookmarkEnd w:id="309"/>
      <w:bookmarkEnd w:id="310"/>
      <w:bookmarkEnd w:id="311"/>
    </w:p>
    <w:p w:rsidR="001C5F5D" w:rsidRPr="00832B38" w:rsidRDefault="001C5F5D" w:rsidP="001C5F5D">
      <w:pPr>
        <w:spacing w:line="360" w:lineRule="auto"/>
        <w:rPr>
          <w:rFonts w:eastAsia="仿宋"/>
          <w:sz w:val="24"/>
        </w:rPr>
      </w:pPr>
      <w:smartTag w:uri="urn:schemas-microsoft-com:office:smarttags" w:element="chsdate">
        <w:smartTagPr>
          <w:attr w:name="Year" w:val="2008"/>
          <w:attr w:name="Month" w:val="3"/>
          <w:attr w:name="Day" w:val="22"/>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3</w:t>
        </w:r>
        <w:r w:rsidRPr="00832B38">
          <w:rPr>
            <w:rFonts w:eastAsia="仿宋" w:hint="eastAsia"/>
            <w:sz w:val="24"/>
          </w:rPr>
          <w:t>月</w:t>
        </w:r>
        <w:r w:rsidRPr="00832B38">
          <w:rPr>
            <w:rFonts w:eastAsia="仿宋" w:hint="eastAsia"/>
            <w:sz w:val="24"/>
          </w:rPr>
          <w:t>22</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3"/>
          <w:attr w:name="Day" w:val="31"/>
          <w:attr w:name="IsLunarDate" w:val="False"/>
          <w:attr w:name="IsROCDate" w:val="False"/>
        </w:smartTagPr>
        <w:r w:rsidRPr="00832B38">
          <w:rPr>
            <w:rFonts w:eastAsia="仿宋" w:hint="eastAsia"/>
            <w:sz w:val="24"/>
          </w:rPr>
          <w:t>3</w:t>
        </w:r>
        <w:r w:rsidRPr="00832B38">
          <w:rPr>
            <w:rFonts w:eastAsia="仿宋" w:hint="eastAsia"/>
            <w:sz w:val="24"/>
          </w:rPr>
          <w:t>月</w:t>
        </w:r>
        <w:r w:rsidRPr="00832B38">
          <w:rPr>
            <w:rFonts w:eastAsia="仿宋" w:hint="eastAsia"/>
            <w:sz w:val="24"/>
          </w:rPr>
          <w:t>31</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完成数据收集及整理；</w:t>
      </w:r>
    </w:p>
    <w:p w:rsidR="001C5F5D" w:rsidRPr="00832B38" w:rsidRDefault="001C5F5D" w:rsidP="001C5F5D">
      <w:pPr>
        <w:spacing w:line="360" w:lineRule="auto"/>
        <w:rPr>
          <w:rFonts w:eastAsia="仿宋"/>
          <w:sz w:val="24"/>
        </w:rPr>
      </w:pPr>
      <w:smartTag w:uri="urn:schemas-microsoft-com:office:smarttags" w:element="chsdate">
        <w:smartTagPr>
          <w:attr w:name="Year" w:val="2008"/>
          <w:attr w:name="Month" w:val="4"/>
          <w:attr w:name="Day" w:val="1"/>
          <w:attr w:name="IsLunarDate" w:val="False"/>
          <w:attr w:name="IsROCDate" w:val="False"/>
        </w:smartTagPr>
        <w:r w:rsidRPr="00832B38">
          <w:rPr>
            <w:rFonts w:eastAsia="仿宋" w:hint="eastAsia"/>
            <w:sz w:val="24"/>
          </w:rPr>
          <w:t>2008</w:t>
        </w:r>
        <w:r w:rsidRPr="00832B38">
          <w:rPr>
            <w:rFonts w:eastAsia="仿宋" w:hint="eastAsia"/>
            <w:sz w:val="24"/>
          </w:rPr>
          <w:t>年</w:t>
        </w:r>
        <w:r w:rsidRPr="00832B38">
          <w:rPr>
            <w:rFonts w:eastAsia="仿宋" w:hint="eastAsia"/>
            <w:sz w:val="24"/>
          </w:rPr>
          <w:t>4</w:t>
        </w:r>
        <w:r w:rsidRPr="00832B38">
          <w:rPr>
            <w:rFonts w:eastAsia="仿宋" w:hint="eastAsia"/>
            <w:sz w:val="24"/>
          </w:rPr>
          <w:t>月</w:t>
        </w:r>
        <w:r w:rsidRPr="00832B38">
          <w:rPr>
            <w:rFonts w:eastAsia="仿宋" w:hint="eastAsia"/>
            <w:sz w:val="24"/>
          </w:rPr>
          <w:t>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Year" w:val="2008"/>
          <w:attr w:name="Month" w:val="4"/>
          <w:attr w:name="Day" w:val="15"/>
          <w:attr w:name="IsLunarDate" w:val="False"/>
          <w:attr w:name="IsROCDate" w:val="False"/>
        </w:smartTagPr>
        <w:r w:rsidRPr="00832B38">
          <w:rPr>
            <w:rFonts w:eastAsia="仿宋" w:hint="eastAsia"/>
            <w:sz w:val="24"/>
          </w:rPr>
          <w:t>4</w:t>
        </w:r>
        <w:r w:rsidRPr="00832B38">
          <w:rPr>
            <w:rFonts w:eastAsia="仿宋" w:hint="eastAsia"/>
            <w:sz w:val="24"/>
          </w:rPr>
          <w:t>月</w:t>
        </w:r>
        <w:r w:rsidRPr="00832B38">
          <w:rPr>
            <w:rFonts w:eastAsia="仿宋" w:hint="eastAsia"/>
            <w:sz w:val="24"/>
          </w:rPr>
          <w:t>15</w:t>
        </w:r>
        <w:r w:rsidRPr="00832B38">
          <w:rPr>
            <w:rFonts w:eastAsia="仿宋" w:hint="eastAsia"/>
            <w:sz w:val="24"/>
          </w:rPr>
          <w:t>日</w:t>
        </w:r>
      </w:smartTag>
      <w:r w:rsidRPr="00832B38">
        <w:rPr>
          <w:rFonts w:eastAsia="仿宋" w:hint="eastAsia"/>
          <w:sz w:val="24"/>
        </w:rPr>
        <w:t xml:space="preserve"> </w:t>
      </w:r>
      <w:r w:rsidRPr="00832B38">
        <w:rPr>
          <w:rFonts w:eastAsia="仿宋"/>
          <w:sz w:val="24"/>
        </w:rPr>
        <w:t>…</w:t>
      </w:r>
    </w:p>
    <w:p w:rsidR="001C5F5D" w:rsidRPr="00832B38" w:rsidRDefault="001C5F5D" w:rsidP="001C5F5D">
      <w:pPr>
        <w:spacing w:line="360" w:lineRule="auto"/>
        <w:rPr>
          <w:rFonts w:eastAsia="仿宋"/>
          <w:sz w:val="24"/>
        </w:rPr>
      </w:pPr>
      <w:r w:rsidRPr="00832B38">
        <w:rPr>
          <w:rFonts w:eastAsia="仿宋"/>
          <w:sz w:val="24"/>
        </w:rPr>
        <w:t>…</w:t>
      </w:r>
    </w:p>
    <w:p w:rsidR="001C5F5D" w:rsidRPr="00832B38" w:rsidRDefault="001C5F5D" w:rsidP="001C5F5D">
      <w:pPr>
        <w:spacing w:line="360" w:lineRule="auto"/>
        <w:rPr>
          <w:rFonts w:eastAsia="仿宋"/>
          <w:sz w:val="24"/>
        </w:rPr>
      </w:pPr>
      <w:smartTag w:uri="urn:schemas-microsoft-com:office:smarttags" w:element="chsdate">
        <w:smartTagPr>
          <w:attr w:name="IsROCDate" w:val="False"/>
          <w:attr w:name="IsLunarDate" w:val="False"/>
          <w:attr w:name="Day" w:val="11"/>
          <w:attr w:name="Month" w:val="6"/>
          <w:attr w:name="Year" w:val="2008"/>
        </w:smartTagPr>
        <w:r w:rsidRPr="00832B38">
          <w:rPr>
            <w:rFonts w:eastAsia="仿宋" w:hint="eastAsia"/>
            <w:sz w:val="24"/>
          </w:rPr>
          <w:t>2008</w:t>
        </w:r>
        <w:r w:rsidRPr="00832B38">
          <w:rPr>
            <w:rFonts w:eastAsia="仿宋" w:hint="eastAsia"/>
            <w:sz w:val="24"/>
          </w:rPr>
          <w:t>年</w:t>
        </w:r>
        <w:r w:rsidRPr="00832B38">
          <w:rPr>
            <w:rFonts w:eastAsia="仿宋" w:hint="eastAsia"/>
            <w:sz w:val="24"/>
          </w:rPr>
          <w:t>6</w:t>
        </w:r>
        <w:r w:rsidRPr="00832B38">
          <w:rPr>
            <w:rFonts w:eastAsia="仿宋" w:hint="eastAsia"/>
            <w:sz w:val="24"/>
          </w:rPr>
          <w:t>月</w:t>
        </w:r>
        <w:r w:rsidRPr="00832B38">
          <w:rPr>
            <w:rFonts w:eastAsia="仿宋" w:hint="eastAsia"/>
            <w:sz w:val="24"/>
          </w:rPr>
          <w:t>11</w:t>
        </w:r>
        <w:r w:rsidRPr="00832B38">
          <w:rPr>
            <w:rFonts w:eastAsia="仿宋" w:hint="eastAsia"/>
            <w:sz w:val="24"/>
          </w:rPr>
          <w:t>日</w:t>
        </w:r>
      </w:smartTag>
      <w:r w:rsidRPr="00832B38">
        <w:rPr>
          <w:rFonts w:eastAsia="仿宋" w:hint="eastAsia"/>
          <w:sz w:val="24"/>
        </w:rPr>
        <w:t>-</w:t>
      </w:r>
      <w:smartTag w:uri="urn:schemas-microsoft-com:office:smarttags" w:element="chsdate">
        <w:smartTagPr>
          <w:attr w:name="IsROCDate" w:val="False"/>
          <w:attr w:name="IsLunarDate" w:val="False"/>
          <w:attr w:name="Day" w:val="13"/>
          <w:attr w:name="Month" w:val="6"/>
          <w:attr w:name="Year" w:val="2008"/>
        </w:smartTagPr>
        <w:r w:rsidRPr="00832B38">
          <w:rPr>
            <w:rFonts w:eastAsia="仿宋" w:hint="eastAsia"/>
            <w:sz w:val="24"/>
          </w:rPr>
          <w:t>6</w:t>
        </w:r>
        <w:r w:rsidRPr="00832B38">
          <w:rPr>
            <w:rFonts w:eastAsia="仿宋" w:hint="eastAsia"/>
            <w:sz w:val="24"/>
          </w:rPr>
          <w:t>月</w:t>
        </w:r>
        <w:r w:rsidRPr="00832B38">
          <w:rPr>
            <w:rFonts w:eastAsia="仿宋" w:hint="eastAsia"/>
            <w:sz w:val="24"/>
          </w:rPr>
          <w:t>13</w:t>
        </w:r>
        <w:r w:rsidRPr="00832B38">
          <w:rPr>
            <w:rFonts w:eastAsia="仿宋" w:hint="eastAsia"/>
            <w:sz w:val="24"/>
          </w:rPr>
          <w:t>日</w:t>
        </w:r>
      </w:smartTag>
      <w:r w:rsidRPr="00832B38">
        <w:rPr>
          <w:rFonts w:eastAsia="仿宋" w:hint="eastAsia"/>
          <w:sz w:val="24"/>
        </w:rPr>
        <w:t xml:space="preserve"> </w:t>
      </w:r>
      <w:r w:rsidRPr="00832B38">
        <w:rPr>
          <w:rFonts w:eastAsia="仿宋" w:hint="eastAsia"/>
          <w:sz w:val="24"/>
        </w:rPr>
        <w:t>装订、上交；</w:t>
      </w:r>
    </w:p>
    <w:p w:rsidR="001C5F5D" w:rsidRDefault="001C5F5D" w:rsidP="001C5F5D">
      <w:pPr>
        <w:spacing w:line="360" w:lineRule="auto"/>
        <w:jc w:val="center"/>
        <w:rPr>
          <w:rFonts w:ascii="黑体" w:eastAsia="黑体"/>
          <w:b/>
          <w:sz w:val="32"/>
          <w:szCs w:val="32"/>
        </w:rPr>
      </w:pPr>
    </w:p>
    <w:p w:rsidR="001C5F5D" w:rsidRDefault="001C5F5D" w:rsidP="001C5F5D">
      <w:pPr>
        <w:spacing w:line="360" w:lineRule="auto"/>
        <w:rPr>
          <w:rFonts w:ascii="黑体" w:eastAsia="黑体"/>
          <w:b/>
          <w:sz w:val="32"/>
          <w:szCs w:val="32"/>
        </w:rPr>
      </w:pPr>
    </w:p>
    <w:p w:rsidR="001C5F5D" w:rsidRPr="003A2160" w:rsidRDefault="001C5F5D" w:rsidP="001C5F5D">
      <w:pPr>
        <w:outlineLvl w:val="1"/>
        <w:rPr>
          <w:rFonts w:ascii="仿宋" w:eastAsia="仿宋" w:hAnsi="宋体"/>
          <w:b/>
          <w:sz w:val="30"/>
          <w:szCs w:val="32"/>
        </w:rPr>
      </w:pPr>
      <w:bookmarkStart w:id="312" w:name="_Toc510529785"/>
      <w:bookmarkStart w:id="313" w:name="_Toc510530450"/>
      <w:bookmarkStart w:id="314" w:name="_Toc50455638"/>
      <w:r>
        <w:rPr>
          <w:rFonts w:ascii="仿宋" w:eastAsia="仿宋" w:hAnsi="宋体" w:hint="eastAsia"/>
          <w:b/>
          <w:sz w:val="30"/>
          <w:szCs w:val="32"/>
        </w:rPr>
        <w:t xml:space="preserve">8 </w:t>
      </w:r>
      <w:r w:rsidRPr="003A2160">
        <w:rPr>
          <w:rFonts w:ascii="仿宋" w:eastAsia="仿宋" w:hAnsi="宋体" w:hint="eastAsia"/>
          <w:b/>
          <w:sz w:val="30"/>
          <w:szCs w:val="32"/>
        </w:rPr>
        <w:t>参考文献</w:t>
      </w:r>
      <w:bookmarkEnd w:id="312"/>
      <w:bookmarkEnd w:id="313"/>
      <w:bookmarkEnd w:id="314"/>
    </w:p>
    <w:p w:rsidR="001C5F5D" w:rsidRPr="008069B7" w:rsidRDefault="001C5F5D" w:rsidP="001C5F5D">
      <w:pPr>
        <w:ind w:left="105" w:hangingChars="50" w:hanging="105"/>
        <w:jc w:val="left"/>
      </w:pPr>
      <w:r w:rsidRPr="00223C9A">
        <w:rPr>
          <w:rFonts w:hint="eastAsia"/>
        </w:rPr>
        <w:t xml:space="preserve">[1] </w:t>
      </w:r>
      <w:r>
        <w:rPr>
          <w:rFonts w:hint="eastAsia"/>
        </w:rPr>
        <w:t>M</w:t>
      </w:r>
      <w:r>
        <w:t xml:space="preserve">anuel R. </w:t>
      </w:r>
      <w:proofErr w:type="spellStart"/>
      <w:r>
        <w:t>Agosin</w:t>
      </w:r>
      <w:proofErr w:type="spellEnd"/>
      <w:r>
        <w:rPr>
          <w:rFonts w:hint="eastAsia"/>
        </w:rPr>
        <w:t>，</w:t>
      </w:r>
      <w:r>
        <w:t>R</w:t>
      </w:r>
      <w:r>
        <w:rPr>
          <w:rFonts w:hint="eastAsia"/>
        </w:rPr>
        <w:t>o</w:t>
      </w:r>
      <w:r>
        <w:t>berto Machado</w:t>
      </w:r>
      <w:r w:rsidRPr="00223C9A">
        <w:rPr>
          <w:rFonts w:hint="eastAsia"/>
        </w:rPr>
        <w:t xml:space="preserve">. </w:t>
      </w:r>
      <w:r>
        <w:t>Foreign Investment in Developing Countries: Does it Crowd in Domestic Investment?[J]. Oxford Development Studies</w:t>
      </w:r>
      <w:r>
        <w:rPr>
          <w:rFonts w:hint="eastAsia"/>
        </w:rPr>
        <w:t>，</w:t>
      </w:r>
      <w:r>
        <w:t>2005</w:t>
      </w:r>
      <w:r>
        <w:rPr>
          <w:rFonts w:hint="eastAsia"/>
        </w:rPr>
        <w:t>，</w:t>
      </w:r>
      <w:r>
        <w:t>33(2):149-162</w:t>
      </w:r>
    </w:p>
    <w:p w:rsidR="001C5F5D" w:rsidRPr="008069B7" w:rsidRDefault="001C5F5D" w:rsidP="001C5F5D">
      <w:pPr>
        <w:jc w:val="left"/>
      </w:pPr>
      <w:r>
        <w:rPr>
          <w:noProof/>
        </w:rPr>
        <mc:AlternateContent>
          <mc:Choice Requires="wps">
            <w:drawing>
              <wp:anchor distT="0" distB="0" distL="114300" distR="114300" simplePos="0" relativeHeight="251710464" behindDoc="0" locked="0" layoutInCell="1" allowOverlap="1">
                <wp:simplePos x="0" y="0"/>
                <wp:positionH relativeFrom="column">
                  <wp:posOffset>-971550</wp:posOffset>
                </wp:positionH>
                <wp:positionV relativeFrom="paragraph">
                  <wp:posOffset>233680</wp:posOffset>
                </wp:positionV>
                <wp:extent cx="857250" cy="1160780"/>
                <wp:effectExtent l="0" t="495300" r="133350" b="20320"/>
                <wp:wrapNone/>
                <wp:docPr id="11" name="圆角矩形标注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1160780"/>
                        </a:xfrm>
                        <a:prstGeom prst="wedgeRoundRectCallout">
                          <a:avLst>
                            <a:gd name="adj1" fmla="val 59630"/>
                            <a:gd name="adj2" fmla="val -88620"/>
                            <a:gd name="adj3" fmla="val 16667"/>
                          </a:avLst>
                        </a:prstGeom>
                        <a:solidFill>
                          <a:srgbClr val="FFFFFF"/>
                        </a:solidFill>
                        <a:ln w="9525">
                          <a:solidFill>
                            <a:srgbClr val="FF0000"/>
                          </a:solidFill>
                          <a:miter lim="800000"/>
                          <a:headEnd/>
                          <a:tailEnd/>
                        </a:ln>
                      </wps:spPr>
                      <wps:txbx>
                        <w:txbxContent>
                          <w:p w:rsidR="00100A87" w:rsidRDefault="00100A87"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1" o:spid="_x0000_s1071" type="#_x0000_t62" style="position:absolute;margin-left:-76.5pt;margin-top:18.4pt;width:67.5pt;height:91.4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" adj="23680,-8342" strokecolor="red">
                <v:textbox>
                  <w:txbxContent>
                    <w:p w:rsidR="00100A87" w:rsidRDefault="00100A87" w:rsidP="001C5F5D">
                      <w:pPr>
                        <w:rPr>
                          <w:sz w:val="18"/>
                        </w:rPr>
                      </w:pPr>
                      <w:r>
                        <w:rPr>
                          <w:rFonts w:hint="eastAsia"/>
                          <w:sz w:val="18"/>
                        </w:rPr>
                        <w:t>参考文献序号采用“</w:t>
                      </w:r>
                      <w:r>
                        <w:rPr>
                          <w:rFonts w:hint="eastAsia"/>
                          <w:sz w:val="18"/>
                        </w:rPr>
                        <w:t>[1]</w:t>
                      </w:r>
                      <w:r>
                        <w:rPr>
                          <w:rFonts w:hint="eastAsia"/>
                          <w:sz w:val="18"/>
                        </w:rPr>
                        <w:t>、</w:t>
                      </w:r>
                      <w:r>
                        <w:rPr>
                          <w:rFonts w:hint="eastAsia"/>
                          <w:sz w:val="18"/>
                        </w:rPr>
                        <w:t>[2]</w:t>
                      </w:r>
                      <w:r>
                        <w:rPr>
                          <w:rFonts w:hint="eastAsia"/>
                          <w:sz w:val="18"/>
                        </w:rPr>
                        <w:t>、</w:t>
                      </w:r>
                      <w:r>
                        <w:rPr>
                          <w:rFonts w:hint="eastAsia"/>
                          <w:sz w:val="18"/>
                        </w:rPr>
                        <w:t>[3]</w:t>
                      </w:r>
                      <w:r>
                        <w:rPr>
                          <w:rFonts w:hint="eastAsia"/>
                          <w:sz w:val="18"/>
                        </w:rPr>
                        <w:t>……”编排</w:t>
                      </w:r>
                    </w:p>
                  </w:txbxContent>
                </v:textbox>
              </v:shape>
            </w:pict>
          </mc:Fallback>
        </mc:AlternateContent>
      </w:r>
      <w:r>
        <w:rPr>
          <w:rFonts w:hint="eastAsia"/>
        </w:rPr>
        <w:t>[2] Brian J</w:t>
      </w:r>
      <w:r>
        <w:t>.</w:t>
      </w:r>
      <w:r>
        <w:rPr>
          <w:rFonts w:hint="eastAsia"/>
        </w:rPr>
        <w:t xml:space="preserve"> Ai</w:t>
      </w:r>
      <w:r>
        <w:t>tken</w:t>
      </w:r>
      <w:r>
        <w:rPr>
          <w:rFonts w:hint="eastAsia"/>
        </w:rPr>
        <w:t>，</w:t>
      </w:r>
      <w:r>
        <w:t>Ann E. Harrison</w:t>
      </w:r>
      <w:r w:rsidRPr="00223C9A">
        <w:rPr>
          <w:rFonts w:hint="eastAsia"/>
        </w:rPr>
        <w:t xml:space="preserve">. </w:t>
      </w:r>
      <w:r>
        <w:t>Do Domestic Firms Benefit from Direct Foreign Investment? Evidence from Venezuela[J]. The American Economic Review</w:t>
      </w:r>
      <w:r>
        <w:rPr>
          <w:rFonts w:hint="eastAsia"/>
        </w:rPr>
        <w:t>，</w:t>
      </w:r>
      <w:r>
        <w:t>1999</w:t>
      </w:r>
      <w:r>
        <w:rPr>
          <w:rFonts w:hint="eastAsia"/>
        </w:rPr>
        <w:t>，</w:t>
      </w:r>
      <w:r>
        <w:t>89(3):605-618</w:t>
      </w:r>
    </w:p>
    <w:p w:rsidR="001C5F5D" w:rsidRPr="008069B7" w:rsidRDefault="001C5F5D" w:rsidP="001C5F5D">
      <w:pPr>
        <w:jc w:val="left"/>
      </w:pPr>
      <w:r w:rsidRPr="00223C9A">
        <w:rPr>
          <w:rFonts w:hint="eastAsia"/>
        </w:rPr>
        <w:t>[3]</w:t>
      </w:r>
      <w:r>
        <w:rPr>
          <w:rFonts w:hint="eastAsia"/>
        </w:rPr>
        <w:t xml:space="preserve"> </w:t>
      </w:r>
      <w:r>
        <w:t>Laura Alfaro</w:t>
      </w:r>
      <w:r>
        <w:rPr>
          <w:rFonts w:hint="eastAsia"/>
        </w:rPr>
        <w:t>，</w:t>
      </w:r>
      <w:proofErr w:type="spellStart"/>
      <w:r>
        <w:t>Areendam</w:t>
      </w:r>
      <w:proofErr w:type="spellEnd"/>
      <w:r>
        <w:t xml:space="preserve"> Chanda</w:t>
      </w:r>
      <w:r>
        <w:rPr>
          <w:rFonts w:hint="eastAsia"/>
        </w:rPr>
        <w:t>，</w:t>
      </w:r>
      <w:proofErr w:type="spellStart"/>
      <w:r>
        <w:t>Sebnem</w:t>
      </w:r>
      <w:proofErr w:type="spellEnd"/>
      <w:r>
        <w:t xml:space="preserve"> </w:t>
      </w:r>
      <w:proofErr w:type="spellStart"/>
      <w:r>
        <w:t>Kalemli-Ozcan</w:t>
      </w:r>
      <w:proofErr w:type="spellEnd"/>
      <w:r>
        <w:t xml:space="preserve"> et. FDI and Economic Growth: the Role of Local Financial Markets[J]. Journal of International Economics</w:t>
      </w:r>
      <w:r>
        <w:rPr>
          <w:rFonts w:hint="eastAsia"/>
        </w:rPr>
        <w:t>，</w:t>
      </w:r>
      <w:r>
        <w:t>2004</w:t>
      </w:r>
      <w:r>
        <w:rPr>
          <w:rFonts w:hint="eastAsia"/>
        </w:rPr>
        <w:t>，</w:t>
      </w:r>
      <w:r>
        <w:t>64(1):89-112</w:t>
      </w:r>
    </w:p>
    <w:p w:rsidR="001C5F5D" w:rsidRDefault="001C5F5D" w:rsidP="001C5F5D">
      <w:pPr>
        <w:jc w:val="left"/>
      </w:pPr>
      <w:r>
        <w:rPr>
          <w:rFonts w:hint="eastAsia"/>
        </w:rPr>
        <w:t>[4]</w:t>
      </w:r>
      <w:r>
        <w:t xml:space="preserve"> Salvador Barrios</w:t>
      </w:r>
      <w:r>
        <w:rPr>
          <w:rFonts w:hint="eastAsia"/>
        </w:rPr>
        <w:t>，</w:t>
      </w:r>
      <w:r>
        <w:t xml:space="preserve">Eric </w:t>
      </w:r>
      <w:proofErr w:type="spellStart"/>
      <w:r>
        <w:t>Strobl</w:t>
      </w:r>
      <w:proofErr w:type="spellEnd"/>
      <w:r>
        <w:t xml:space="preserve">. Foreign Direct Investment and Productivity Spillovers: Evidence from the Spanish Experience[J]. </w:t>
      </w:r>
      <w:proofErr w:type="spellStart"/>
      <w:r>
        <w:t>Weltwirtschaftliches</w:t>
      </w:r>
      <w:proofErr w:type="spellEnd"/>
      <w:r>
        <w:t xml:space="preserve"> </w:t>
      </w:r>
      <w:proofErr w:type="spellStart"/>
      <w:r>
        <w:t>Archiv</w:t>
      </w:r>
      <w:proofErr w:type="spellEnd"/>
      <w:r>
        <w:rPr>
          <w:rFonts w:hint="eastAsia"/>
        </w:rPr>
        <w:t>，</w:t>
      </w:r>
      <w:r>
        <w:t>2002</w:t>
      </w:r>
      <w:r>
        <w:rPr>
          <w:rFonts w:hint="eastAsia"/>
        </w:rPr>
        <w:t>，</w:t>
      </w:r>
      <w:r>
        <w:t>138(3):459-481</w:t>
      </w:r>
    </w:p>
    <w:p w:rsidR="001C5F5D" w:rsidRDefault="001C5F5D" w:rsidP="001C5F5D">
      <w:pPr>
        <w:jc w:val="left"/>
      </w:pPr>
      <w:r w:rsidRPr="00832B38">
        <w:rPr>
          <w:rFonts w:hint="eastAsia"/>
        </w:rPr>
        <w:t>[5]</w:t>
      </w:r>
      <w:r w:rsidRPr="00832B38">
        <w:t>…</w:t>
      </w:r>
      <w:r w:rsidRPr="00832B38">
        <w:rPr>
          <w:rFonts w:hint="eastAsia"/>
        </w:rPr>
        <w:t>.</w:t>
      </w:r>
    </w:p>
    <w:p w:rsidR="001C5F5D" w:rsidRDefault="001C5F5D" w:rsidP="001C5F5D">
      <w:pPr>
        <w:jc w:val="left"/>
      </w:pPr>
    </w:p>
    <w:p w:rsidR="001C5F5D" w:rsidRPr="00832B38" w:rsidRDefault="001C5F5D" w:rsidP="001C5F5D">
      <w:pPr>
        <w:jc w:val="left"/>
      </w:pPr>
    </w:p>
    <w:p w:rsidR="001C5F5D" w:rsidRDefault="001C5F5D" w:rsidP="001C5F5D">
      <w:pPr>
        <w:jc w:val="center"/>
        <w:outlineLvl w:val="0"/>
        <w:rPr>
          <w:rStyle w:val="1Char"/>
          <w:rFonts w:ascii="仿宋" w:eastAsia="仿宋" w:hAnsi="仿宋"/>
          <w:sz w:val="32"/>
          <w:szCs w:val="32"/>
        </w:rPr>
      </w:pPr>
      <w:r>
        <w:rPr>
          <w:rFonts w:ascii="黑体" w:eastAsia="黑体"/>
          <w:b/>
          <w:sz w:val="32"/>
          <w:szCs w:val="32"/>
        </w:rPr>
        <w:br w:type="page"/>
      </w:r>
      <w:bookmarkStart w:id="315" w:name="_Toc510529786"/>
      <w:bookmarkStart w:id="316" w:name="_Toc510530451"/>
      <w:bookmarkStart w:id="317" w:name="_Toc50455639"/>
      <w:r w:rsidRPr="002E73E6">
        <w:rPr>
          <w:rFonts w:ascii="仿宋" w:eastAsia="仿宋" w:hAnsi="仿宋" w:hint="eastAsia"/>
          <w:sz w:val="32"/>
          <w:szCs w:val="32"/>
        </w:rPr>
        <w:lastRenderedPageBreak/>
        <w:t>三、</w:t>
      </w:r>
      <w:r w:rsidRPr="002E73E6">
        <w:rPr>
          <w:rStyle w:val="1Char"/>
          <w:rFonts w:ascii="仿宋" w:eastAsia="仿宋" w:hAnsi="仿宋" w:hint="eastAsia"/>
          <w:sz w:val="32"/>
          <w:szCs w:val="32"/>
        </w:rPr>
        <w:t>外文翻译</w:t>
      </w:r>
      <w:bookmarkEnd w:id="315"/>
      <w:bookmarkEnd w:id="316"/>
      <w:bookmarkEnd w:id="317"/>
    </w:p>
    <w:p w:rsidR="001C5F5D" w:rsidRPr="00FD0DC3" w:rsidRDefault="001C5F5D" w:rsidP="001C5F5D">
      <w:pPr>
        <w:jc w:val="center"/>
        <w:outlineLvl w:val="0"/>
        <w:rPr>
          <w:rFonts w:ascii="仿宋" w:eastAsia="仿宋" w:hAnsi="仿宋"/>
          <w:b/>
          <w:bCs/>
          <w:kern w:val="44"/>
          <w:sz w:val="32"/>
          <w:szCs w:val="32"/>
        </w:rPr>
      </w:pPr>
    </w:p>
    <w:p w:rsidR="001C5F5D" w:rsidRPr="002E053C" w:rsidRDefault="001C5F5D" w:rsidP="001C5F5D">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契约性与非契约性贸易：</w:t>
      </w:r>
    </w:p>
    <w:p w:rsidR="001C5F5D" w:rsidRPr="00832B38" w:rsidRDefault="001C5F5D" w:rsidP="001C5F5D">
      <w:pPr>
        <w:spacing w:line="400" w:lineRule="exact"/>
        <w:jc w:val="center"/>
        <w:rPr>
          <w:rFonts w:ascii="华文仿宋" w:eastAsia="华文仿宋" w:hAnsi="华文仿宋"/>
          <w:b/>
          <w:sz w:val="32"/>
          <w:szCs w:val="32"/>
        </w:rPr>
      </w:pPr>
      <w:r w:rsidRPr="002E053C">
        <w:rPr>
          <w:rFonts w:ascii="华文仿宋" w:eastAsia="华文仿宋" w:hAnsi="华文仿宋" w:hint="eastAsia"/>
          <w:b/>
          <w:sz w:val="32"/>
          <w:szCs w:val="32"/>
        </w:rPr>
        <w:t>制度在中国的作用</w:t>
      </w:r>
    </w:p>
    <w:p w:rsidR="001C5F5D" w:rsidRDefault="001C5F5D" w:rsidP="001C5F5D">
      <w:pPr>
        <w:spacing w:line="400" w:lineRule="exact"/>
        <w:jc w:val="center"/>
        <w:rPr>
          <w:noProof/>
        </w:rPr>
      </w:pPr>
      <w:r>
        <w:rPr>
          <w:noProof/>
        </w:rPr>
        <w:t>Robert C. Feenstra</w:t>
      </w:r>
      <w:r w:rsidRPr="002E053C">
        <w:rPr>
          <w:noProof/>
          <w:vertAlign w:val="superscript"/>
        </w:rPr>
        <w:t>a</w:t>
      </w:r>
      <w:r>
        <w:rPr>
          <w:noProof/>
        </w:rPr>
        <w:t>,</w:t>
      </w:r>
      <w:r w:rsidRPr="002E053C">
        <w:rPr>
          <w:noProof/>
          <w:vertAlign w:val="superscript"/>
        </w:rPr>
        <w:t xml:space="preserve"> b</w:t>
      </w:r>
      <w:r>
        <w:rPr>
          <w:noProof/>
        </w:rPr>
        <w:t>, Chang Hong</w:t>
      </w:r>
      <w:r w:rsidRPr="002E053C">
        <w:rPr>
          <w:noProof/>
          <w:vertAlign w:val="superscript"/>
        </w:rPr>
        <w:t>c</w:t>
      </w:r>
      <w:r>
        <w:rPr>
          <w:noProof/>
        </w:rPr>
        <w:t>, Hong Ma</w:t>
      </w:r>
      <w:r w:rsidRPr="002E053C">
        <w:rPr>
          <w:noProof/>
          <w:vertAlign w:val="superscript"/>
        </w:rPr>
        <w:t>d</w:t>
      </w:r>
      <w:r>
        <w:rPr>
          <w:noProof/>
        </w:rPr>
        <w:t xml:space="preserve">, Barbara J. Spencerb, </w:t>
      </w:r>
      <w:r w:rsidRPr="002E053C">
        <w:rPr>
          <w:noProof/>
          <w:vertAlign w:val="superscript"/>
        </w:rPr>
        <w:t>e</w:t>
      </w:r>
    </w:p>
    <w:p w:rsidR="001C5F5D" w:rsidRPr="002E053C" w:rsidRDefault="001C5F5D" w:rsidP="001C5F5D">
      <w:pPr>
        <w:spacing w:line="400" w:lineRule="exact"/>
        <w:jc w:val="center"/>
        <w:rPr>
          <w:rFonts w:ascii="仿宋" w:eastAsia="仿宋" w:hAnsi="仿宋"/>
          <w:noProof/>
        </w:rPr>
      </w:pPr>
      <w:r>
        <w:rPr>
          <w:rFonts w:hint="eastAsia"/>
          <w:noProof/>
        </w:rPr>
        <w:t>a</w:t>
      </w:r>
      <w:r w:rsidRPr="002E053C">
        <w:rPr>
          <w:rFonts w:ascii="仿宋" w:eastAsia="仿宋" w:hAnsi="仿宋" w:hint="eastAsia"/>
          <w:noProof/>
        </w:rPr>
        <w:t>美国加利福尼亚大学戴维斯分校</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b美国国家经济研究局</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c美国克拉克大学</w:t>
      </w:r>
    </w:p>
    <w:p w:rsidR="001C5F5D" w:rsidRPr="002E053C" w:rsidRDefault="001C5F5D" w:rsidP="001C5F5D">
      <w:pPr>
        <w:spacing w:line="400" w:lineRule="exact"/>
        <w:jc w:val="center"/>
        <w:rPr>
          <w:rFonts w:ascii="仿宋" w:eastAsia="仿宋" w:hAnsi="仿宋"/>
          <w:noProof/>
        </w:rPr>
      </w:pPr>
      <w:r w:rsidRPr="002E053C">
        <w:rPr>
          <w:rFonts w:ascii="仿宋" w:eastAsia="仿宋" w:hAnsi="仿宋" w:hint="eastAsia"/>
          <w:noProof/>
        </w:rPr>
        <w:t>d中国清华大学</w:t>
      </w:r>
    </w:p>
    <w:p w:rsidR="001C5F5D" w:rsidRPr="002E053C" w:rsidRDefault="001C5F5D" w:rsidP="001C5F5D">
      <w:pPr>
        <w:spacing w:line="400" w:lineRule="exact"/>
        <w:jc w:val="center"/>
        <w:rPr>
          <w:rFonts w:ascii="仿宋" w:eastAsia="仿宋" w:hAnsi="仿宋"/>
          <w:sz w:val="24"/>
          <w:szCs w:val="21"/>
        </w:rPr>
      </w:pPr>
      <w:r>
        <w:rPr>
          <w:rFonts w:ascii="Times New Roman" w:eastAsia="宋体" w:hAnsi="Times New Roman"/>
          <w:noProof/>
          <w:szCs w:val="24"/>
        </w:rPr>
        <mc:AlternateContent>
          <mc:Choice Requires="wps">
            <w:drawing>
              <wp:anchor distT="0" distB="0" distL="114300" distR="114300" simplePos="0" relativeHeight="251712512" behindDoc="0" locked="0" layoutInCell="1" allowOverlap="1">
                <wp:simplePos x="0" y="0"/>
                <wp:positionH relativeFrom="column">
                  <wp:posOffset>4283710</wp:posOffset>
                </wp:positionH>
                <wp:positionV relativeFrom="paragraph">
                  <wp:posOffset>104775</wp:posOffset>
                </wp:positionV>
                <wp:extent cx="1551305" cy="266700"/>
                <wp:effectExtent l="114300" t="0" r="10795" b="152400"/>
                <wp:wrapNone/>
                <wp:docPr id="10" name="圆角矩形标注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305" cy="266700"/>
                        </a:xfrm>
                        <a:prstGeom prst="wedgeRoundRectCallout">
                          <a:avLst>
                            <a:gd name="adj1" fmla="val -55116"/>
                            <a:gd name="adj2" fmla="val 90477"/>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0A87" w:rsidRPr="00BA4ABC" w:rsidRDefault="00100A87" w:rsidP="001C5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100A87" w:rsidRPr="00BA4ABC" w:rsidRDefault="00100A87" w:rsidP="001C5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0" o:spid="_x0000_s1072" type="#_x0000_t62" style="position:absolute;left:0;text-align:left;margin-left:337.3pt;margin-top:8.25pt;width:122.15pt;height:2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" adj="-1105,30343" strokecolor="red">
                <v:textbox>
                  <w:txbxContent>
                    <w:p w:rsidR="00100A87" w:rsidRPr="00BA4ABC" w:rsidRDefault="00100A87" w:rsidP="001C5F5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宋体" w:hAnsi="宋体" w:cs="宋体"/>
                          <w:kern w:val="0"/>
                          <w:sz w:val="18"/>
                          <w:szCs w:val="18"/>
                        </w:rPr>
                      </w:pPr>
                      <w:r w:rsidRPr="00BA4ABC">
                        <w:rPr>
                          <w:rFonts w:ascii="宋体" w:hAnsi="宋体" w:cs="宋体"/>
                          <w:kern w:val="0"/>
                          <w:sz w:val="18"/>
                          <w:szCs w:val="18"/>
                        </w:rPr>
                        <w:t>摘要内容：同正文字体</w:t>
                      </w:r>
                    </w:p>
                    <w:p w:rsidR="00100A87" w:rsidRPr="00BA4ABC" w:rsidRDefault="00100A87" w:rsidP="001C5F5D"/>
                  </w:txbxContent>
                </v:textbox>
              </v:shape>
            </w:pict>
          </mc:Fallback>
        </mc:AlternateContent>
      </w:r>
      <w:r w:rsidRPr="002E053C">
        <w:rPr>
          <w:rFonts w:ascii="仿宋" w:eastAsia="仿宋" w:hAnsi="仿宋" w:hint="eastAsia"/>
          <w:noProof/>
        </w:rPr>
        <w:t>e加拿大不列颠哥伦比亚大学</w:t>
      </w:r>
    </w:p>
    <w:p w:rsidR="001C5F5D" w:rsidRPr="00832B38" w:rsidRDefault="001C5F5D" w:rsidP="001C5F5D">
      <w:pPr>
        <w:spacing w:line="360" w:lineRule="auto"/>
        <w:jc w:val="center"/>
        <w:rPr>
          <w:rFonts w:eastAsia="仿宋"/>
          <w:sz w:val="24"/>
          <w:szCs w:val="21"/>
        </w:rPr>
      </w:pPr>
    </w:p>
    <w:p w:rsidR="001C5F5D" w:rsidRPr="00740A4B" w:rsidRDefault="001C5F5D" w:rsidP="001C5F5D">
      <w:pPr>
        <w:spacing w:line="360" w:lineRule="auto"/>
        <w:rPr>
          <w:sz w:val="24"/>
        </w:rPr>
      </w:pPr>
      <w:r>
        <w:rPr>
          <w:noProof/>
        </w:rPr>
        <mc:AlternateContent>
          <mc:Choice Requires="wps">
            <w:drawing>
              <wp:anchor distT="0" distB="0" distL="114300" distR="114300" simplePos="0" relativeHeight="251714560" behindDoc="0" locked="0" layoutInCell="1" allowOverlap="1">
                <wp:simplePos x="0" y="0"/>
                <wp:positionH relativeFrom="column">
                  <wp:posOffset>-924560</wp:posOffset>
                </wp:positionH>
                <wp:positionV relativeFrom="paragraph">
                  <wp:posOffset>1893570</wp:posOffset>
                </wp:positionV>
                <wp:extent cx="838200" cy="4070985"/>
                <wp:effectExtent l="0" t="0" r="171450" b="24765"/>
                <wp:wrapNone/>
                <wp:docPr id="1" name="圆角矩形标注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4070985"/>
                        </a:xfrm>
                        <a:prstGeom prst="wedgeRoundRectCallout">
                          <a:avLst>
                            <a:gd name="adj1" fmla="val 67954"/>
                            <a:gd name="adj2" fmla="val -32731"/>
                            <a:gd name="adj3" fmla="val 16667"/>
                          </a:avLst>
                        </a:prstGeom>
                        <a:solidFill>
                          <a:srgbClr val="FFFFFF"/>
                        </a:solidFill>
                        <a:ln w="9525">
                          <a:solidFill>
                            <a:srgbClr val="FF0000"/>
                          </a:solidFill>
                          <a:miter lim="800000"/>
                          <a:headEnd/>
                          <a:tailEnd/>
                        </a:ln>
                      </wps:spPr>
                      <wps:txbx>
                        <w:txbxContent>
                          <w:p w:rsidR="00100A87" w:rsidRPr="00354484" w:rsidRDefault="00100A87" w:rsidP="001C5F5D">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100A87" w:rsidRPr="00354484" w:rsidRDefault="00100A87" w:rsidP="001C5F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1" o:spid="_x0000_s1073" type="#_x0000_t62" style="position:absolute;left:0;text-align:left;margin-left:-72.8pt;margin-top:149.1pt;width:66pt;height:320.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" adj="25478,3730" strokecolor="red">
                <v:textbox>
                  <w:txbxContent>
                    <w:p w:rsidR="00100A87" w:rsidRPr="00354484" w:rsidRDefault="00100A87" w:rsidP="001C5F5D">
                      <w:pPr>
                        <w:rPr>
                          <w:sz w:val="18"/>
                          <w:szCs w:val="18"/>
                        </w:rPr>
                      </w:pPr>
                      <w:r w:rsidRPr="00354484">
                        <w:rPr>
                          <w:rFonts w:hint="eastAsia"/>
                          <w:sz w:val="18"/>
                          <w:szCs w:val="18"/>
                        </w:rPr>
                        <w:t>其他格式参考论文正文格式编排。外文原稿应包含在该区域内，</w:t>
                      </w:r>
                      <w:r w:rsidRPr="00354484">
                        <w:rPr>
                          <w:rFonts w:ascii="宋体" w:hAnsi="宋体" w:hint="eastAsia"/>
                          <w:sz w:val="18"/>
                          <w:szCs w:val="18"/>
                        </w:rPr>
                        <w:t>不允许图片插入或PDF附件等形式。外文原稿</w:t>
                      </w:r>
                      <w:r w:rsidRPr="00354484">
                        <w:rPr>
                          <w:rFonts w:hint="eastAsia"/>
                          <w:sz w:val="18"/>
                          <w:szCs w:val="18"/>
                        </w:rPr>
                        <w:t>附在外文翻译之后，若原稿篇幅太长，可节选或筛选与选题最相关的章节。</w:t>
                      </w:r>
                    </w:p>
                    <w:p w:rsidR="00100A87" w:rsidRPr="00354484" w:rsidRDefault="00100A87" w:rsidP="001C5F5D"/>
                  </w:txbxContent>
                </v:textbox>
              </v:shape>
            </w:pict>
          </mc:Fallback>
        </mc:AlternateContent>
      </w:r>
      <w:r w:rsidRPr="00740A4B">
        <w:rPr>
          <w:rFonts w:eastAsia="仿宋" w:hint="eastAsia"/>
          <w:b/>
          <w:sz w:val="30"/>
          <w:szCs w:val="30"/>
        </w:rPr>
        <w:t>摘要：</w:t>
      </w:r>
      <w:r w:rsidRPr="002E053C">
        <w:rPr>
          <w:rFonts w:eastAsia="仿宋" w:hint="eastAsia"/>
          <w:sz w:val="24"/>
        </w:rPr>
        <w:t>近期的一些研究在贸易量和依赖契约环境的异质性产品贸易两个方面阐述了国家层面的制度质量的重要性。这篇论文利用中国跨省制度质量变化和被区分为国内、国外出口和加工、传统贸易的出口数据，发现制度质量是决定中国省际出口模式的一个重要因素。对于加工贸易和外资企业而言，制度因素显得更加重要，正如我们所想的那样，它们对契约有更强的依赖性。</w:t>
      </w:r>
    </w:p>
    <w:p w:rsidR="001C5F5D" w:rsidRPr="002E053C" w:rsidRDefault="001C5F5D" w:rsidP="001C5F5D">
      <w:pPr>
        <w:spacing w:line="360" w:lineRule="auto"/>
        <w:rPr>
          <w:rFonts w:eastAsia="仿宋"/>
          <w:b/>
          <w:sz w:val="30"/>
          <w:szCs w:val="32"/>
        </w:rPr>
      </w:pPr>
    </w:p>
    <w:p w:rsidR="001C5F5D" w:rsidRPr="00740A4B" w:rsidRDefault="001C5F5D" w:rsidP="001C5F5D">
      <w:pPr>
        <w:spacing w:line="360" w:lineRule="auto"/>
        <w:rPr>
          <w:rFonts w:eastAsia="仿宋"/>
          <w:b/>
          <w:sz w:val="30"/>
          <w:szCs w:val="30"/>
        </w:rPr>
      </w:pPr>
      <w:r w:rsidRPr="00740A4B">
        <w:rPr>
          <w:rFonts w:eastAsia="仿宋" w:hint="eastAsia"/>
          <w:b/>
          <w:sz w:val="30"/>
          <w:szCs w:val="30"/>
        </w:rPr>
        <w:t>1</w:t>
      </w:r>
      <w:r>
        <w:rPr>
          <w:rFonts w:eastAsia="仿宋" w:hint="eastAsia"/>
          <w:b/>
          <w:sz w:val="30"/>
          <w:szCs w:val="30"/>
        </w:rPr>
        <w:t>简介</w:t>
      </w:r>
    </w:p>
    <w:p w:rsidR="001C5F5D" w:rsidRPr="00740A4B" w:rsidRDefault="001C5F5D" w:rsidP="001C5F5D">
      <w:pPr>
        <w:spacing w:line="360" w:lineRule="auto"/>
        <w:ind w:firstLineChars="200" w:firstLine="480"/>
        <w:rPr>
          <w:rFonts w:eastAsia="仿宋"/>
          <w:sz w:val="24"/>
        </w:rPr>
      </w:pPr>
      <w:r w:rsidRPr="002E053C">
        <w:rPr>
          <w:rFonts w:eastAsia="仿宋" w:hint="eastAsia"/>
          <w:sz w:val="24"/>
        </w:rPr>
        <w:t>近来的一些研究对制度质量在决定贸易量方面的重要性进行了讨论（</w:t>
      </w:r>
      <w:proofErr w:type="spellStart"/>
      <w:r w:rsidRPr="002E053C">
        <w:rPr>
          <w:rFonts w:eastAsia="仿宋" w:hint="eastAsia"/>
          <w:sz w:val="24"/>
        </w:rPr>
        <w:t>Levvhenko</w:t>
      </w:r>
      <w:proofErr w:type="spellEnd"/>
      <w:r w:rsidRPr="002E053C">
        <w:rPr>
          <w:rFonts w:eastAsia="仿宋" w:hint="eastAsia"/>
          <w:sz w:val="24"/>
        </w:rPr>
        <w:t>，</w:t>
      </w:r>
      <w:r w:rsidRPr="002E053C">
        <w:rPr>
          <w:rFonts w:eastAsia="仿宋" w:hint="eastAsia"/>
          <w:sz w:val="24"/>
        </w:rPr>
        <w:t>2007</w:t>
      </w:r>
      <w:r w:rsidRPr="002E053C">
        <w:rPr>
          <w:rFonts w:eastAsia="仿宋" w:hint="eastAsia"/>
          <w:sz w:val="24"/>
        </w:rPr>
        <w:t>；</w:t>
      </w:r>
      <w:r w:rsidRPr="002E053C">
        <w:rPr>
          <w:rFonts w:eastAsia="仿宋" w:hint="eastAsia"/>
          <w:sz w:val="24"/>
        </w:rPr>
        <w:t>Nunn</w:t>
      </w:r>
      <w:r w:rsidRPr="002E053C">
        <w:rPr>
          <w:rFonts w:eastAsia="仿宋" w:hint="eastAsia"/>
          <w:sz w:val="24"/>
        </w:rPr>
        <w:t>，</w:t>
      </w:r>
      <w:r w:rsidRPr="002E053C">
        <w:rPr>
          <w:rFonts w:eastAsia="仿宋" w:hint="eastAsia"/>
          <w:sz w:val="24"/>
        </w:rPr>
        <w:t>2007</w:t>
      </w:r>
      <w:r w:rsidRPr="002E053C">
        <w:rPr>
          <w:rFonts w:eastAsia="仿宋" w:hint="eastAsia"/>
          <w:sz w:val="24"/>
        </w:rPr>
        <w:t>；</w:t>
      </w:r>
      <w:proofErr w:type="spellStart"/>
      <w:r w:rsidRPr="002E053C">
        <w:rPr>
          <w:rFonts w:eastAsia="仿宋" w:hint="eastAsia"/>
          <w:sz w:val="24"/>
        </w:rPr>
        <w:t>Ranjan</w:t>
      </w:r>
      <w:proofErr w:type="spellEnd"/>
      <w:r w:rsidRPr="002E053C">
        <w:rPr>
          <w:rFonts w:eastAsia="仿宋" w:hint="eastAsia"/>
          <w:sz w:val="24"/>
        </w:rPr>
        <w:t xml:space="preserve"> and Lee</w:t>
      </w:r>
      <w:r w:rsidRPr="002E053C">
        <w:rPr>
          <w:rFonts w:eastAsia="仿宋" w:hint="eastAsia"/>
          <w:sz w:val="24"/>
        </w:rPr>
        <w:t>，</w:t>
      </w:r>
      <w:r w:rsidRPr="002E053C">
        <w:rPr>
          <w:rFonts w:eastAsia="仿宋" w:hint="eastAsia"/>
          <w:sz w:val="24"/>
        </w:rPr>
        <w:t>2007</w:t>
      </w:r>
      <w:r w:rsidRPr="002E053C">
        <w:rPr>
          <w:rFonts w:eastAsia="仿宋" w:hint="eastAsia"/>
          <w:sz w:val="24"/>
        </w:rPr>
        <w:t>）。然而……</w:t>
      </w:r>
    </w:p>
    <w:p w:rsidR="001C5F5D" w:rsidRPr="00740A4B" w:rsidRDefault="001C5F5D" w:rsidP="001C5F5D">
      <w:pPr>
        <w:spacing w:line="360" w:lineRule="auto"/>
        <w:ind w:firstLineChars="200" w:firstLine="480"/>
        <w:rPr>
          <w:sz w:val="24"/>
        </w:rPr>
      </w:pPr>
    </w:p>
    <w:p w:rsidR="001C5F5D" w:rsidRPr="00740A4B" w:rsidRDefault="001C5F5D" w:rsidP="001C5F5D">
      <w:pPr>
        <w:spacing w:line="360" w:lineRule="auto"/>
        <w:ind w:firstLineChars="200" w:firstLine="480"/>
        <w:rPr>
          <w:sz w:val="24"/>
        </w:rPr>
      </w:pPr>
    </w:p>
    <w:p w:rsidR="001C5F5D" w:rsidRDefault="001C5F5D" w:rsidP="001C5F5D">
      <w:pPr>
        <w:spacing w:line="400" w:lineRule="exact"/>
        <w:ind w:firstLineChars="200" w:firstLine="643"/>
        <w:jc w:val="center"/>
        <w:outlineLvl w:val="0"/>
        <w:rPr>
          <w:rFonts w:ascii="黑体" w:eastAsia="黑体"/>
          <w:b/>
          <w:sz w:val="32"/>
          <w:szCs w:val="32"/>
        </w:rPr>
        <w:sectPr w:rsidR="001C5F5D" w:rsidSect="001C5F5D">
          <w:headerReference w:type="even" r:id="rId80"/>
          <w:headerReference w:type="default" r:id="rId81"/>
          <w:footerReference w:type="even" r:id="rId82"/>
          <w:footnotePr>
            <w:numFmt w:val="decimalEnclosedCircleChinese"/>
          </w:footnotePr>
          <w:type w:val="oddPage"/>
          <w:pgSz w:w="11906" w:h="16838" w:code="9"/>
          <w:pgMar w:top="1440" w:right="1797" w:bottom="1440" w:left="1797" w:header="1191" w:footer="680" w:gutter="0"/>
          <w:pgNumType w:start="1"/>
          <w:cols w:space="425"/>
          <w:docGrid w:linePitch="312"/>
        </w:sectPr>
      </w:pPr>
    </w:p>
    <w:p w:rsidR="001C5F5D" w:rsidRPr="00BC18AD" w:rsidRDefault="001C5F5D" w:rsidP="001C5F5D">
      <w:pPr>
        <w:spacing w:line="400" w:lineRule="exact"/>
        <w:ind w:firstLineChars="200" w:firstLine="643"/>
        <w:jc w:val="center"/>
        <w:outlineLvl w:val="0"/>
        <w:rPr>
          <w:rFonts w:ascii="仿宋" w:eastAsia="仿宋" w:hAnsi="仿宋"/>
          <w:b/>
          <w:bCs/>
          <w:kern w:val="44"/>
          <w:sz w:val="32"/>
          <w:szCs w:val="32"/>
        </w:rPr>
      </w:pPr>
      <w:bookmarkStart w:id="318" w:name="_Toc510529787"/>
      <w:bookmarkStart w:id="319" w:name="_Toc510530452"/>
      <w:bookmarkStart w:id="320" w:name="_Toc50455640"/>
      <w:r w:rsidRPr="00846652">
        <w:rPr>
          <w:rFonts w:ascii="仿宋" w:eastAsia="仿宋" w:hAnsi="仿宋" w:hint="eastAsia"/>
          <w:b/>
          <w:sz w:val="32"/>
          <w:szCs w:val="44"/>
        </w:rPr>
        <w:lastRenderedPageBreak/>
        <w:t>四、</w:t>
      </w:r>
      <w:r w:rsidRPr="00846652">
        <w:rPr>
          <w:rStyle w:val="1Char"/>
          <w:rFonts w:ascii="仿宋" w:eastAsia="仿宋" w:hAnsi="仿宋" w:hint="eastAsia"/>
          <w:sz w:val="32"/>
          <w:szCs w:val="32"/>
        </w:rPr>
        <w:t>外文原文</w:t>
      </w:r>
      <w:bookmarkEnd w:id="318"/>
      <w:bookmarkEnd w:id="319"/>
      <w:bookmarkEnd w:id="320"/>
    </w:p>
    <w:p w:rsidR="001C5F5D" w:rsidRDefault="001C5F5D" w:rsidP="001C5F5D">
      <w:pPr>
        <w:spacing w:line="400" w:lineRule="exact"/>
        <w:ind w:firstLineChars="200" w:firstLine="643"/>
        <w:jc w:val="center"/>
        <w:rPr>
          <w:rFonts w:eastAsia="仿宋"/>
          <w:b/>
          <w:sz w:val="32"/>
          <w:szCs w:val="44"/>
        </w:rPr>
      </w:pPr>
    </w:p>
    <w:p w:rsidR="001C5F5D" w:rsidRPr="00F34299" w:rsidRDefault="001C5F5D" w:rsidP="001C5F5D">
      <w:pPr>
        <w:spacing w:line="400" w:lineRule="exact"/>
        <w:ind w:firstLineChars="200" w:firstLine="643"/>
        <w:jc w:val="center"/>
        <w:rPr>
          <w:rFonts w:eastAsia="仿宋"/>
          <w:b/>
          <w:sz w:val="32"/>
          <w:szCs w:val="44"/>
        </w:rPr>
      </w:pPr>
      <w:r w:rsidRPr="002E053C">
        <w:rPr>
          <w:rFonts w:eastAsia="仿宋"/>
          <w:b/>
          <w:sz w:val="32"/>
          <w:szCs w:val="44"/>
        </w:rPr>
        <w:t>Contractual Versus Non-Contractual</w:t>
      </w:r>
      <w:r w:rsidRPr="002E053C">
        <w:rPr>
          <w:rFonts w:eastAsia="仿宋" w:hint="eastAsia"/>
          <w:b/>
          <w:sz w:val="32"/>
          <w:szCs w:val="44"/>
        </w:rPr>
        <w:t xml:space="preserve"> </w:t>
      </w:r>
      <w:r w:rsidRPr="002E053C">
        <w:rPr>
          <w:rFonts w:eastAsia="仿宋"/>
          <w:b/>
          <w:sz w:val="32"/>
          <w:szCs w:val="44"/>
        </w:rPr>
        <w:t>Trade: The Role of Institutions in China</w:t>
      </w:r>
      <w:r>
        <w:rPr>
          <w:rStyle w:val="aff6"/>
          <w:rFonts w:eastAsia="仿宋"/>
          <w:b/>
          <w:sz w:val="32"/>
          <w:szCs w:val="44"/>
        </w:rPr>
        <w:footnoteReference w:id="2"/>
      </w:r>
    </w:p>
    <w:p w:rsidR="001C5F5D" w:rsidRPr="002E053C" w:rsidRDefault="001C5F5D" w:rsidP="001C5F5D">
      <w:pPr>
        <w:widowControl/>
        <w:autoSpaceDE w:val="0"/>
        <w:autoSpaceDN w:val="0"/>
        <w:adjustRightInd w:val="0"/>
        <w:spacing w:line="400" w:lineRule="exact"/>
        <w:jc w:val="left"/>
        <w:rPr>
          <w:color w:val="000000"/>
          <w:kern w:val="0"/>
          <w:position w:val="10"/>
          <w:sz w:val="24"/>
        </w:rPr>
      </w:pPr>
      <w:bookmarkStart w:id="321" w:name="_Toc510212177"/>
      <w:bookmarkStart w:id="322" w:name="_Toc510215258"/>
      <w:bookmarkStart w:id="323" w:name="_Toc510215910"/>
      <w:r w:rsidRPr="002E053C">
        <w:rPr>
          <w:color w:val="000000"/>
          <w:kern w:val="0"/>
          <w:sz w:val="24"/>
        </w:rPr>
        <w:t xml:space="preserve">Robert C. </w:t>
      </w:r>
      <w:proofErr w:type="spellStart"/>
      <w:r w:rsidRPr="002E053C">
        <w:rPr>
          <w:color w:val="000000"/>
          <w:kern w:val="0"/>
          <w:sz w:val="24"/>
        </w:rPr>
        <w:t>Feenstra</w:t>
      </w:r>
      <w:proofErr w:type="spellEnd"/>
      <w:r w:rsidRPr="002E053C">
        <w:rPr>
          <w:color w:val="000000"/>
          <w:kern w:val="0"/>
          <w:position w:val="10"/>
          <w:sz w:val="24"/>
        </w:rPr>
        <w:t>a, b</w:t>
      </w:r>
      <w:r w:rsidRPr="002E053C">
        <w:rPr>
          <w:color w:val="000000"/>
          <w:kern w:val="0"/>
          <w:sz w:val="24"/>
        </w:rPr>
        <w:t>, Chang Hong</w:t>
      </w:r>
      <w:r w:rsidRPr="002E053C">
        <w:rPr>
          <w:color w:val="000000"/>
          <w:kern w:val="0"/>
          <w:position w:val="10"/>
          <w:sz w:val="24"/>
        </w:rPr>
        <w:t>c</w:t>
      </w:r>
      <w:r w:rsidRPr="002E053C">
        <w:rPr>
          <w:color w:val="000000"/>
          <w:kern w:val="0"/>
          <w:sz w:val="24"/>
        </w:rPr>
        <w:t>, Hong Ma</w:t>
      </w:r>
      <w:r w:rsidRPr="002E053C">
        <w:rPr>
          <w:color w:val="000000"/>
          <w:kern w:val="0"/>
          <w:position w:val="10"/>
          <w:sz w:val="24"/>
        </w:rPr>
        <w:t>d</w:t>
      </w:r>
      <w:r w:rsidRPr="002E053C">
        <w:rPr>
          <w:color w:val="000000"/>
          <w:kern w:val="0"/>
          <w:sz w:val="24"/>
        </w:rPr>
        <w:t>, Barbara J. Spencer</w:t>
      </w:r>
      <w:r w:rsidRPr="002E053C">
        <w:rPr>
          <w:color w:val="000000"/>
          <w:kern w:val="0"/>
          <w:position w:val="10"/>
          <w:sz w:val="24"/>
        </w:rPr>
        <w:t>b, e</w:t>
      </w:r>
      <w:bookmarkEnd w:id="321"/>
      <w:bookmarkEnd w:id="322"/>
      <w:bookmarkEnd w:id="323"/>
      <w:r w:rsidRPr="002E053C">
        <w:rPr>
          <w:color w:val="000000"/>
          <w:kern w:val="0"/>
          <w:position w:val="10"/>
          <w:sz w:val="24"/>
        </w:rPr>
        <w:t xml:space="preserve"> </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a </w:t>
      </w:r>
      <w:r w:rsidRPr="002E053C">
        <w:rPr>
          <w:color w:val="000000"/>
          <w:kern w:val="0"/>
          <w:sz w:val="24"/>
        </w:rPr>
        <w:t>University of California at Davis, United States</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b </w:t>
      </w:r>
      <w:r w:rsidRPr="002E053C">
        <w:rPr>
          <w:color w:val="000000"/>
          <w:kern w:val="0"/>
          <w:sz w:val="24"/>
        </w:rPr>
        <w:t xml:space="preserve">National Bureau of Economic Research, United States </w:t>
      </w:r>
    </w:p>
    <w:p w:rsidR="001C5F5D" w:rsidRPr="002E053C" w:rsidRDefault="001C5F5D" w:rsidP="001C5F5D">
      <w:pPr>
        <w:widowControl/>
        <w:autoSpaceDE w:val="0"/>
        <w:autoSpaceDN w:val="0"/>
        <w:adjustRightInd w:val="0"/>
        <w:spacing w:line="400" w:lineRule="exact"/>
        <w:jc w:val="left"/>
        <w:rPr>
          <w:rFonts w:eastAsia="MS Mincho"/>
          <w:color w:val="000000"/>
          <w:kern w:val="0"/>
          <w:sz w:val="24"/>
        </w:rPr>
      </w:pPr>
      <w:r w:rsidRPr="002E053C">
        <w:rPr>
          <w:color w:val="000000"/>
          <w:kern w:val="0"/>
          <w:position w:val="5"/>
          <w:sz w:val="24"/>
        </w:rPr>
        <w:t xml:space="preserve">c </w:t>
      </w:r>
      <w:r w:rsidRPr="002E053C">
        <w:rPr>
          <w:color w:val="000000"/>
          <w:kern w:val="0"/>
          <w:sz w:val="24"/>
        </w:rPr>
        <w:t>Clark University, United States</w:t>
      </w:r>
      <w:r w:rsidRPr="002E053C">
        <w:rPr>
          <w:rFonts w:eastAsia="MS Mincho" w:hAnsi="MS Mincho"/>
          <w:color w:val="000000"/>
          <w:kern w:val="0"/>
          <w:sz w:val="24"/>
        </w:rPr>
        <w:t> </w:t>
      </w:r>
    </w:p>
    <w:p w:rsidR="001C5F5D"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d </w:t>
      </w:r>
      <w:r w:rsidRPr="002E053C">
        <w:rPr>
          <w:color w:val="000000"/>
          <w:kern w:val="0"/>
          <w:sz w:val="24"/>
        </w:rPr>
        <w:t>Tsinghua University, China</w:t>
      </w:r>
    </w:p>
    <w:p w:rsidR="001C5F5D" w:rsidRPr="002E053C" w:rsidRDefault="001C5F5D" w:rsidP="001C5F5D">
      <w:pPr>
        <w:widowControl/>
        <w:autoSpaceDE w:val="0"/>
        <w:autoSpaceDN w:val="0"/>
        <w:adjustRightInd w:val="0"/>
        <w:spacing w:line="400" w:lineRule="exact"/>
        <w:jc w:val="left"/>
        <w:rPr>
          <w:color w:val="000000"/>
          <w:kern w:val="0"/>
          <w:sz w:val="24"/>
        </w:rPr>
      </w:pPr>
      <w:r w:rsidRPr="002E053C">
        <w:rPr>
          <w:color w:val="000000"/>
          <w:kern w:val="0"/>
          <w:position w:val="5"/>
          <w:sz w:val="24"/>
        </w:rPr>
        <w:t xml:space="preserve">e </w:t>
      </w:r>
      <w:r w:rsidRPr="002E053C">
        <w:rPr>
          <w:color w:val="000000"/>
          <w:kern w:val="0"/>
          <w:sz w:val="24"/>
        </w:rPr>
        <w:t>University of British Columbia, Canada</w:t>
      </w:r>
    </w:p>
    <w:p w:rsidR="001C5F5D" w:rsidRPr="003D0BBE" w:rsidRDefault="001C5F5D" w:rsidP="001C5F5D">
      <w:pPr>
        <w:spacing w:line="400" w:lineRule="exact"/>
        <w:rPr>
          <w:szCs w:val="21"/>
        </w:rPr>
      </w:pPr>
      <w:r>
        <w:rPr>
          <w:noProof/>
          <w:szCs w:val="24"/>
        </w:rPr>
        <mc:AlternateContent>
          <mc:Choice Requires="wps">
            <w:drawing>
              <wp:anchor distT="0" distB="0" distL="114300" distR="114300" simplePos="0" relativeHeight="251713536" behindDoc="0" locked="0" layoutInCell="1" allowOverlap="1">
                <wp:simplePos x="0" y="0"/>
                <wp:positionH relativeFrom="column">
                  <wp:posOffset>2402205</wp:posOffset>
                </wp:positionH>
                <wp:positionV relativeFrom="paragraph">
                  <wp:posOffset>76835</wp:posOffset>
                </wp:positionV>
                <wp:extent cx="1646555" cy="542925"/>
                <wp:effectExtent l="266700" t="0" r="10795" b="28575"/>
                <wp:wrapNone/>
                <wp:docPr id="7" name="圆角矩形标注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6555" cy="542925"/>
                        </a:xfrm>
                        <a:prstGeom prst="wedgeRoundRectCallout">
                          <a:avLst>
                            <a:gd name="adj1" fmla="val -64616"/>
                            <a:gd name="adj2" fmla="val 17486"/>
                            <a:gd name="adj3" fmla="val 16667"/>
                          </a:avLst>
                        </a:prstGeom>
                        <a:solidFill>
                          <a:srgbClr val="FFFFFF"/>
                        </a:solidFill>
                        <a:ln w="9525">
                          <a:solidFill>
                            <a:srgbClr val="FF0000"/>
                          </a:solidFill>
                          <a:miter lim="800000"/>
                          <a:headEnd/>
                          <a:tailEnd/>
                        </a:ln>
                      </wps:spPr>
                      <wps:txbx>
                        <w:txbxContent>
                          <w:p w:rsidR="00100A87" w:rsidRPr="00BA4ABC" w:rsidRDefault="00100A87" w:rsidP="001C5F5D">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7" o:spid="_x0000_s1074" type="#_x0000_t62" style="position:absolute;left:0;text-align:left;margin-left:189.15pt;margin-top:6.05pt;width:129.65pt;height:4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" adj="-3157,14577" strokecolor="red">
                <v:textbox>
                  <w:txbxContent>
                    <w:p w:rsidR="00100A87" w:rsidRPr="00BA4ABC" w:rsidRDefault="00100A87" w:rsidP="001C5F5D">
                      <w:r w:rsidRPr="00BA4ABC">
                        <w:rPr>
                          <w:rFonts w:ascii="宋体" w:hAnsi="宋体" w:cs="宋体"/>
                          <w:kern w:val="0"/>
                          <w:sz w:val="18"/>
                          <w:szCs w:val="18"/>
                        </w:rPr>
                        <w:t>摘要内容：</w:t>
                      </w:r>
                      <w:r w:rsidRPr="00BA4ABC">
                        <w:rPr>
                          <w:rFonts w:ascii="宋体" w:hAnsi="宋体"/>
                          <w:sz w:val="18"/>
                          <w:szCs w:val="18"/>
                        </w:rPr>
                        <w:t>T</w:t>
                      </w:r>
                      <w:r w:rsidRPr="00BA4ABC">
                        <w:rPr>
                          <w:rFonts w:ascii="宋体" w:hAnsi="宋体" w:hint="eastAsia"/>
                          <w:sz w:val="18"/>
                          <w:szCs w:val="18"/>
                        </w:rPr>
                        <w:t>imes New Roman字体</w:t>
                      </w:r>
                      <w:r w:rsidRPr="003B29DD">
                        <w:rPr>
                          <w:rFonts w:ascii="宋体" w:hAnsi="宋体" w:hint="eastAsia"/>
                          <w:sz w:val="18"/>
                          <w:szCs w:val="18"/>
                        </w:rPr>
                        <w:t>，</w:t>
                      </w:r>
                      <w:r w:rsidRPr="003B29DD">
                        <w:rPr>
                          <w:rFonts w:ascii="宋体" w:hAnsi="宋体" w:cs="宋体"/>
                          <w:kern w:val="0"/>
                          <w:sz w:val="18"/>
                          <w:szCs w:val="18"/>
                        </w:rPr>
                        <w:t>同正文字体</w:t>
                      </w:r>
                    </w:p>
                  </w:txbxContent>
                </v:textbox>
              </v:shape>
            </w:pict>
          </mc:Fallback>
        </mc:AlternateContent>
      </w:r>
    </w:p>
    <w:p w:rsidR="001C5F5D" w:rsidRPr="00FA3DDA" w:rsidRDefault="001C5F5D" w:rsidP="001C5F5D">
      <w:pPr>
        <w:spacing w:line="360" w:lineRule="auto"/>
        <w:rPr>
          <w:sz w:val="24"/>
        </w:rPr>
      </w:pPr>
      <w:r w:rsidRPr="0040188C">
        <w:rPr>
          <w:rFonts w:eastAsia="仿宋" w:hint="eastAsia"/>
          <w:b/>
          <w:sz w:val="30"/>
          <w:szCs w:val="30"/>
        </w:rPr>
        <w:t>Abstract:</w:t>
      </w:r>
      <w:r w:rsidRPr="0040188C">
        <w:rPr>
          <w:rFonts w:eastAsia="仿宋" w:hint="eastAsia"/>
          <w:sz w:val="30"/>
          <w:szCs w:val="30"/>
        </w:rPr>
        <w:t xml:space="preserve"> </w:t>
      </w:r>
      <w:r w:rsidRPr="002E053C">
        <w:rPr>
          <w:rFonts w:eastAsia="仿宋"/>
          <w:sz w:val="24"/>
        </w:rPr>
        <w:t>Recent research has</w:t>
      </w:r>
    </w:p>
    <w:p w:rsidR="001C5F5D" w:rsidRPr="0040188C" w:rsidRDefault="001C5F5D" w:rsidP="001C5F5D">
      <w:pPr>
        <w:spacing w:line="360" w:lineRule="auto"/>
        <w:rPr>
          <w:rFonts w:eastAsia="仿宋"/>
          <w:b/>
          <w:sz w:val="30"/>
          <w:szCs w:val="30"/>
        </w:rPr>
      </w:pPr>
      <w:r>
        <w:rPr>
          <w:rFonts w:eastAsia="仿宋" w:hint="eastAsia"/>
          <w:b/>
          <w:sz w:val="30"/>
          <w:szCs w:val="30"/>
        </w:rPr>
        <w:t xml:space="preserve">1. </w:t>
      </w:r>
      <w:r w:rsidRPr="0040188C">
        <w:rPr>
          <w:rFonts w:eastAsia="仿宋"/>
          <w:b/>
          <w:sz w:val="30"/>
          <w:szCs w:val="30"/>
        </w:rPr>
        <w:t xml:space="preserve">Introduction </w:t>
      </w:r>
    </w:p>
    <w:p w:rsidR="001C5F5D" w:rsidRDefault="001C5F5D" w:rsidP="001C5F5D">
      <w:pPr>
        <w:spacing w:line="360" w:lineRule="auto"/>
        <w:ind w:firstLineChars="100" w:firstLine="240"/>
        <w:rPr>
          <w:noProof/>
        </w:rPr>
      </w:pPr>
      <w:r w:rsidRPr="00635CDE">
        <w:rPr>
          <w:color w:val="000000"/>
          <w:kern w:val="0"/>
          <w:sz w:val="24"/>
        </w:rPr>
        <w:t xml:space="preserve"> </w:t>
      </w:r>
      <w:r w:rsidRPr="002E053C">
        <w:rPr>
          <w:noProof/>
        </w:rPr>
        <w:t>The importance of institutional quality in determining the volume of trade has been established by several recent papers (Levchenko, 2007; Nunn, 2007; Ranjan and Lee, 2007).</w:t>
      </w:r>
    </w:p>
    <w:p w:rsidR="001C5F5D" w:rsidRPr="00F34299" w:rsidRDefault="001C5F5D" w:rsidP="001C5F5D">
      <w:pPr>
        <w:spacing w:line="360" w:lineRule="auto"/>
        <w:ind w:firstLineChars="100" w:firstLine="210"/>
        <w:rPr>
          <w:rFonts w:eastAsia="仿宋"/>
          <w:sz w:val="24"/>
        </w:rPr>
      </w:pPr>
      <w:r>
        <w:rPr>
          <w:rFonts w:hint="eastAsia"/>
          <w:noProof/>
        </w:rPr>
        <w:t>……</w:t>
      </w:r>
    </w:p>
    <w:p w:rsidR="001C5F5D" w:rsidRPr="00F533C8" w:rsidRDefault="001C5F5D" w:rsidP="001C5F5D">
      <w:pPr>
        <w:spacing w:line="400" w:lineRule="exact"/>
        <w:ind w:firstLineChars="100" w:firstLine="240"/>
        <w:rPr>
          <w:sz w:val="24"/>
        </w:rPr>
        <w:sectPr w:rsidR="001C5F5D" w:rsidRPr="00F533C8" w:rsidSect="001C5F5D">
          <w:headerReference w:type="even" r:id="rId83"/>
          <w:headerReference w:type="default" r:id="rId84"/>
          <w:footerReference w:type="even" r:id="rId85"/>
          <w:footerReference w:type="default" r:id="rId86"/>
          <w:footnotePr>
            <w:numFmt w:val="decimalEnclosedCircleChinese"/>
          </w:footnotePr>
          <w:type w:val="evenPage"/>
          <w:pgSz w:w="11906" w:h="16838" w:code="9"/>
          <w:pgMar w:top="1440" w:right="1797" w:bottom="1440" w:left="1797" w:header="1191" w:footer="680" w:gutter="0"/>
          <w:pgNumType w:start="1"/>
          <w:cols w:space="425"/>
          <w:docGrid w:linePitch="312"/>
        </w:sectPr>
      </w:pPr>
    </w:p>
    <w:p w:rsidR="001C5F5D" w:rsidRPr="009B5C75" w:rsidRDefault="001C5F5D" w:rsidP="001C5F5D">
      <w:pPr>
        <w:pStyle w:val="1"/>
        <w:jc w:val="center"/>
        <w:rPr>
          <w:rFonts w:ascii="仿宋" w:eastAsia="仿宋" w:hAnsi="仿宋"/>
          <w:sz w:val="32"/>
          <w:szCs w:val="32"/>
        </w:rPr>
      </w:pPr>
      <w:bookmarkStart w:id="324" w:name="_Toc510529788"/>
      <w:bookmarkStart w:id="325" w:name="_Toc510530453"/>
      <w:bookmarkStart w:id="326" w:name="_Toc50455641"/>
      <w:r w:rsidRPr="009B5C75">
        <w:rPr>
          <w:rFonts w:ascii="仿宋" w:eastAsia="仿宋" w:hAnsi="仿宋" w:hint="eastAsia"/>
          <w:sz w:val="32"/>
          <w:szCs w:val="32"/>
        </w:rPr>
        <w:lastRenderedPageBreak/>
        <w:t>毕业论文（设计）文献综述和开题报告考核</w:t>
      </w:r>
      <w:bookmarkEnd w:id="324"/>
      <w:bookmarkEnd w:id="325"/>
      <w:bookmarkEnd w:id="326"/>
    </w:p>
    <w:p w:rsidR="001C5F5D" w:rsidRDefault="001C5F5D" w:rsidP="001C5F5D">
      <w:pPr>
        <w:rPr>
          <w:rFonts w:eastAsia="华文仿宋"/>
          <w:b/>
          <w:sz w:val="28"/>
        </w:rPr>
      </w:pPr>
      <w:r>
        <w:rPr>
          <w:rFonts w:eastAsia="华文仿宋" w:hint="eastAsia"/>
          <w:b/>
          <w:sz w:val="28"/>
        </w:rPr>
        <w:t>一、对文献综述、外文翻译和</w:t>
      </w:r>
      <w:r>
        <w:rPr>
          <w:rFonts w:ascii="仿宋_GB2312" w:eastAsia="仿宋_GB2312" w:hAnsi="宋体" w:hint="eastAsia"/>
          <w:b/>
          <w:sz w:val="28"/>
        </w:rPr>
        <w:t>开题报告</w:t>
      </w:r>
      <w:r>
        <w:rPr>
          <w:rFonts w:eastAsia="华文仿宋" w:hint="eastAsia"/>
          <w:b/>
          <w:sz w:val="28"/>
        </w:rPr>
        <w:t>评语及成绩评定：</w:t>
      </w:r>
    </w:p>
    <w:p w:rsidR="001C5F5D" w:rsidRDefault="001C5F5D" w:rsidP="001C5F5D">
      <w:pPr>
        <w:rPr>
          <w:rFonts w:eastAsia="华文仿宋"/>
          <w:b/>
          <w:sz w:val="32"/>
        </w:rPr>
      </w:pPr>
      <w:r>
        <w:rPr>
          <w:rFonts w:eastAsia="宋体"/>
          <w:noProof/>
        </w:rPr>
        <mc:AlternateContent>
          <mc:Choice Requires="wps">
            <w:drawing>
              <wp:anchor distT="0" distB="0" distL="114300" distR="114300" simplePos="0" relativeHeight="251718656" behindDoc="0" locked="0" layoutInCell="1" allowOverlap="1">
                <wp:simplePos x="0" y="0"/>
                <wp:positionH relativeFrom="column">
                  <wp:posOffset>3180080</wp:posOffset>
                </wp:positionH>
                <wp:positionV relativeFrom="paragraph">
                  <wp:posOffset>378460</wp:posOffset>
                </wp:positionV>
                <wp:extent cx="2113280" cy="847090"/>
                <wp:effectExtent l="0" t="361950" r="20320" b="10160"/>
                <wp:wrapNone/>
                <wp:docPr id="6" name="圆角矩形标注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3280" cy="847090"/>
                        </a:xfrm>
                        <a:prstGeom prst="wedgeRoundRectCallout">
                          <a:avLst>
                            <a:gd name="adj1" fmla="val -23616"/>
                            <a:gd name="adj2" fmla="val -91681"/>
                            <a:gd name="adj3" fmla="val 16667"/>
                          </a:avLst>
                        </a:prstGeom>
                        <a:solidFill>
                          <a:srgbClr val="FFFFFF"/>
                        </a:solidFill>
                        <a:ln w="9525">
                          <a:solidFill>
                            <a:srgbClr val="FF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00A87" w:rsidRDefault="00100A87" w:rsidP="001C5F5D">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id="圆角矩形标注 6" o:spid="_x0000_s1075" type="#_x0000_t62" style="position:absolute;left:0;text-align:left;margin-left:250.4pt;margin-top:29.8pt;width:166.4pt;height:66.7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" adj="5699,-9003" strokecolor="red">
                <v:textbox>
                  <w:txbxContent>
                    <w:p w:rsidR="00100A87" w:rsidRDefault="00100A87" w:rsidP="001C5F5D">
                      <w:r w:rsidRPr="00BB4B1F">
                        <w:rPr>
                          <w:rFonts w:hint="eastAsia"/>
                          <w:sz w:val="18"/>
                          <w:szCs w:val="18"/>
                        </w:rPr>
                        <w:t>评语</w:t>
                      </w:r>
                      <w:r w:rsidRPr="00BD432C">
                        <w:rPr>
                          <w:rFonts w:hint="eastAsia"/>
                          <w:sz w:val="18"/>
                          <w:szCs w:val="18"/>
                        </w:rPr>
                        <w:t>不少于</w:t>
                      </w:r>
                      <w:r w:rsidRPr="00BD432C">
                        <w:rPr>
                          <w:rFonts w:hint="eastAsia"/>
                          <w:sz w:val="18"/>
                          <w:szCs w:val="18"/>
                        </w:rPr>
                        <w:t>200</w:t>
                      </w:r>
                      <w:r w:rsidRPr="00BD432C">
                        <w:rPr>
                          <w:rFonts w:hint="eastAsia"/>
                          <w:sz w:val="18"/>
                          <w:szCs w:val="18"/>
                        </w:rPr>
                        <w:t>个字，</w:t>
                      </w:r>
                      <w:r>
                        <w:rPr>
                          <w:rFonts w:ascii="宋体" w:hAnsi="宋体" w:hint="eastAsia"/>
                          <w:sz w:val="18"/>
                          <w:szCs w:val="18"/>
                        </w:rPr>
                        <w:t>对论文文献综述、开题报告和外文翻译以及学生答辩表现和质量等方面分别加以评价</w:t>
                      </w:r>
                    </w:p>
                  </w:txbxContent>
                </v:textbox>
              </v:shape>
            </w:pict>
          </mc:Fallback>
        </mc:AlternateContent>
      </w:r>
      <w:r>
        <w:rPr>
          <w:rFonts w:eastAsia="华文仿宋" w:hint="eastAsia"/>
          <w:b/>
          <w:sz w:val="32"/>
        </w:rPr>
        <w:t xml:space="preserve">             </w:t>
      </w: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b/>
          <w:sz w:val="32"/>
        </w:rPr>
      </w:pPr>
    </w:p>
    <w:p w:rsidR="001C5F5D" w:rsidRDefault="001C5F5D" w:rsidP="001C5F5D">
      <w:pPr>
        <w:rPr>
          <w:rFonts w:eastAsia="华文仿宋"/>
          <w:sz w:val="32"/>
        </w:rPr>
      </w:pPr>
    </w:p>
    <w:p w:rsidR="001C5F5D" w:rsidRDefault="001C5F5D" w:rsidP="001C5F5D">
      <w:pPr>
        <w:ind w:firstLineChars="3000" w:firstLine="9600"/>
        <w:rPr>
          <w:rFonts w:eastAsia="华文仿宋"/>
          <w:b/>
          <w:sz w:val="24"/>
        </w:rPr>
      </w:pPr>
      <w:r>
        <w:rPr>
          <w:rFonts w:eastAsia="华文仿宋" w:hint="eastAsia"/>
          <w:sz w:val="32"/>
        </w:rPr>
        <w:t xml:space="preserve">                                       </w:t>
      </w:r>
      <w:r>
        <w:rPr>
          <w:rFonts w:eastAsia="华文仿宋" w:hint="eastAsia"/>
          <w:b/>
          <w:sz w:val="32"/>
        </w:rPr>
        <w:t xml:space="preserve"> </w:t>
      </w:r>
    </w:p>
    <w:tbl>
      <w:tblPr>
        <w:tblW w:w="0" w:type="auto"/>
        <w:tblInd w:w="1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1559"/>
        <w:gridCol w:w="1514"/>
        <w:gridCol w:w="1356"/>
      </w:tblGrid>
      <w:tr w:rsidR="001C5F5D" w:rsidTr="001C5F5D">
        <w:trPr>
          <w:trHeight w:val="465"/>
        </w:trPr>
        <w:tc>
          <w:tcPr>
            <w:tcW w:w="1701" w:type="dxa"/>
          </w:tcPr>
          <w:p w:rsidR="001C5F5D" w:rsidRDefault="001C5F5D" w:rsidP="001C5F5D">
            <w:pPr>
              <w:rPr>
                <w:b/>
                <w:sz w:val="28"/>
                <w:szCs w:val="28"/>
              </w:rPr>
            </w:pPr>
            <w:r>
              <w:rPr>
                <w:rFonts w:hint="eastAsia"/>
                <w:b/>
                <w:sz w:val="28"/>
                <w:szCs w:val="28"/>
              </w:rPr>
              <w:t>成绩比例</w:t>
            </w:r>
          </w:p>
        </w:tc>
        <w:tc>
          <w:tcPr>
            <w:tcW w:w="1559" w:type="dxa"/>
          </w:tcPr>
          <w:p w:rsidR="001C5F5D" w:rsidRDefault="001C5F5D" w:rsidP="001C5F5D">
            <w:pPr>
              <w:ind w:left="60"/>
              <w:rPr>
                <w:b/>
                <w:szCs w:val="21"/>
              </w:rPr>
            </w:pPr>
            <w:r>
              <w:rPr>
                <w:rFonts w:hint="eastAsia"/>
                <w:b/>
                <w:szCs w:val="21"/>
              </w:rPr>
              <w:t>文献综述</w:t>
            </w:r>
          </w:p>
          <w:p w:rsidR="001C5F5D" w:rsidRDefault="001C5F5D" w:rsidP="001C5F5D">
            <w:pPr>
              <w:ind w:left="60"/>
              <w:rPr>
                <w:b/>
                <w:szCs w:val="21"/>
              </w:rPr>
            </w:pPr>
            <w:r>
              <w:rPr>
                <w:rFonts w:hint="eastAsia"/>
                <w:b/>
                <w:szCs w:val="21"/>
              </w:rPr>
              <w:t>占（</w:t>
            </w:r>
            <w:r>
              <w:rPr>
                <w:rFonts w:hint="eastAsia"/>
                <w:b/>
                <w:szCs w:val="21"/>
              </w:rPr>
              <w:t>10%</w:t>
            </w:r>
            <w:r>
              <w:rPr>
                <w:rFonts w:hint="eastAsia"/>
                <w:b/>
                <w:szCs w:val="21"/>
              </w:rPr>
              <w:t>）</w:t>
            </w:r>
          </w:p>
        </w:tc>
        <w:tc>
          <w:tcPr>
            <w:tcW w:w="1514" w:type="dxa"/>
          </w:tcPr>
          <w:p w:rsidR="001C5F5D" w:rsidRDefault="001C5F5D" w:rsidP="001C5F5D">
            <w:pPr>
              <w:rPr>
                <w:b/>
                <w:szCs w:val="21"/>
              </w:rPr>
            </w:pPr>
            <w:r>
              <w:rPr>
                <w:rFonts w:hint="eastAsia"/>
                <w:b/>
                <w:szCs w:val="21"/>
              </w:rPr>
              <w:t>开题报告</w:t>
            </w:r>
          </w:p>
          <w:p w:rsidR="001C5F5D" w:rsidRDefault="001C5F5D" w:rsidP="001C5F5D">
            <w:pPr>
              <w:rPr>
                <w:b/>
                <w:szCs w:val="21"/>
              </w:rPr>
            </w:pPr>
            <w:r>
              <w:rPr>
                <w:rFonts w:hint="eastAsia"/>
                <w:b/>
                <w:szCs w:val="21"/>
              </w:rPr>
              <w:t>占（</w:t>
            </w:r>
            <w:r>
              <w:rPr>
                <w:rFonts w:hint="eastAsia"/>
                <w:b/>
                <w:szCs w:val="21"/>
              </w:rPr>
              <w:t>15%</w:t>
            </w:r>
            <w:r>
              <w:rPr>
                <w:rFonts w:hint="eastAsia"/>
                <w:b/>
                <w:szCs w:val="21"/>
              </w:rPr>
              <w:t>）</w:t>
            </w:r>
          </w:p>
        </w:tc>
        <w:tc>
          <w:tcPr>
            <w:tcW w:w="1356" w:type="dxa"/>
          </w:tcPr>
          <w:p w:rsidR="001C5F5D" w:rsidRDefault="001C5F5D" w:rsidP="001C5F5D">
            <w:pPr>
              <w:rPr>
                <w:b/>
                <w:szCs w:val="21"/>
              </w:rPr>
            </w:pPr>
            <w:r>
              <w:rPr>
                <w:rFonts w:hint="eastAsia"/>
                <w:b/>
                <w:szCs w:val="21"/>
              </w:rPr>
              <w:t>外文翻译</w:t>
            </w:r>
          </w:p>
          <w:p w:rsidR="001C5F5D" w:rsidRDefault="001C5F5D" w:rsidP="001C5F5D">
            <w:pPr>
              <w:rPr>
                <w:b/>
                <w:szCs w:val="21"/>
              </w:rPr>
            </w:pPr>
            <w:r>
              <w:rPr>
                <w:rFonts w:hint="eastAsia"/>
                <w:b/>
                <w:szCs w:val="21"/>
              </w:rPr>
              <w:t>占（</w:t>
            </w:r>
            <w:r>
              <w:rPr>
                <w:rFonts w:hint="eastAsia"/>
                <w:b/>
                <w:szCs w:val="21"/>
              </w:rPr>
              <w:t>5%</w:t>
            </w:r>
            <w:r>
              <w:rPr>
                <w:rFonts w:hint="eastAsia"/>
                <w:b/>
                <w:szCs w:val="21"/>
              </w:rPr>
              <w:t>）</w:t>
            </w:r>
          </w:p>
        </w:tc>
      </w:tr>
      <w:tr w:rsidR="001C5F5D" w:rsidTr="001C5F5D">
        <w:trPr>
          <w:trHeight w:val="615"/>
        </w:trPr>
        <w:tc>
          <w:tcPr>
            <w:tcW w:w="1701" w:type="dxa"/>
          </w:tcPr>
          <w:p w:rsidR="001C5F5D" w:rsidRDefault="001C5F5D" w:rsidP="001C5F5D">
            <w:pPr>
              <w:ind w:firstLineChars="49" w:firstLine="138"/>
              <w:rPr>
                <w:b/>
                <w:sz w:val="28"/>
                <w:szCs w:val="28"/>
              </w:rPr>
            </w:pPr>
            <w:r>
              <w:rPr>
                <w:rFonts w:hint="eastAsia"/>
                <w:b/>
                <w:sz w:val="28"/>
                <w:szCs w:val="28"/>
              </w:rPr>
              <w:t>分</w:t>
            </w:r>
            <w:r>
              <w:rPr>
                <w:rFonts w:hint="eastAsia"/>
                <w:b/>
                <w:sz w:val="28"/>
                <w:szCs w:val="28"/>
              </w:rPr>
              <w:t xml:space="preserve"> </w:t>
            </w:r>
            <w:r>
              <w:rPr>
                <w:rFonts w:hint="eastAsia"/>
                <w:b/>
                <w:sz w:val="28"/>
                <w:szCs w:val="28"/>
              </w:rPr>
              <w:t>值</w:t>
            </w:r>
          </w:p>
        </w:tc>
        <w:tc>
          <w:tcPr>
            <w:tcW w:w="1559" w:type="dxa"/>
            <w:vAlign w:val="center"/>
          </w:tcPr>
          <w:p w:rsidR="001C5F5D" w:rsidRDefault="001C5F5D" w:rsidP="001C5F5D">
            <w:pPr>
              <w:jc w:val="center"/>
            </w:pPr>
            <w:r>
              <w:fldChar w:fldCharType="begin"/>
            </w:r>
            <w:r>
              <w:instrText xml:space="preserve"> MERGEFIELD  \</w:instrText>
            </w:r>
            <w:r>
              <w:rPr>
                <w:rFonts w:hint="eastAsia"/>
              </w:rPr>
              <w:instrText>文献成绩</w:instrText>
            </w:r>
            <w:r>
              <w:instrText xml:space="preserve"> </w:instrText>
            </w:r>
            <w:r>
              <w:fldChar w:fldCharType="end"/>
            </w:r>
          </w:p>
        </w:tc>
        <w:tc>
          <w:tcPr>
            <w:tcW w:w="1514" w:type="dxa"/>
            <w:vAlign w:val="center"/>
          </w:tcPr>
          <w:p w:rsidR="001C5F5D" w:rsidRDefault="001C5F5D" w:rsidP="001C5F5D">
            <w:pPr>
              <w:jc w:val="center"/>
            </w:pPr>
          </w:p>
        </w:tc>
        <w:tc>
          <w:tcPr>
            <w:tcW w:w="1356" w:type="dxa"/>
            <w:vAlign w:val="center"/>
          </w:tcPr>
          <w:p w:rsidR="001C5F5D" w:rsidRDefault="001C5F5D" w:rsidP="001C5F5D">
            <w:pPr>
              <w:jc w:val="center"/>
            </w:pPr>
          </w:p>
        </w:tc>
      </w:tr>
    </w:tbl>
    <w:p w:rsidR="001C5F5D" w:rsidRDefault="001C5F5D" w:rsidP="001C5F5D">
      <w:pPr>
        <w:rPr>
          <w:rFonts w:ascii="仿宋_GB2312" w:eastAsia="仿宋_GB2312" w:hAnsi="宋体"/>
          <w:sz w:val="30"/>
        </w:rPr>
      </w:pPr>
    </w:p>
    <w:p w:rsidR="001C5F5D" w:rsidRDefault="001C5F5D" w:rsidP="001C5F5D">
      <w:pPr>
        <w:ind w:firstLineChars="800" w:firstLine="2242"/>
        <w:rPr>
          <w:rFonts w:eastAsia="华文仿宋"/>
          <w:b/>
          <w:sz w:val="24"/>
          <w:u w:val="wave"/>
        </w:rPr>
      </w:pPr>
      <w:r>
        <w:rPr>
          <w:rFonts w:ascii="华文仿宋" w:eastAsia="华文仿宋" w:hAnsi="华文仿宋" w:hint="eastAsia"/>
          <w:b/>
          <w:sz w:val="28"/>
          <w:szCs w:val="28"/>
        </w:rPr>
        <w:t>开题报告答辩</w:t>
      </w:r>
      <w:r>
        <w:rPr>
          <w:rFonts w:ascii="仿宋_GB2312" w:eastAsia="仿宋_GB2312" w:hAnsi="宋体" w:hint="eastAsia"/>
          <w:b/>
          <w:sz w:val="24"/>
        </w:rPr>
        <w:t>小组负责人（签名）</w:t>
      </w:r>
      <w:r>
        <w:rPr>
          <w:rFonts w:ascii="仿宋_GB2312" w:eastAsia="仿宋_GB2312" w:hAnsi="宋体" w:hint="eastAsia"/>
          <w:b/>
          <w:sz w:val="24"/>
          <w:u w:val="wave"/>
        </w:rPr>
        <w:t xml:space="preserve">               </w:t>
      </w:r>
    </w:p>
    <w:p w:rsidR="001C5F5D" w:rsidRPr="00B37377" w:rsidRDefault="001C5F5D" w:rsidP="001C5F5D">
      <w:pPr>
        <w:ind w:firstLineChars="2548" w:firstLine="6139"/>
        <w:rPr>
          <w:color w:val="FF0000"/>
          <w:kern w:val="44"/>
          <w:sz w:val="28"/>
          <w:szCs w:val="20"/>
        </w:rPr>
      </w:pPr>
      <w:r>
        <w:rPr>
          <w:rFonts w:ascii="仿宋_GB2312" w:eastAsia="仿宋_GB2312" w:hAnsi="宋体" w:hint="eastAsia"/>
          <w:b/>
          <w:sz w:val="24"/>
        </w:rPr>
        <w:t xml:space="preserve"> </w:t>
      </w:r>
      <w:r>
        <w:rPr>
          <w:rFonts w:eastAsia="华文仿宋" w:hint="eastAsia"/>
          <w:b/>
          <w:sz w:val="24"/>
        </w:rPr>
        <w:t>年</w:t>
      </w:r>
      <w:r>
        <w:rPr>
          <w:rFonts w:eastAsia="华文仿宋" w:hint="eastAsia"/>
          <w:b/>
          <w:sz w:val="24"/>
        </w:rPr>
        <w:t xml:space="preserve">    </w:t>
      </w:r>
      <w:r>
        <w:rPr>
          <w:rFonts w:eastAsia="华文仿宋" w:hint="eastAsia"/>
          <w:b/>
          <w:sz w:val="24"/>
        </w:rPr>
        <w:t>月</w:t>
      </w:r>
      <w:r>
        <w:rPr>
          <w:rFonts w:eastAsia="华文仿宋" w:hint="eastAsia"/>
          <w:b/>
          <w:sz w:val="24"/>
        </w:rPr>
        <w:t xml:space="preserve">    </w:t>
      </w:r>
      <w:r>
        <w:rPr>
          <w:rFonts w:eastAsia="华文仿宋" w:hint="eastAsia"/>
          <w:b/>
          <w:sz w:val="24"/>
        </w:rPr>
        <w:t>日</w:t>
      </w:r>
    </w:p>
    <w:p w:rsidR="00662DA3" w:rsidRPr="004D6830" w:rsidRDefault="00662DA3">
      <w:pPr>
        <w:rPr>
          <w:rFonts w:asciiTheme="minorEastAsia" w:hAnsiTheme="minorEastAsia"/>
          <w:b/>
          <w:bCs/>
          <w:sz w:val="32"/>
          <w:szCs w:val="32"/>
        </w:rPr>
      </w:pPr>
    </w:p>
    <w:sectPr w:rsidR="00662DA3" w:rsidRPr="004D6830" w:rsidSect="000E15D1">
      <w:footerReference w:type="even" r:id="rId87"/>
      <w:footerReference w:type="default" r:id="rId8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5A4" w:rsidRDefault="004525A4">
      <w:r>
        <w:separator/>
      </w:r>
    </w:p>
  </w:endnote>
  <w:endnote w:type="continuationSeparator" w:id="0">
    <w:p w:rsidR="004525A4" w:rsidRDefault="00452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文鼎大标宋简">
    <w:altName w:val="宋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华文仿宋">
    <w:panose1 w:val="02010600040101010101"/>
    <w:charset w:val="86"/>
    <w:family w:val="auto"/>
    <w:pitch w:val="variable"/>
    <w:sig w:usb0="00000287" w:usb1="080F0000" w:usb2="00000010" w:usb3="00000000" w:csb0="0004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华文行楷">
    <w:panose1 w:val="02010800040101010101"/>
    <w:charset w:val="86"/>
    <w:family w:val="auto"/>
    <w:pitch w:val="variable"/>
    <w:sig w:usb0="00000001" w:usb1="080F0000" w:usb2="00000010" w:usb3="00000000" w:csb0="0004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6027269"/>
      <w:docPartObj>
        <w:docPartGallery w:val="Page Numbers (Bottom of Page)"/>
        <w:docPartUnique/>
      </w:docPartObj>
    </w:sdtPr>
    <w:sdtEndPr/>
    <w:sdtContent>
      <w:p w:rsidR="00100A87" w:rsidRDefault="00100A87">
        <w:pPr>
          <w:pStyle w:val="aa"/>
          <w:jc w:val="center"/>
        </w:pPr>
        <w:r>
          <w:fldChar w:fldCharType="begin"/>
        </w:r>
        <w:r>
          <w:instrText>PAGE   \* MERGEFORMAT</w:instrText>
        </w:r>
        <w:r>
          <w:fldChar w:fldCharType="separate"/>
        </w:r>
        <w:r w:rsidR="00173FA0" w:rsidRPr="00173FA0">
          <w:rPr>
            <w:noProof/>
            <w:lang w:val="zh-CN"/>
          </w:rPr>
          <w:t>1</w:t>
        </w:r>
        <w:r>
          <w:fldChar w:fldCharType="end"/>
        </w:r>
      </w:p>
    </w:sdtContent>
  </w:sdt>
  <w:p w:rsidR="00100A87" w:rsidRDefault="00100A87">
    <w:pPr>
      <w:pStyle w:val="aa"/>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rsidP="001C5F5D">
    <w:pPr>
      <w:pStyle w:val="aa"/>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p>
  <w:p w:rsidR="00100A87" w:rsidRDefault="00100A87">
    <w:pPr>
      <w:pStyle w:val="aa"/>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p>
  <w:p w:rsidR="00100A87" w:rsidRDefault="00100A87">
    <w:pPr>
      <w:pStyle w:val="aa"/>
      <w:ind w:right="360"/>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p>
  <w:p w:rsidR="00100A87" w:rsidRDefault="00100A87">
    <w:pPr>
      <w:pStyle w:val="aa"/>
      <w:ind w:right="36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Pr="00E041EF">
      <w:rPr>
        <w:noProof/>
        <w:lang w:val="zh-CN"/>
      </w:rPr>
      <w:t>II</w:t>
    </w:r>
    <w:r>
      <w:rPr>
        <w:noProof/>
        <w:lang w:val="zh-CN"/>
      </w:rPr>
      <w:fldChar w:fldCharType="end"/>
    </w:r>
  </w:p>
  <w:p w:rsidR="00100A87" w:rsidRDefault="00100A87">
    <w:pPr>
      <w:pStyle w:val="aa"/>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00173FA0" w:rsidRPr="00173FA0">
      <w:rPr>
        <w:noProof/>
        <w:lang w:val="zh-CN"/>
      </w:rPr>
      <w:t>1</w:t>
    </w:r>
    <w:r>
      <w:rPr>
        <w:noProof/>
        <w:lang w:val="zh-CN"/>
      </w:rPr>
      <w:fldChar w:fldCharType="end"/>
    </w:r>
  </w:p>
  <w:p w:rsidR="00100A87" w:rsidRPr="00B37377" w:rsidRDefault="00100A87" w:rsidP="001C5F5D">
    <w:pPr>
      <w:pStyle w:val="aa"/>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Pr="00E95394">
      <w:rPr>
        <w:noProof/>
        <w:lang w:val="zh-CN"/>
      </w:rPr>
      <w:t>4</w:t>
    </w:r>
    <w:r>
      <w:rPr>
        <w:noProof/>
        <w:lang w:val="zh-CN"/>
      </w:rPr>
      <w:fldChar w:fldCharType="end"/>
    </w:r>
  </w:p>
  <w:p w:rsidR="00100A87" w:rsidRDefault="00100A87">
    <w:pPr>
      <w:pStyle w:val="aa"/>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A91944" w:rsidRDefault="00100A87" w:rsidP="001C5F5D">
    <w:pPr>
      <w:pStyle w:val="aa"/>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p>
  <w:p w:rsidR="00100A87" w:rsidRPr="00B37377" w:rsidRDefault="00100A87" w:rsidP="001C5F5D">
    <w:pPr>
      <w:pStyle w:val="aa"/>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2708460"/>
      <w:docPartObj>
        <w:docPartGallery w:val="Page Numbers (Bottom of Page)"/>
        <w:docPartUnique/>
      </w:docPartObj>
    </w:sdtPr>
    <w:sdtEndPr/>
    <w:sdtContent>
      <w:p w:rsidR="00100A87" w:rsidRDefault="00100A87">
        <w:pPr>
          <w:pStyle w:val="aa"/>
          <w:jc w:val="center"/>
        </w:pPr>
        <w:r>
          <w:fldChar w:fldCharType="begin"/>
        </w:r>
        <w:r>
          <w:instrText>PAGE   \* MERGEFORMAT</w:instrText>
        </w:r>
        <w:r>
          <w:fldChar w:fldCharType="separate"/>
        </w:r>
        <w:r w:rsidRPr="00DC0049">
          <w:rPr>
            <w:noProof/>
            <w:lang w:val="zh-CN"/>
          </w:rPr>
          <w:t>20</w:t>
        </w:r>
        <w:r>
          <w:fldChar w:fldCharType="end"/>
        </w:r>
      </w:p>
    </w:sdtContent>
  </w:sdt>
  <w:p w:rsidR="00100A87" w:rsidRDefault="00100A87">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E12AEF" w:rsidRDefault="00100A87" w:rsidP="001C5F5D"/>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89311320"/>
      <w:docPartObj>
        <w:docPartGallery w:val="Page Numbers (Bottom of Page)"/>
        <w:docPartUnique/>
      </w:docPartObj>
    </w:sdtPr>
    <w:sdtEndPr/>
    <w:sdtContent>
      <w:p w:rsidR="00100A87" w:rsidRDefault="00100A87">
        <w:pPr>
          <w:pStyle w:val="aa"/>
          <w:jc w:val="center"/>
        </w:pPr>
        <w:r>
          <w:fldChar w:fldCharType="begin"/>
        </w:r>
        <w:r>
          <w:instrText>PAGE   \* MERGEFORMAT</w:instrText>
        </w:r>
        <w:r>
          <w:fldChar w:fldCharType="separate"/>
        </w:r>
        <w:r w:rsidR="00173FA0" w:rsidRPr="00173FA0">
          <w:rPr>
            <w:noProof/>
            <w:lang w:val="zh-CN"/>
          </w:rPr>
          <w:t>1</w:t>
        </w:r>
        <w:r>
          <w:fldChar w:fldCharType="end"/>
        </w:r>
      </w:p>
    </w:sdtContent>
  </w:sdt>
  <w:p w:rsidR="00100A87" w:rsidRDefault="00100A87">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00173FA0" w:rsidRPr="00173FA0">
      <w:rPr>
        <w:noProof/>
        <w:lang w:val="zh-CN"/>
      </w:rPr>
      <w:t>II</w:t>
    </w:r>
    <w:r>
      <w:rPr>
        <w:noProof/>
        <w:lang w:val="zh-CN"/>
      </w:rPr>
      <w:fldChar w:fldCharType="end"/>
    </w:r>
  </w:p>
  <w:p w:rsidR="00100A87" w:rsidRDefault="00100A87">
    <w:pPr>
      <w:pStyle w:val="a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Pr="00E95394">
      <w:rPr>
        <w:noProof/>
        <w:lang w:val="zh-CN"/>
      </w:rPr>
      <w:t>VI</w:t>
    </w:r>
    <w:r>
      <w:rPr>
        <w:noProof/>
        <w:lang w:val="zh-CN"/>
      </w:rPr>
      <w:fldChar w:fldCharType="end"/>
    </w:r>
  </w:p>
  <w:p w:rsidR="00100A87" w:rsidRPr="00E12AEF" w:rsidRDefault="00100A87" w:rsidP="001C5F5D"/>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00173FA0" w:rsidRPr="00173FA0">
      <w:rPr>
        <w:noProof/>
        <w:lang w:val="zh-CN"/>
      </w:rPr>
      <w:t>IV</w:t>
    </w:r>
    <w:r>
      <w:rPr>
        <w:noProof/>
        <w:lang w:val="zh-CN"/>
      </w:rPr>
      <w:fldChar w:fldCharType="end"/>
    </w:r>
  </w:p>
  <w:p w:rsidR="00100A87" w:rsidRDefault="00100A87">
    <w:pPr>
      <w:pStyle w:val="a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94768C" w:rsidRDefault="00100A87" w:rsidP="001C5F5D">
    <w:pPr>
      <w:pStyle w:val="aa"/>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p>
  <w:p w:rsidR="00100A87" w:rsidRDefault="00100A87">
    <w:pPr>
      <w:pStyle w:val="a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Pr="00E95394">
      <w:rPr>
        <w:noProof/>
        <w:lang w:val="zh-CN"/>
      </w:rPr>
      <w:t>10</w:t>
    </w:r>
    <w:r>
      <w:rPr>
        <w:noProof/>
        <w:lang w:val="zh-CN"/>
      </w:rPr>
      <w:fldChar w:fldCharType="end"/>
    </w:r>
  </w:p>
  <w:p w:rsidR="00100A87" w:rsidRPr="00556F47" w:rsidRDefault="00100A87" w:rsidP="001C5F5D">
    <w:pPr>
      <w:pStyle w:val="aa"/>
      <w:jc w:val="cen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pPr>
      <w:pStyle w:val="aa"/>
      <w:jc w:val="center"/>
    </w:pPr>
    <w:r>
      <w:fldChar w:fldCharType="begin"/>
    </w:r>
    <w:r>
      <w:instrText>PAGE   \* MERGEFORMAT</w:instrText>
    </w:r>
    <w:r>
      <w:fldChar w:fldCharType="separate"/>
    </w:r>
    <w:r w:rsidR="00173FA0" w:rsidRPr="00173FA0">
      <w:rPr>
        <w:noProof/>
        <w:lang w:val="zh-CN"/>
      </w:rPr>
      <w:t>10</w:t>
    </w:r>
    <w:r>
      <w:rPr>
        <w:noProof/>
        <w:lang w:val="zh-CN"/>
      </w:rPr>
      <w:fldChar w:fldCharType="end"/>
    </w:r>
  </w:p>
  <w:p w:rsidR="00100A87" w:rsidRDefault="00100A87">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5A4" w:rsidRDefault="004525A4">
      <w:r>
        <w:separator/>
      </w:r>
    </w:p>
  </w:footnote>
  <w:footnote w:type="continuationSeparator" w:id="0">
    <w:p w:rsidR="004525A4" w:rsidRDefault="004525A4">
      <w:r>
        <w:continuationSeparator/>
      </w:r>
    </w:p>
  </w:footnote>
  <w:footnote w:id="1">
    <w:p w:rsidR="00100A87" w:rsidRPr="00E658F2" w:rsidRDefault="00100A87" w:rsidP="001C5F5D">
      <w:pPr>
        <w:pStyle w:val="aff5"/>
        <w:rPr>
          <w:rFonts w:ascii="仿宋" w:eastAsia="仿宋" w:hAnsi="仿宋"/>
        </w:rPr>
      </w:pPr>
      <w:r w:rsidRPr="00E658F2">
        <w:rPr>
          <w:rStyle w:val="aff6"/>
          <w:rFonts w:ascii="仿宋" w:eastAsia="仿宋" w:hAnsi="仿宋"/>
        </w:rPr>
        <w:footnoteRef/>
      </w:r>
      <w:r w:rsidRPr="00E658F2">
        <w:rPr>
          <w:rFonts w:ascii="仿宋" w:eastAsia="仿宋" w:hAnsi="仿宋"/>
        </w:rPr>
        <w:t xml:space="preserve"> </w:t>
      </w:r>
      <w:r w:rsidRPr="00E658F2">
        <w:rPr>
          <w:rFonts w:ascii="仿宋" w:eastAsia="仿宋" w:hAnsi="仿宋" w:hint="eastAsia"/>
        </w:rPr>
        <w:t>之所以选择中国各省而非此前很多文献选择的世界各国作为研究对象，主要考虑到以下两点：（1）世界各国在文化背景、社会体制、信仰与价值观上的诸多差异，而使用中国各省的数据能够有效消除这些在比较优势分析中可能存在的干扰因素，缓解遗漏变量误差；（2）相较于世界各国的数据，中国的省际相关数据（特别是分省份分行业贸易数据、投入—产出表等）有更强的可得性和可靠性，这将使回归结果更加可信。</w:t>
      </w:r>
    </w:p>
  </w:footnote>
  <w:footnote w:id="2">
    <w:p w:rsidR="00100A87" w:rsidRDefault="00100A87" w:rsidP="001C5F5D">
      <w:pPr>
        <w:pStyle w:val="aff5"/>
      </w:pPr>
      <w:r>
        <w:rPr>
          <w:rStyle w:val="aff6"/>
        </w:rPr>
        <w:footnoteRef/>
      </w:r>
      <w:r w:rsidRPr="00EF2A12">
        <w:rPr>
          <w:lang w:val="fr-FR"/>
        </w:rPr>
        <w:t xml:space="preserve"> </w:t>
      </w:r>
      <w:r w:rsidRPr="00EF2A12">
        <w:rPr>
          <w:lang w:val="fr-FR"/>
        </w:rPr>
        <w:t xml:space="preserve">Feenstra R C, Hong C, Ma H, et al. </w:t>
      </w:r>
      <w:r w:rsidRPr="00C447F9">
        <w:t>Contractual versus non-contractual trade: The role of institutions in China[J]. Journal of Economic Behavior &amp; Or</w:t>
      </w:r>
      <w:r>
        <w:t>ganization, 2013, 94(2):281-294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6F6B21" w:rsidRDefault="00100A87" w:rsidP="001C5F5D">
    <w:pPr>
      <w:pStyle w:val="ab"/>
      <w:pBdr>
        <w:bottom w:val="none" w:sz="0" w:space="0"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jc w:val="right"/>
      <w:rPr>
        <w:rFonts w:ascii="宋体" w:hAnsi="宋体"/>
      </w:rPr>
    </w:pPr>
    <w:r w:rsidRPr="004866AD">
      <w:rPr>
        <w:rFonts w:ascii="宋体" w:hAnsi="宋体" w:hint="eastAsia"/>
      </w:rPr>
      <w:t>正式制度、非正式制度质量与比较优势</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F74574" w:rsidRDefault="00100A87" w:rsidP="001C5F5D">
    <w:pPr>
      <w:pStyle w:val="ab"/>
      <w:pBdr>
        <w:bottom w:val="none" w:sz="0" w:space="0" w:color="auto"/>
      </w:pBd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35EE7" w:rsidRDefault="00100A87" w:rsidP="001C5F5D">
    <w:pPr>
      <w:pStyle w:val="ab"/>
      <w:pBdr>
        <w:bottom w:val="none" w:sz="0" w:space="0"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2B3BAF" w:rsidRDefault="00100A87" w:rsidP="001C5F5D">
    <w:pPr>
      <w:pStyle w:val="ab"/>
      <w:pBdr>
        <w:bottom w:val="none" w:sz="0" w:space="0"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pBdr>
        <w:bottom w:val="single" w:sz="6" w:space="3" w:color="auto"/>
      </w:pBdr>
      <w:jc w:val="right"/>
    </w:pPr>
    <w:r w:rsidRPr="004866AD">
      <w:rPr>
        <w:rFonts w:hint="eastAsia"/>
      </w:rPr>
      <w:t>正式制度、非正式制度质量与比较优势</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746069" w:rsidRDefault="00100A87" w:rsidP="001C5F5D">
    <w:pPr>
      <w:pStyle w:val="ab"/>
      <w:jc w:val="right"/>
    </w:pPr>
    <w:r w:rsidRPr="00776552">
      <w:rPr>
        <w:rFonts w:ascii="宋体" w:hAnsi="宋体" w:hint="eastAsia"/>
        <w:bCs/>
        <w:sz w:val="21"/>
        <w:szCs w:val="21"/>
      </w:rPr>
      <w:t>FDI</w:t>
    </w:r>
    <w:r w:rsidRPr="00776552">
      <w:rPr>
        <w:rFonts w:ascii="宋体" w:hAnsi="宋体" w:hint="eastAsia"/>
        <w:bCs/>
        <w:sz w:val="21"/>
        <w:szCs w:val="21"/>
      </w:rPr>
      <w:t>对于民营企业发展的影响效应分析：以浙江为例</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jc w:val="right"/>
    </w:pPr>
    <w:r w:rsidRPr="004866AD">
      <w:rPr>
        <w:rFonts w:ascii="宋体" w:hAnsi="宋体" w:hint="eastAsia"/>
        <w:bCs/>
      </w:rPr>
      <w:t>正式制度、非正式制度质量与比较优势</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rsidP="001C5F5D">
    <w:pPr>
      <w:pStyle w:val="ab"/>
      <w:jc w:val="left"/>
    </w:pPr>
    <w:r>
      <w:rPr>
        <w:rFonts w:hint="eastAsia"/>
      </w:rPr>
      <w:t>浙江大学</w:t>
    </w:r>
    <w:r>
      <w:t>本科生</w:t>
    </w:r>
    <w:r>
      <w:rPr>
        <w:rFonts w:hint="eastAsia"/>
      </w:rPr>
      <w:t>毕业论文</w:t>
    </w:r>
    <w:r>
      <w:t>（</w:t>
    </w:r>
    <w:r>
      <w:rPr>
        <w:rFonts w:hint="eastAsia"/>
      </w:rPr>
      <w:t>设计</w:t>
    </w:r>
    <w:r>
      <w:t>）</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jc w:val="right"/>
    </w:pPr>
    <w:r w:rsidRPr="004866AD">
      <w:rPr>
        <w:rFonts w:ascii="宋体" w:hAnsi="宋体" w:hint="eastAsia"/>
        <w:bCs/>
      </w:rPr>
      <w:t>正式制度、非正式制度质量与比较优势</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A91944" w:rsidRDefault="00100A87" w:rsidP="001C5F5D"/>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rsidP="001C5F5D">
    <w:pPr>
      <w:pStyle w:val="ab"/>
      <w:pBdr>
        <w:bottom w:val="none" w:sz="0" w:space="0"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BC18AD" w:rsidRDefault="00100A87" w:rsidP="001C5F5D"/>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E12AEF" w:rsidRDefault="00100A87" w:rsidP="001C5F5D"/>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776552" w:rsidRDefault="00100A87" w:rsidP="001C5F5D">
    <w:pPr>
      <w:pStyle w:val="ab"/>
      <w:jc w:val="right"/>
      <w:rPr>
        <w:rFonts w:ascii="宋体" w:hAnsi="宋体"/>
        <w:sz w:val="21"/>
        <w:szCs w:val="21"/>
      </w:rPr>
    </w:pPr>
    <w:r w:rsidRPr="00776552">
      <w:rPr>
        <w:rFonts w:ascii="宋体" w:hAnsi="宋体" w:hint="eastAsia"/>
        <w:bCs/>
        <w:sz w:val="21"/>
        <w:szCs w:val="21"/>
      </w:rPr>
      <w:t>FDI</w:t>
    </w:r>
    <w:r w:rsidRPr="00776552">
      <w:rPr>
        <w:rFonts w:ascii="宋体" w:hAnsi="宋体" w:hint="eastAsia"/>
        <w:bCs/>
        <w:sz w:val="21"/>
        <w:szCs w:val="21"/>
      </w:rPr>
      <w:t>对于民营企业发展的影响效应分析：以浙江为例</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jc w:val="right"/>
      <w:rPr>
        <w:rFonts w:ascii="宋体" w:hAnsi="宋体"/>
      </w:rPr>
    </w:pPr>
    <w:r>
      <w:rPr>
        <w:rFonts w:ascii="宋体" w:hAnsi="宋体" w:hint="eastAsia"/>
      </w:rPr>
      <w:t>正式制度、非正式制度质量与比较优势</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17AFC" w:rsidRDefault="00100A87" w:rsidP="001C5F5D">
    <w:pPr>
      <w:pStyle w:val="ab"/>
      <w:jc w:val="right"/>
      <w:rPr>
        <w:rFonts w:ascii="宋体" w:hAnsi="宋体"/>
      </w:rPr>
    </w:pPr>
    <w:r>
      <w:rPr>
        <w:rFonts w:ascii="宋体" w:hAnsi="宋体" w:hint="eastAsia"/>
      </w:rPr>
      <w:t>正式制度、非正式制度质量与比较优势</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94768C" w:rsidRDefault="00100A87" w:rsidP="001C5F5D"/>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Pr="00335EE7" w:rsidRDefault="00100A87" w:rsidP="001C5F5D">
    <w:pPr>
      <w:pStyle w:val="ab"/>
      <w:pBdr>
        <w:bottom w:val="none" w:sz="0" w:space="0"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0A87" w:rsidRDefault="00100A87" w:rsidP="001C5F5D">
    <w:pPr>
      <w:pStyle w:val="ab"/>
      <w:jc w:val="left"/>
    </w:pPr>
    <w:r>
      <w:rPr>
        <w:rFonts w:hint="eastAsia"/>
      </w:rPr>
      <w:t>浙江大学</w:t>
    </w:r>
    <w:r>
      <w:t>本科毕业</w:t>
    </w:r>
    <w:r>
      <w:rPr>
        <w:rFonts w:hint="eastAsia"/>
      </w:rPr>
      <w:t>论文</w:t>
    </w:r>
    <w:r>
      <w:t>（</w:t>
    </w:r>
    <w:r>
      <w:rPr>
        <w:rFonts w:hint="eastAsia"/>
      </w:rPr>
      <w:t>设计</w:t>
    </w: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852"/>
    <w:multiLevelType w:val="hybridMultilevel"/>
    <w:tmpl w:val="F4D2B13A"/>
    <w:lvl w:ilvl="0" w:tplc="86B8B546">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AE367E9"/>
    <w:multiLevelType w:val="hybridMultilevel"/>
    <w:tmpl w:val="13621056"/>
    <w:lvl w:ilvl="0" w:tplc="62CC9F74">
      <w:start w:val="1"/>
      <w:numFmt w:val="none"/>
      <w:pStyle w:val="a"/>
      <w:lvlText w:val="%1示例"/>
      <w:lvlJc w:val="left"/>
      <w:pPr>
        <w:tabs>
          <w:tab w:val="num" w:pos="1120"/>
        </w:tabs>
        <w:ind w:left="0" w:firstLine="400"/>
      </w:pPr>
      <w:rPr>
        <w:rFonts w:ascii="宋体" w:eastAsia="宋体" w:hint="eastAsia"/>
        <w:b w:val="0"/>
        <w:i w:val="0"/>
        <w:sz w:val="18"/>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0EB43E8A"/>
    <w:multiLevelType w:val="hybridMultilevel"/>
    <w:tmpl w:val="E04EA1E6"/>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117629D"/>
    <w:multiLevelType w:val="hybridMultilevel"/>
    <w:tmpl w:val="2BDAB1CE"/>
    <w:lvl w:ilvl="0" w:tplc="F878D5EC">
      <w:start w:val="1"/>
      <w:numFmt w:val="none"/>
      <w:lvlText w:val="一、"/>
      <w:lvlJc w:val="left"/>
      <w:pPr>
        <w:tabs>
          <w:tab w:val="num" w:pos="1620"/>
        </w:tabs>
        <w:ind w:left="1620" w:hanging="720"/>
      </w:pPr>
      <w:rPr>
        <w:rFonts w:hint="eastAsia"/>
        <w:sz w:val="24"/>
      </w:rPr>
    </w:lvl>
    <w:lvl w:ilvl="1" w:tplc="04090019" w:tentative="1">
      <w:start w:val="1"/>
      <w:numFmt w:val="lowerLetter"/>
      <w:lvlText w:val="%2)"/>
      <w:lvlJc w:val="left"/>
      <w:pPr>
        <w:tabs>
          <w:tab w:val="num" w:pos="1740"/>
        </w:tabs>
        <w:ind w:left="1740" w:hanging="420"/>
      </w:pPr>
    </w:lvl>
    <w:lvl w:ilvl="2" w:tplc="0409001B" w:tentative="1">
      <w:start w:val="1"/>
      <w:numFmt w:val="lowerRoman"/>
      <w:lvlText w:val="%3."/>
      <w:lvlJc w:val="righ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9" w:tentative="1">
      <w:start w:val="1"/>
      <w:numFmt w:val="lowerLetter"/>
      <w:lvlText w:val="%5)"/>
      <w:lvlJc w:val="left"/>
      <w:pPr>
        <w:tabs>
          <w:tab w:val="num" w:pos="3000"/>
        </w:tabs>
        <w:ind w:left="3000" w:hanging="420"/>
      </w:pPr>
    </w:lvl>
    <w:lvl w:ilvl="5" w:tplc="0409001B" w:tentative="1">
      <w:start w:val="1"/>
      <w:numFmt w:val="lowerRoman"/>
      <w:lvlText w:val="%6."/>
      <w:lvlJc w:val="righ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9" w:tentative="1">
      <w:start w:val="1"/>
      <w:numFmt w:val="lowerLetter"/>
      <w:lvlText w:val="%8)"/>
      <w:lvlJc w:val="left"/>
      <w:pPr>
        <w:tabs>
          <w:tab w:val="num" w:pos="4260"/>
        </w:tabs>
        <w:ind w:left="4260" w:hanging="420"/>
      </w:pPr>
    </w:lvl>
    <w:lvl w:ilvl="8" w:tplc="0409001B" w:tentative="1">
      <w:start w:val="1"/>
      <w:numFmt w:val="lowerRoman"/>
      <w:lvlText w:val="%9."/>
      <w:lvlJc w:val="right"/>
      <w:pPr>
        <w:tabs>
          <w:tab w:val="num" w:pos="4680"/>
        </w:tabs>
        <w:ind w:left="4680" w:hanging="420"/>
      </w:pPr>
    </w:lvl>
  </w:abstractNum>
  <w:abstractNum w:abstractNumId="4">
    <w:nsid w:val="12370D28"/>
    <w:multiLevelType w:val="hybridMultilevel"/>
    <w:tmpl w:val="D60890E0"/>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34A9"/>
    <w:multiLevelType w:val="hybridMultilevel"/>
    <w:tmpl w:val="719E4E88"/>
    <w:lvl w:ilvl="0" w:tplc="C150C816">
      <w:start w:val="1"/>
      <w:numFmt w:val="japaneseCounting"/>
      <w:lvlText w:val="%1、"/>
      <w:lvlJc w:val="left"/>
      <w:pPr>
        <w:tabs>
          <w:tab w:val="num" w:pos="960"/>
        </w:tabs>
        <w:ind w:left="960" w:hanging="420"/>
      </w:pPr>
      <w:rPr>
        <w:rFonts w:hint="default"/>
      </w:rPr>
    </w:lvl>
    <w:lvl w:ilvl="1" w:tplc="04090019" w:tentative="1">
      <w:start w:val="1"/>
      <w:numFmt w:val="lowerLetter"/>
      <w:lvlText w:val="%2)"/>
      <w:lvlJc w:val="left"/>
      <w:pPr>
        <w:tabs>
          <w:tab w:val="num" w:pos="1380"/>
        </w:tabs>
        <w:ind w:left="1380" w:hanging="420"/>
      </w:p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2DA838B9"/>
    <w:multiLevelType w:val="hybridMultilevel"/>
    <w:tmpl w:val="BEAC564A"/>
    <w:lvl w:ilvl="0" w:tplc="59463E9C">
      <w:start w:val="16"/>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AA8792B"/>
    <w:multiLevelType w:val="hybridMultilevel"/>
    <w:tmpl w:val="66C288E2"/>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449B3CD3"/>
    <w:multiLevelType w:val="hybridMultilevel"/>
    <w:tmpl w:val="4EDCAB68"/>
    <w:lvl w:ilvl="0" w:tplc="00A6308A">
      <w:start w:val="23"/>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AAC746D"/>
    <w:multiLevelType w:val="hybridMultilevel"/>
    <w:tmpl w:val="F2AE94EC"/>
    <w:lvl w:ilvl="0" w:tplc="B7C20D5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4DD64864"/>
    <w:multiLevelType w:val="hybridMultilevel"/>
    <w:tmpl w:val="B1105AAE"/>
    <w:lvl w:ilvl="0" w:tplc="AD3EA328">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F5960C6"/>
    <w:multiLevelType w:val="hybridMultilevel"/>
    <w:tmpl w:val="ADF4EE18"/>
    <w:lvl w:ilvl="0" w:tplc="1B82B5F2">
      <w:start w:val="1"/>
      <w:numFmt w:val="japaneseCounting"/>
      <w:lvlText w:val="第%1部"/>
      <w:lvlJc w:val="left"/>
      <w:pPr>
        <w:ind w:left="1170" w:hanging="117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0D41FB1"/>
    <w:multiLevelType w:val="hybridMultilevel"/>
    <w:tmpl w:val="E22424DA"/>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55D76588"/>
    <w:multiLevelType w:val="hybridMultilevel"/>
    <w:tmpl w:val="D88E6EF2"/>
    <w:lvl w:ilvl="0" w:tplc="350C8444">
      <w:start w:val="24"/>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657D3FBC"/>
    <w:multiLevelType w:val="multilevel"/>
    <w:tmpl w:val="6EFC2234"/>
    <w:lvl w:ilvl="0">
      <w:start w:val="1"/>
      <w:numFmt w:val="upperLetter"/>
      <w:suff w:val="nothing"/>
      <w:lvlText w:val="附　录　%1"/>
      <w:lvlJc w:val="left"/>
      <w:pPr>
        <w:ind w:left="4320" w:firstLine="0"/>
      </w:pPr>
      <w:rPr>
        <w:rFonts w:ascii="黑体" w:eastAsia="黑体" w:hAnsi="Times New Roman" w:hint="eastAsia"/>
        <w:b w:val="0"/>
        <w:i w:val="0"/>
        <w:sz w:val="21"/>
      </w:rPr>
    </w:lvl>
    <w:lvl w:ilvl="1">
      <w:start w:val="1"/>
      <w:numFmt w:val="decimal"/>
      <w:suff w:val="nothing"/>
      <w:lvlText w:val="%1.%2　"/>
      <w:lvlJc w:val="left"/>
      <w:pPr>
        <w:ind w:left="432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4320" w:firstLine="0"/>
      </w:pPr>
      <w:rPr>
        <w:rFonts w:ascii="黑体" w:eastAsia="黑体" w:hAnsi="Times New Roman" w:hint="eastAsia"/>
        <w:b w:val="0"/>
        <w:i w:val="0"/>
        <w:sz w:val="21"/>
      </w:rPr>
    </w:lvl>
    <w:lvl w:ilvl="3">
      <w:start w:val="1"/>
      <w:numFmt w:val="decimal"/>
      <w:suff w:val="nothing"/>
      <w:lvlText w:val="%1.%2.%3.%4　"/>
      <w:lvlJc w:val="left"/>
      <w:pPr>
        <w:ind w:left="4320" w:firstLine="0"/>
      </w:pPr>
      <w:rPr>
        <w:rFonts w:ascii="黑体" w:eastAsia="黑体" w:hAnsi="Times New Roman" w:hint="eastAsia"/>
        <w:b w:val="0"/>
        <w:i w:val="0"/>
        <w:sz w:val="21"/>
      </w:rPr>
    </w:lvl>
    <w:lvl w:ilvl="4">
      <w:start w:val="1"/>
      <w:numFmt w:val="decimal"/>
      <w:suff w:val="nothing"/>
      <w:lvlText w:val="%1.%2.%3.%4.%5　"/>
      <w:lvlJc w:val="left"/>
      <w:pPr>
        <w:ind w:left="4320" w:firstLine="0"/>
      </w:pPr>
      <w:rPr>
        <w:rFonts w:ascii="黑体" w:eastAsia="黑体" w:hAnsi="Times New Roman" w:hint="eastAsia"/>
        <w:b w:val="0"/>
        <w:i w:val="0"/>
        <w:sz w:val="21"/>
      </w:rPr>
    </w:lvl>
    <w:lvl w:ilvl="5">
      <w:start w:val="1"/>
      <w:numFmt w:val="decimal"/>
      <w:suff w:val="nothing"/>
      <w:lvlText w:val="%1.%2.%3.%4.%5.%6　"/>
      <w:lvlJc w:val="left"/>
      <w:pPr>
        <w:ind w:left="4320" w:firstLine="0"/>
      </w:pPr>
      <w:rPr>
        <w:rFonts w:ascii="黑体" w:eastAsia="黑体" w:hAnsi="Times New Roman" w:hint="eastAsia"/>
        <w:b w:val="0"/>
        <w:i w:val="0"/>
        <w:sz w:val="21"/>
      </w:rPr>
    </w:lvl>
    <w:lvl w:ilvl="6">
      <w:start w:val="1"/>
      <w:numFmt w:val="decimal"/>
      <w:suff w:val="nothing"/>
      <w:lvlText w:val="%1.%2.%3.%4.%5.%6.%7　"/>
      <w:lvlJc w:val="left"/>
      <w:pPr>
        <w:ind w:left="4320" w:firstLine="0"/>
      </w:pPr>
      <w:rPr>
        <w:rFonts w:ascii="黑体" w:eastAsia="黑体" w:hAnsi="Times New Roman" w:hint="eastAsia"/>
        <w:b w:val="0"/>
        <w:i w:val="0"/>
        <w:sz w:val="21"/>
      </w:rPr>
    </w:lvl>
    <w:lvl w:ilvl="7">
      <w:start w:val="1"/>
      <w:numFmt w:val="decimal"/>
      <w:lvlText w:val="%1.%2.%3.%4.%5.%6.%7.%8"/>
      <w:lvlJc w:val="left"/>
      <w:pPr>
        <w:tabs>
          <w:tab w:val="num" w:pos="8714"/>
        </w:tabs>
        <w:ind w:left="8714" w:hanging="1418"/>
      </w:pPr>
      <w:rPr>
        <w:rFonts w:hint="eastAsia"/>
      </w:rPr>
    </w:lvl>
    <w:lvl w:ilvl="8">
      <w:start w:val="1"/>
      <w:numFmt w:val="decimal"/>
      <w:lvlText w:val="%1.%2.%3.%4.%5.%6.%7.%8.%9"/>
      <w:lvlJc w:val="left"/>
      <w:pPr>
        <w:tabs>
          <w:tab w:val="num" w:pos="9422"/>
        </w:tabs>
        <w:ind w:left="9422" w:hanging="1700"/>
      </w:pPr>
      <w:rPr>
        <w:rFonts w:hint="eastAsia"/>
      </w:rPr>
    </w:lvl>
  </w:abstractNum>
  <w:abstractNum w:abstractNumId="15">
    <w:nsid w:val="65860278"/>
    <w:multiLevelType w:val="hybridMultilevel"/>
    <w:tmpl w:val="8B909612"/>
    <w:lvl w:ilvl="0" w:tplc="B64287EA">
      <w:start w:val="1"/>
      <w:numFmt w:val="japaneseCounting"/>
      <w:lvlText w:val="第%1章"/>
      <w:lvlJc w:val="left"/>
      <w:pPr>
        <w:tabs>
          <w:tab w:val="num" w:pos="855"/>
        </w:tabs>
        <w:ind w:left="855" w:hanging="855"/>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6">
    <w:nsid w:val="6B0F6A3D"/>
    <w:multiLevelType w:val="hybridMultilevel"/>
    <w:tmpl w:val="024A3FFE"/>
    <w:lvl w:ilvl="0" w:tplc="1B3E7DEC">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6CEA2025"/>
    <w:multiLevelType w:val="multilevel"/>
    <w:tmpl w:val="60B0A2DA"/>
    <w:lvl w:ilvl="0">
      <w:start w:val="1"/>
      <w:numFmt w:val="none"/>
      <w:pStyle w:val="a0"/>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0" w:firstLine="0"/>
      </w:pPr>
      <w:rPr>
        <w:rFonts w:ascii="黑体" w:eastAsia="黑体" w:hAnsi="Times New Roman" w:hint="eastAsia"/>
        <w:b w:val="0"/>
        <w:i w:val="0"/>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18">
    <w:nsid w:val="75200E80"/>
    <w:multiLevelType w:val="multilevel"/>
    <w:tmpl w:val="6EFC2234"/>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9">
    <w:nsid w:val="76933334"/>
    <w:multiLevelType w:val="hybridMultilevel"/>
    <w:tmpl w:val="FE301130"/>
    <w:lvl w:ilvl="0" w:tplc="C7EAF6AE">
      <w:start w:val="1"/>
      <w:numFmt w:val="none"/>
      <w:pStyle w:val="a1"/>
      <w:lvlText w:val="%1——"/>
      <w:lvlJc w:val="left"/>
      <w:pPr>
        <w:tabs>
          <w:tab w:val="num" w:pos="1140"/>
        </w:tabs>
        <w:ind w:left="84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5"/>
  </w:num>
  <w:num w:numId="2">
    <w:abstractNumId w:val="17"/>
  </w:num>
  <w:num w:numId="3">
    <w:abstractNumId w:val="1"/>
  </w:num>
  <w:num w:numId="4">
    <w:abstractNumId w:val="19"/>
  </w:num>
  <w:num w:numId="5">
    <w:abstractNumId w:val="15"/>
  </w:num>
  <w:num w:numId="6">
    <w:abstractNumId w:val="14"/>
  </w:num>
  <w:num w:numId="7">
    <w:abstractNumId w:val="18"/>
  </w:num>
  <w:num w:numId="8">
    <w:abstractNumId w:val="9"/>
  </w:num>
  <w:num w:numId="9">
    <w:abstractNumId w:val="0"/>
  </w:num>
  <w:num w:numId="10">
    <w:abstractNumId w:val="11"/>
  </w:num>
  <w:num w:numId="11">
    <w:abstractNumId w:val="10"/>
  </w:num>
  <w:num w:numId="12">
    <w:abstractNumId w:val="3"/>
  </w:num>
  <w:num w:numId="13">
    <w:abstractNumId w:val="2"/>
  </w:num>
  <w:num w:numId="14">
    <w:abstractNumId w:val="12"/>
  </w:num>
  <w:num w:numId="15">
    <w:abstractNumId w:val="7"/>
  </w:num>
  <w:num w:numId="16">
    <w:abstractNumId w:val="6"/>
  </w:num>
  <w:num w:numId="17">
    <w:abstractNumId w:val="16"/>
  </w:num>
  <w:num w:numId="18">
    <w:abstractNumId w:val="8"/>
  </w:num>
  <w:num w:numId="19">
    <w:abstractNumId w:val="4"/>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528"/>
    <w:rsid w:val="00001D1E"/>
    <w:rsid w:val="00003025"/>
    <w:rsid w:val="0000402E"/>
    <w:rsid w:val="000064CA"/>
    <w:rsid w:val="00033196"/>
    <w:rsid w:val="00035830"/>
    <w:rsid w:val="00035DED"/>
    <w:rsid w:val="00037C22"/>
    <w:rsid w:val="00045AEE"/>
    <w:rsid w:val="000534D9"/>
    <w:rsid w:val="0006350F"/>
    <w:rsid w:val="00075BAC"/>
    <w:rsid w:val="00082C4C"/>
    <w:rsid w:val="00087A7F"/>
    <w:rsid w:val="00091CA7"/>
    <w:rsid w:val="000A497B"/>
    <w:rsid w:val="000B13F3"/>
    <w:rsid w:val="000B2318"/>
    <w:rsid w:val="000C77EF"/>
    <w:rsid w:val="000C7E0B"/>
    <w:rsid w:val="000D26A8"/>
    <w:rsid w:val="000E0E7C"/>
    <w:rsid w:val="000E121A"/>
    <w:rsid w:val="000E15D1"/>
    <w:rsid w:val="000F43B2"/>
    <w:rsid w:val="00100A87"/>
    <w:rsid w:val="00106501"/>
    <w:rsid w:val="00114099"/>
    <w:rsid w:val="0012289F"/>
    <w:rsid w:val="00122B8C"/>
    <w:rsid w:val="0012749A"/>
    <w:rsid w:val="0013021E"/>
    <w:rsid w:val="00145CDB"/>
    <w:rsid w:val="00146944"/>
    <w:rsid w:val="0015340B"/>
    <w:rsid w:val="00160A97"/>
    <w:rsid w:val="00173FA0"/>
    <w:rsid w:val="00175BAE"/>
    <w:rsid w:val="001841F0"/>
    <w:rsid w:val="0018777A"/>
    <w:rsid w:val="00190E16"/>
    <w:rsid w:val="001A6E7A"/>
    <w:rsid w:val="001B0251"/>
    <w:rsid w:val="001B0E55"/>
    <w:rsid w:val="001C5F5D"/>
    <w:rsid w:val="001D16CA"/>
    <w:rsid w:val="001E5A44"/>
    <w:rsid w:val="002068FB"/>
    <w:rsid w:val="002266C8"/>
    <w:rsid w:val="002602A8"/>
    <w:rsid w:val="002629E5"/>
    <w:rsid w:val="002644DF"/>
    <w:rsid w:val="002770B1"/>
    <w:rsid w:val="00284B53"/>
    <w:rsid w:val="00296BB4"/>
    <w:rsid w:val="002A4893"/>
    <w:rsid w:val="002A7405"/>
    <w:rsid w:val="002B5BEE"/>
    <w:rsid w:val="002D1C93"/>
    <w:rsid w:val="002D6545"/>
    <w:rsid w:val="002D7531"/>
    <w:rsid w:val="002E0ECB"/>
    <w:rsid w:val="002E536A"/>
    <w:rsid w:val="002E7A68"/>
    <w:rsid w:val="002F3C74"/>
    <w:rsid w:val="00303619"/>
    <w:rsid w:val="003077CA"/>
    <w:rsid w:val="00310B38"/>
    <w:rsid w:val="00313993"/>
    <w:rsid w:val="003327E4"/>
    <w:rsid w:val="00336E54"/>
    <w:rsid w:val="00337934"/>
    <w:rsid w:val="003401AD"/>
    <w:rsid w:val="00353147"/>
    <w:rsid w:val="00365F3A"/>
    <w:rsid w:val="00373C6F"/>
    <w:rsid w:val="00382531"/>
    <w:rsid w:val="00393195"/>
    <w:rsid w:val="003A2B0C"/>
    <w:rsid w:val="003A3692"/>
    <w:rsid w:val="003A4B5A"/>
    <w:rsid w:val="003C1B0F"/>
    <w:rsid w:val="003C22A8"/>
    <w:rsid w:val="003D01AA"/>
    <w:rsid w:val="003D1558"/>
    <w:rsid w:val="003D317A"/>
    <w:rsid w:val="003E47F6"/>
    <w:rsid w:val="003E4CBA"/>
    <w:rsid w:val="003F22CE"/>
    <w:rsid w:val="003F2327"/>
    <w:rsid w:val="00417646"/>
    <w:rsid w:val="004525A4"/>
    <w:rsid w:val="00456FE5"/>
    <w:rsid w:val="0045759B"/>
    <w:rsid w:val="00457D61"/>
    <w:rsid w:val="004608B9"/>
    <w:rsid w:val="00482231"/>
    <w:rsid w:val="004849DE"/>
    <w:rsid w:val="00486FA4"/>
    <w:rsid w:val="0049393C"/>
    <w:rsid w:val="004A19F2"/>
    <w:rsid w:val="004A21A4"/>
    <w:rsid w:val="004A2711"/>
    <w:rsid w:val="004A4D50"/>
    <w:rsid w:val="004A6C4D"/>
    <w:rsid w:val="004A7DA9"/>
    <w:rsid w:val="004D6830"/>
    <w:rsid w:val="004F4774"/>
    <w:rsid w:val="00505C46"/>
    <w:rsid w:val="00511E07"/>
    <w:rsid w:val="00515018"/>
    <w:rsid w:val="00517134"/>
    <w:rsid w:val="00522E2A"/>
    <w:rsid w:val="00543376"/>
    <w:rsid w:val="00545C80"/>
    <w:rsid w:val="00551DBC"/>
    <w:rsid w:val="005540FF"/>
    <w:rsid w:val="0055611D"/>
    <w:rsid w:val="005606A2"/>
    <w:rsid w:val="0056273B"/>
    <w:rsid w:val="00590E69"/>
    <w:rsid w:val="005917F6"/>
    <w:rsid w:val="00591AB5"/>
    <w:rsid w:val="005960D7"/>
    <w:rsid w:val="005977F0"/>
    <w:rsid w:val="005A26D7"/>
    <w:rsid w:val="005A3C38"/>
    <w:rsid w:val="005A4B36"/>
    <w:rsid w:val="005A5B19"/>
    <w:rsid w:val="005A5E66"/>
    <w:rsid w:val="005B2288"/>
    <w:rsid w:val="005B4120"/>
    <w:rsid w:val="005E7255"/>
    <w:rsid w:val="006029B5"/>
    <w:rsid w:val="0061654A"/>
    <w:rsid w:val="0062456D"/>
    <w:rsid w:val="006255BF"/>
    <w:rsid w:val="0062589C"/>
    <w:rsid w:val="006450D2"/>
    <w:rsid w:val="00651C5F"/>
    <w:rsid w:val="0065567D"/>
    <w:rsid w:val="00661937"/>
    <w:rsid w:val="00662DA3"/>
    <w:rsid w:val="00670DBE"/>
    <w:rsid w:val="00672089"/>
    <w:rsid w:val="00693AA1"/>
    <w:rsid w:val="0069509D"/>
    <w:rsid w:val="00697E5E"/>
    <w:rsid w:val="006A73B8"/>
    <w:rsid w:val="006A7B32"/>
    <w:rsid w:val="006B0CFA"/>
    <w:rsid w:val="006B0E14"/>
    <w:rsid w:val="006B27E0"/>
    <w:rsid w:val="006D123C"/>
    <w:rsid w:val="006D1912"/>
    <w:rsid w:val="006F1CD9"/>
    <w:rsid w:val="00701276"/>
    <w:rsid w:val="00705114"/>
    <w:rsid w:val="00712FBF"/>
    <w:rsid w:val="00717CBB"/>
    <w:rsid w:val="007260F7"/>
    <w:rsid w:val="00730FAA"/>
    <w:rsid w:val="007336C6"/>
    <w:rsid w:val="00743069"/>
    <w:rsid w:val="00752DA3"/>
    <w:rsid w:val="007649FC"/>
    <w:rsid w:val="00766A15"/>
    <w:rsid w:val="00766D90"/>
    <w:rsid w:val="00767E1E"/>
    <w:rsid w:val="00770E29"/>
    <w:rsid w:val="0077293E"/>
    <w:rsid w:val="007840A9"/>
    <w:rsid w:val="00784221"/>
    <w:rsid w:val="00793A91"/>
    <w:rsid w:val="00796570"/>
    <w:rsid w:val="007A568C"/>
    <w:rsid w:val="007B1F8C"/>
    <w:rsid w:val="007B3ECA"/>
    <w:rsid w:val="007C0A08"/>
    <w:rsid w:val="007C16D0"/>
    <w:rsid w:val="007C4229"/>
    <w:rsid w:val="007D17CA"/>
    <w:rsid w:val="007D2808"/>
    <w:rsid w:val="007D3602"/>
    <w:rsid w:val="007D3C6E"/>
    <w:rsid w:val="007E6527"/>
    <w:rsid w:val="007E68AA"/>
    <w:rsid w:val="007F2708"/>
    <w:rsid w:val="00803AD6"/>
    <w:rsid w:val="00804867"/>
    <w:rsid w:val="00820528"/>
    <w:rsid w:val="00822D8F"/>
    <w:rsid w:val="00824496"/>
    <w:rsid w:val="008255EC"/>
    <w:rsid w:val="00843394"/>
    <w:rsid w:val="00852BE3"/>
    <w:rsid w:val="0085799B"/>
    <w:rsid w:val="008852DC"/>
    <w:rsid w:val="00887A55"/>
    <w:rsid w:val="00891764"/>
    <w:rsid w:val="008A2D9E"/>
    <w:rsid w:val="008A62E3"/>
    <w:rsid w:val="008B3C5A"/>
    <w:rsid w:val="008D63B1"/>
    <w:rsid w:val="008E32AD"/>
    <w:rsid w:val="008F1A68"/>
    <w:rsid w:val="00911F08"/>
    <w:rsid w:val="00922987"/>
    <w:rsid w:val="00935A16"/>
    <w:rsid w:val="00952493"/>
    <w:rsid w:val="00954293"/>
    <w:rsid w:val="00955C22"/>
    <w:rsid w:val="00956FB6"/>
    <w:rsid w:val="009719FD"/>
    <w:rsid w:val="00981679"/>
    <w:rsid w:val="009832DD"/>
    <w:rsid w:val="0099502A"/>
    <w:rsid w:val="009A25BD"/>
    <w:rsid w:val="009A553D"/>
    <w:rsid w:val="009C2D6A"/>
    <w:rsid w:val="009D3D41"/>
    <w:rsid w:val="009E17EC"/>
    <w:rsid w:val="009E1C84"/>
    <w:rsid w:val="009F611C"/>
    <w:rsid w:val="00A00B0D"/>
    <w:rsid w:val="00A0209F"/>
    <w:rsid w:val="00A12EED"/>
    <w:rsid w:val="00A1391F"/>
    <w:rsid w:val="00A22C55"/>
    <w:rsid w:val="00A24291"/>
    <w:rsid w:val="00A24F82"/>
    <w:rsid w:val="00A30F7E"/>
    <w:rsid w:val="00A42723"/>
    <w:rsid w:val="00A44961"/>
    <w:rsid w:val="00A461F3"/>
    <w:rsid w:val="00A468A6"/>
    <w:rsid w:val="00A51857"/>
    <w:rsid w:val="00A54289"/>
    <w:rsid w:val="00A619C5"/>
    <w:rsid w:val="00A62D02"/>
    <w:rsid w:val="00A637B0"/>
    <w:rsid w:val="00A639F7"/>
    <w:rsid w:val="00A660D6"/>
    <w:rsid w:val="00A77825"/>
    <w:rsid w:val="00A8388F"/>
    <w:rsid w:val="00A87CAC"/>
    <w:rsid w:val="00AA6C92"/>
    <w:rsid w:val="00AB0662"/>
    <w:rsid w:val="00AC39E1"/>
    <w:rsid w:val="00AC6CAD"/>
    <w:rsid w:val="00AE07D4"/>
    <w:rsid w:val="00AE710E"/>
    <w:rsid w:val="00AF27B3"/>
    <w:rsid w:val="00B07034"/>
    <w:rsid w:val="00B100AE"/>
    <w:rsid w:val="00B10EC8"/>
    <w:rsid w:val="00B20900"/>
    <w:rsid w:val="00B2692C"/>
    <w:rsid w:val="00B27315"/>
    <w:rsid w:val="00B34367"/>
    <w:rsid w:val="00B42234"/>
    <w:rsid w:val="00B52F94"/>
    <w:rsid w:val="00B54C1D"/>
    <w:rsid w:val="00B55E47"/>
    <w:rsid w:val="00B615D7"/>
    <w:rsid w:val="00B72528"/>
    <w:rsid w:val="00B812D7"/>
    <w:rsid w:val="00B9611F"/>
    <w:rsid w:val="00BA01DA"/>
    <w:rsid w:val="00BA59FA"/>
    <w:rsid w:val="00BA7427"/>
    <w:rsid w:val="00BB06C6"/>
    <w:rsid w:val="00BB0854"/>
    <w:rsid w:val="00BB0FF9"/>
    <w:rsid w:val="00BB2162"/>
    <w:rsid w:val="00BB29BD"/>
    <w:rsid w:val="00BC20F1"/>
    <w:rsid w:val="00BC2EAD"/>
    <w:rsid w:val="00BD53D0"/>
    <w:rsid w:val="00BD6788"/>
    <w:rsid w:val="00BE0774"/>
    <w:rsid w:val="00BE0F3E"/>
    <w:rsid w:val="00C04E7F"/>
    <w:rsid w:val="00C07EDD"/>
    <w:rsid w:val="00C1014C"/>
    <w:rsid w:val="00C144E2"/>
    <w:rsid w:val="00C15B87"/>
    <w:rsid w:val="00C161AC"/>
    <w:rsid w:val="00C265C1"/>
    <w:rsid w:val="00C34058"/>
    <w:rsid w:val="00C43095"/>
    <w:rsid w:val="00C46647"/>
    <w:rsid w:val="00C60991"/>
    <w:rsid w:val="00C66224"/>
    <w:rsid w:val="00C674FF"/>
    <w:rsid w:val="00C70469"/>
    <w:rsid w:val="00C70920"/>
    <w:rsid w:val="00C80FBB"/>
    <w:rsid w:val="00C81F2C"/>
    <w:rsid w:val="00C83536"/>
    <w:rsid w:val="00C84A84"/>
    <w:rsid w:val="00CA4F46"/>
    <w:rsid w:val="00CB1566"/>
    <w:rsid w:val="00CB15E8"/>
    <w:rsid w:val="00CB2A24"/>
    <w:rsid w:val="00CC4E32"/>
    <w:rsid w:val="00CD42B1"/>
    <w:rsid w:val="00CE1B1E"/>
    <w:rsid w:val="00CF5E02"/>
    <w:rsid w:val="00D21D38"/>
    <w:rsid w:val="00D22E43"/>
    <w:rsid w:val="00D26178"/>
    <w:rsid w:val="00D30CE5"/>
    <w:rsid w:val="00D3401C"/>
    <w:rsid w:val="00D371BC"/>
    <w:rsid w:val="00D51C01"/>
    <w:rsid w:val="00D632B5"/>
    <w:rsid w:val="00D6488E"/>
    <w:rsid w:val="00D677A2"/>
    <w:rsid w:val="00D77746"/>
    <w:rsid w:val="00D778AF"/>
    <w:rsid w:val="00D926C8"/>
    <w:rsid w:val="00DA3C3A"/>
    <w:rsid w:val="00DA5227"/>
    <w:rsid w:val="00DB11BA"/>
    <w:rsid w:val="00DB4957"/>
    <w:rsid w:val="00DC0049"/>
    <w:rsid w:val="00DC2599"/>
    <w:rsid w:val="00DC3F7D"/>
    <w:rsid w:val="00DD4D28"/>
    <w:rsid w:val="00E05174"/>
    <w:rsid w:val="00E24929"/>
    <w:rsid w:val="00E333F1"/>
    <w:rsid w:val="00E35FDD"/>
    <w:rsid w:val="00E40EFC"/>
    <w:rsid w:val="00E42B14"/>
    <w:rsid w:val="00E50FA8"/>
    <w:rsid w:val="00E679DC"/>
    <w:rsid w:val="00E73ACB"/>
    <w:rsid w:val="00E76710"/>
    <w:rsid w:val="00E77A0A"/>
    <w:rsid w:val="00E81627"/>
    <w:rsid w:val="00E93D9E"/>
    <w:rsid w:val="00E9452C"/>
    <w:rsid w:val="00E95609"/>
    <w:rsid w:val="00E957AD"/>
    <w:rsid w:val="00E960A8"/>
    <w:rsid w:val="00EA3DDC"/>
    <w:rsid w:val="00EA71C8"/>
    <w:rsid w:val="00EB3324"/>
    <w:rsid w:val="00EB3868"/>
    <w:rsid w:val="00EC5FE7"/>
    <w:rsid w:val="00EC63B9"/>
    <w:rsid w:val="00EC63C4"/>
    <w:rsid w:val="00ED3CDE"/>
    <w:rsid w:val="00ED4CC6"/>
    <w:rsid w:val="00EE28A7"/>
    <w:rsid w:val="00EE6607"/>
    <w:rsid w:val="00F026C5"/>
    <w:rsid w:val="00F128A1"/>
    <w:rsid w:val="00F32DEA"/>
    <w:rsid w:val="00F372D9"/>
    <w:rsid w:val="00F40A4B"/>
    <w:rsid w:val="00F45D6A"/>
    <w:rsid w:val="00F64783"/>
    <w:rsid w:val="00F711E3"/>
    <w:rsid w:val="00F722DD"/>
    <w:rsid w:val="00F81C55"/>
    <w:rsid w:val="00F92FBE"/>
    <w:rsid w:val="00F93C6C"/>
    <w:rsid w:val="00FA32E2"/>
    <w:rsid w:val="00FA3C30"/>
    <w:rsid w:val="00FA47E2"/>
    <w:rsid w:val="00FA5128"/>
    <w:rsid w:val="00FB1D19"/>
    <w:rsid w:val="00FD2CD0"/>
    <w:rsid w:val="00FE6DE3"/>
    <w:rsid w:val="00FE777C"/>
    <w:rsid w:val="00FF7E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annotation reference"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2528"/>
    <w:pPr>
      <w:widowControl w:val="0"/>
      <w:jc w:val="both"/>
    </w:pPr>
  </w:style>
  <w:style w:type="paragraph" w:styleId="1">
    <w:name w:val="heading 1"/>
    <w:basedOn w:val="a2"/>
    <w:next w:val="a2"/>
    <w:link w:val="1Char"/>
    <w:qFormat/>
    <w:rsid w:val="00B725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nhideWhenUsed/>
    <w:qFormat/>
    <w:rsid w:val="00B725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nhideWhenUsed/>
    <w:qFormat/>
    <w:rsid w:val="00B72528"/>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B72528"/>
    <w:rPr>
      <w:rFonts w:ascii="宋体" w:eastAsia="宋体" w:hAnsi="宋体" w:cs="宋体"/>
      <w:b/>
      <w:bCs/>
      <w:kern w:val="36"/>
      <w:sz w:val="48"/>
      <w:szCs w:val="48"/>
    </w:rPr>
  </w:style>
  <w:style w:type="character" w:customStyle="1" w:styleId="2Char">
    <w:name w:val="标题 2 Char"/>
    <w:basedOn w:val="a3"/>
    <w:link w:val="2"/>
    <w:qFormat/>
    <w:rsid w:val="00B72528"/>
    <w:rPr>
      <w:rFonts w:asciiTheme="majorHAnsi" w:eastAsiaTheme="majorEastAsia" w:hAnsiTheme="majorHAnsi" w:cstheme="majorBidi"/>
      <w:b/>
      <w:bCs/>
      <w:sz w:val="32"/>
      <w:szCs w:val="32"/>
    </w:rPr>
  </w:style>
  <w:style w:type="character" w:customStyle="1" w:styleId="3Char">
    <w:name w:val="标题 3 Char"/>
    <w:basedOn w:val="a3"/>
    <w:link w:val="3"/>
    <w:qFormat/>
    <w:rsid w:val="00B72528"/>
    <w:rPr>
      <w:b/>
      <w:bCs/>
      <w:sz w:val="32"/>
      <w:szCs w:val="32"/>
    </w:rPr>
  </w:style>
  <w:style w:type="paragraph" w:styleId="30">
    <w:name w:val="Body Text 3"/>
    <w:basedOn w:val="a2"/>
    <w:link w:val="3Char0"/>
    <w:unhideWhenUsed/>
    <w:qFormat/>
    <w:rsid w:val="00B72528"/>
    <w:pPr>
      <w:spacing w:after="120"/>
    </w:pPr>
    <w:rPr>
      <w:rFonts w:ascii="Times New Roman" w:eastAsia="宋体" w:hAnsi="Times New Roman" w:cs="Times New Roman"/>
      <w:sz w:val="16"/>
      <w:szCs w:val="16"/>
    </w:rPr>
  </w:style>
  <w:style w:type="character" w:customStyle="1" w:styleId="3Char0">
    <w:name w:val="正文文本 3 Char"/>
    <w:basedOn w:val="a3"/>
    <w:link w:val="30"/>
    <w:qFormat/>
    <w:rsid w:val="00B72528"/>
    <w:rPr>
      <w:rFonts w:ascii="Times New Roman" w:eastAsia="宋体" w:hAnsi="Times New Roman" w:cs="Times New Roman"/>
      <w:sz w:val="16"/>
      <w:szCs w:val="16"/>
    </w:rPr>
  </w:style>
  <w:style w:type="paragraph" w:styleId="31">
    <w:name w:val="toc 3"/>
    <w:basedOn w:val="a2"/>
    <w:next w:val="a2"/>
    <w:uiPriority w:val="39"/>
    <w:unhideWhenUsed/>
    <w:qFormat/>
    <w:rsid w:val="00B72528"/>
    <w:pPr>
      <w:widowControl/>
      <w:spacing w:after="100" w:line="276" w:lineRule="auto"/>
      <w:ind w:left="440"/>
      <w:jc w:val="left"/>
    </w:pPr>
    <w:rPr>
      <w:rFonts w:ascii="Calibri" w:eastAsia="宋体" w:hAnsi="Calibri" w:cs="Times New Roman"/>
      <w:kern w:val="0"/>
      <w:sz w:val="22"/>
    </w:rPr>
  </w:style>
  <w:style w:type="paragraph" w:styleId="a6">
    <w:name w:val="Plain Text"/>
    <w:basedOn w:val="a2"/>
    <w:link w:val="Char"/>
    <w:semiHidden/>
    <w:qFormat/>
    <w:rsid w:val="00B72528"/>
    <w:rPr>
      <w:rFonts w:ascii="宋体" w:eastAsia="宋体" w:hAnsi="Courier New" w:cs="Times New Roman"/>
      <w:szCs w:val="20"/>
    </w:rPr>
  </w:style>
  <w:style w:type="character" w:customStyle="1" w:styleId="Char">
    <w:name w:val="纯文本 Char"/>
    <w:basedOn w:val="a3"/>
    <w:link w:val="a6"/>
    <w:semiHidden/>
    <w:qFormat/>
    <w:rsid w:val="00B72528"/>
    <w:rPr>
      <w:rFonts w:ascii="宋体" w:eastAsia="宋体" w:hAnsi="Courier New" w:cs="Times New Roman"/>
      <w:szCs w:val="20"/>
    </w:rPr>
  </w:style>
  <w:style w:type="paragraph" w:styleId="a7">
    <w:name w:val="Date"/>
    <w:basedOn w:val="a2"/>
    <w:next w:val="a2"/>
    <w:link w:val="Char0"/>
    <w:uiPriority w:val="99"/>
    <w:semiHidden/>
    <w:unhideWhenUsed/>
    <w:qFormat/>
    <w:rsid w:val="00B72528"/>
    <w:pPr>
      <w:widowControl/>
      <w:ind w:leftChars="2500" w:left="100"/>
      <w:jc w:val="left"/>
    </w:pPr>
    <w:rPr>
      <w:rFonts w:ascii="Times New Roman" w:eastAsia="宋体" w:hAnsi="Times New Roman" w:cs="Times New Roman"/>
      <w:kern w:val="0"/>
      <w:sz w:val="20"/>
      <w:szCs w:val="20"/>
    </w:rPr>
  </w:style>
  <w:style w:type="character" w:customStyle="1" w:styleId="Char0">
    <w:name w:val="日期 Char"/>
    <w:basedOn w:val="a3"/>
    <w:link w:val="a7"/>
    <w:uiPriority w:val="99"/>
    <w:semiHidden/>
    <w:qFormat/>
    <w:rsid w:val="00B72528"/>
    <w:rPr>
      <w:rFonts w:ascii="Times New Roman" w:eastAsia="宋体" w:hAnsi="Times New Roman" w:cs="Times New Roman"/>
      <w:kern w:val="0"/>
      <w:sz w:val="20"/>
      <w:szCs w:val="20"/>
    </w:rPr>
  </w:style>
  <w:style w:type="paragraph" w:styleId="a8">
    <w:name w:val="endnote text"/>
    <w:basedOn w:val="a2"/>
    <w:link w:val="Char1"/>
    <w:semiHidden/>
    <w:unhideWhenUsed/>
    <w:qFormat/>
    <w:rsid w:val="00B72528"/>
    <w:pPr>
      <w:snapToGrid w:val="0"/>
      <w:jc w:val="left"/>
    </w:pPr>
  </w:style>
  <w:style w:type="character" w:customStyle="1" w:styleId="Char1">
    <w:name w:val="尾注文本 Char"/>
    <w:basedOn w:val="a3"/>
    <w:link w:val="a8"/>
    <w:semiHidden/>
    <w:qFormat/>
    <w:rsid w:val="00B72528"/>
  </w:style>
  <w:style w:type="paragraph" w:styleId="a9">
    <w:name w:val="Balloon Text"/>
    <w:basedOn w:val="a2"/>
    <w:link w:val="Char2"/>
    <w:unhideWhenUsed/>
    <w:qFormat/>
    <w:rsid w:val="00B72528"/>
    <w:pPr>
      <w:widowControl/>
      <w:jc w:val="left"/>
    </w:pPr>
    <w:rPr>
      <w:rFonts w:ascii="Times New Roman" w:eastAsia="宋体" w:hAnsi="Times New Roman" w:cs="Times New Roman"/>
      <w:kern w:val="0"/>
      <w:sz w:val="18"/>
      <w:szCs w:val="18"/>
    </w:rPr>
  </w:style>
  <w:style w:type="character" w:customStyle="1" w:styleId="Char2">
    <w:name w:val="批注框文本 Char"/>
    <w:basedOn w:val="a3"/>
    <w:link w:val="a9"/>
    <w:qFormat/>
    <w:rsid w:val="00B72528"/>
    <w:rPr>
      <w:rFonts w:ascii="Times New Roman" w:eastAsia="宋体" w:hAnsi="Times New Roman" w:cs="Times New Roman"/>
      <w:kern w:val="0"/>
      <w:sz w:val="18"/>
      <w:szCs w:val="18"/>
    </w:rPr>
  </w:style>
  <w:style w:type="paragraph" w:styleId="aa">
    <w:name w:val="footer"/>
    <w:basedOn w:val="a2"/>
    <w:link w:val="Char3"/>
    <w:uiPriority w:val="99"/>
    <w:unhideWhenUsed/>
    <w:qFormat/>
    <w:rsid w:val="00B72528"/>
    <w:pPr>
      <w:tabs>
        <w:tab w:val="center" w:pos="4153"/>
        <w:tab w:val="right" w:pos="8306"/>
      </w:tabs>
      <w:snapToGrid w:val="0"/>
      <w:jc w:val="left"/>
    </w:pPr>
    <w:rPr>
      <w:sz w:val="18"/>
      <w:szCs w:val="18"/>
    </w:rPr>
  </w:style>
  <w:style w:type="character" w:customStyle="1" w:styleId="Char3">
    <w:name w:val="页脚 Char"/>
    <w:basedOn w:val="a3"/>
    <w:link w:val="aa"/>
    <w:uiPriority w:val="99"/>
    <w:qFormat/>
    <w:rsid w:val="00B72528"/>
    <w:rPr>
      <w:sz w:val="18"/>
      <w:szCs w:val="18"/>
    </w:rPr>
  </w:style>
  <w:style w:type="paragraph" w:styleId="ab">
    <w:name w:val="header"/>
    <w:basedOn w:val="a2"/>
    <w:link w:val="Char4"/>
    <w:uiPriority w:val="99"/>
    <w:unhideWhenUsed/>
    <w:qFormat/>
    <w:rsid w:val="00B7252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3"/>
    <w:link w:val="ab"/>
    <w:uiPriority w:val="99"/>
    <w:qFormat/>
    <w:rsid w:val="00B72528"/>
    <w:rPr>
      <w:sz w:val="18"/>
      <w:szCs w:val="18"/>
    </w:rPr>
  </w:style>
  <w:style w:type="paragraph" w:styleId="10">
    <w:name w:val="toc 1"/>
    <w:basedOn w:val="a2"/>
    <w:next w:val="a2"/>
    <w:uiPriority w:val="39"/>
    <w:unhideWhenUsed/>
    <w:qFormat/>
    <w:rsid w:val="00B72528"/>
    <w:pPr>
      <w:widowControl/>
      <w:spacing w:after="100" w:line="276" w:lineRule="auto"/>
      <w:jc w:val="left"/>
    </w:pPr>
    <w:rPr>
      <w:rFonts w:ascii="Calibri" w:eastAsia="宋体" w:hAnsi="Calibri" w:cs="Times New Roman"/>
      <w:kern w:val="0"/>
      <w:sz w:val="22"/>
    </w:rPr>
  </w:style>
  <w:style w:type="paragraph" w:styleId="20">
    <w:name w:val="toc 2"/>
    <w:basedOn w:val="a2"/>
    <w:next w:val="a2"/>
    <w:uiPriority w:val="39"/>
    <w:unhideWhenUsed/>
    <w:qFormat/>
    <w:rsid w:val="00B72528"/>
    <w:pPr>
      <w:widowControl/>
      <w:spacing w:after="100" w:line="276" w:lineRule="auto"/>
      <w:ind w:left="220"/>
      <w:jc w:val="left"/>
    </w:pPr>
    <w:rPr>
      <w:rFonts w:ascii="Calibri" w:eastAsia="宋体" w:hAnsi="Calibri" w:cs="Times New Roman"/>
      <w:kern w:val="0"/>
      <w:sz w:val="22"/>
    </w:rPr>
  </w:style>
  <w:style w:type="paragraph" w:styleId="ac">
    <w:name w:val="Normal (Web)"/>
    <w:basedOn w:val="a2"/>
    <w:uiPriority w:val="99"/>
    <w:qFormat/>
    <w:rsid w:val="00B72528"/>
    <w:pPr>
      <w:widowControl/>
      <w:spacing w:before="100" w:beforeAutospacing="1" w:after="100" w:afterAutospacing="1"/>
      <w:jc w:val="left"/>
    </w:pPr>
    <w:rPr>
      <w:rFonts w:ascii="宋体" w:eastAsia="宋体" w:hAnsi="宋体" w:cs="宋体"/>
      <w:kern w:val="0"/>
      <w:sz w:val="24"/>
      <w:szCs w:val="24"/>
    </w:rPr>
  </w:style>
  <w:style w:type="character" w:styleId="ad">
    <w:name w:val="endnote reference"/>
    <w:basedOn w:val="a3"/>
    <w:semiHidden/>
    <w:unhideWhenUsed/>
    <w:qFormat/>
    <w:rsid w:val="00B72528"/>
    <w:rPr>
      <w:vertAlign w:val="superscript"/>
    </w:rPr>
  </w:style>
  <w:style w:type="character" w:styleId="ae">
    <w:name w:val="Hyperlink"/>
    <w:uiPriority w:val="99"/>
    <w:unhideWhenUsed/>
    <w:qFormat/>
    <w:rsid w:val="00B72528"/>
    <w:rPr>
      <w:color w:val="0000FF"/>
      <w:u w:val="single"/>
    </w:rPr>
  </w:style>
  <w:style w:type="table" w:styleId="af">
    <w:name w:val="Table Grid"/>
    <w:basedOn w:val="a4"/>
    <w:qFormat/>
    <w:rsid w:val="00B725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2"/>
    <w:uiPriority w:val="34"/>
    <w:qFormat/>
    <w:rsid w:val="00B72528"/>
    <w:pPr>
      <w:ind w:firstLineChars="200" w:firstLine="420"/>
    </w:pPr>
  </w:style>
  <w:style w:type="character" w:customStyle="1" w:styleId="11">
    <w:name w:val="不明显强调1"/>
    <w:uiPriority w:val="19"/>
    <w:qFormat/>
    <w:rsid w:val="00B72528"/>
    <w:rPr>
      <w:i/>
      <w:iCs/>
      <w:color w:val="7F7F7F"/>
    </w:rPr>
  </w:style>
  <w:style w:type="paragraph" w:customStyle="1" w:styleId="Style22">
    <w:name w:val="_Style 22"/>
    <w:uiPriority w:val="99"/>
    <w:unhideWhenUsed/>
    <w:qFormat/>
    <w:rsid w:val="00B72528"/>
    <w:rPr>
      <w:rFonts w:ascii="Times New Roman" w:eastAsia="宋体" w:hAnsi="Times New Roman" w:cs="Times New Roman"/>
      <w:kern w:val="0"/>
      <w:sz w:val="20"/>
      <w:szCs w:val="20"/>
    </w:rPr>
  </w:style>
  <w:style w:type="paragraph" w:customStyle="1" w:styleId="af1">
    <w:name w:val="段"/>
    <w:link w:val="af2"/>
    <w:qFormat/>
    <w:rsid w:val="00B72528"/>
    <w:pPr>
      <w:autoSpaceDE w:val="0"/>
      <w:autoSpaceDN w:val="0"/>
      <w:ind w:firstLineChars="200" w:firstLine="200"/>
      <w:jc w:val="both"/>
    </w:pPr>
    <w:rPr>
      <w:rFonts w:ascii="宋体" w:eastAsia="宋体" w:hAnsi="Times New Roman" w:cs="Times New Roman"/>
      <w:kern w:val="0"/>
      <w:szCs w:val="20"/>
    </w:rPr>
  </w:style>
  <w:style w:type="character" w:customStyle="1" w:styleId="af2">
    <w:name w:val="段 字符"/>
    <w:link w:val="af1"/>
    <w:rsid w:val="001C5F5D"/>
    <w:rPr>
      <w:rFonts w:ascii="宋体" w:eastAsia="宋体" w:hAnsi="Times New Roman" w:cs="Times New Roman"/>
      <w:kern w:val="0"/>
      <w:szCs w:val="20"/>
    </w:rPr>
  </w:style>
  <w:style w:type="paragraph" w:customStyle="1" w:styleId="af3">
    <w:name w:val="一级条标题"/>
    <w:next w:val="af1"/>
    <w:qFormat/>
    <w:rsid w:val="00B72528"/>
    <w:pPr>
      <w:outlineLvl w:val="2"/>
    </w:pPr>
    <w:rPr>
      <w:rFonts w:ascii="Times New Roman" w:eastAsia="黑体" w:hAnsi="Times New Roman" w:cs="Times New Roman"/>
      <w:kern w:val="0"/>
      <w:szCs w:val="20"/>
    </w:rPr>
  </w:style>
  <w:style w:type="paragraph" w:customStyle="1" w:styleId="af4">
    <w:name w:val="附录标识"/>
    <w:basedOn w:val="a2"/>
    <w:qFormat/>
    <w:rsid w:val="00B72528"/>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f5">
    <w:name w:val="列项——"/>
    <w:qFormat/>
    <w:rsid w:val="00B72528"/>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6">
    <w:name w:val="大标题"/>
    <w:basedOn w:val="a2"/>
    <w:qFormat/>
    <w:rsid w:val="00B72528"/>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
    <w:name w:val="reader-word-layer"/>
    <w:basedOn w:val="a2"/>
    <w:qFormat/>
    <w:rsid w:val="00B72528"/>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
    <w:name w:val="TOC Heading"/>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0">
    <w:name w:val="前言、引言标题"/>
    <w:next w:val="a2"/>
    <w:rsid w:val="001C5F5D"/>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7">
    <w:name w:val="章标题"/>
    <w:next w:val="af1"/>
    <w:rsid w:val="001C5F5D"/>
    <w:pPr>
      <w:spacing w:beforeLines="50" w:afterLines="50"/>
      <w:jc w:val="both"/>
      <w:outlineLvl w:val="1"/>
    </w:pPr>
    <w:rPr>
      <w:rFonts w:ascii="黑体" w:eastAsia="黑体" w:hAnsi="Times New Roman" w:cs="Times New Roman"/>
      <w:kern w:val="0"/>
      <w:szCs w:val="20"/>
    </w:rPr>
  </w:style>
  <w:style w:type="paragraph" w:customStyle="1" w:styleId="af8">
    <w:name w:val="二级条标题"/>
    <w:basedOn w:val="af3"/>
    <w:next w:val="af1"/>
    <w:rsid w:val="001C5F5D"/>
    <w:pPr>
      <w:numPr>
        <w:ilvl w:val="3"/>
      </w:numPr>
      <w:outlineLvl w:val="3"/>
    </w:pPr>
  </w:style>
  <w:style w:type="paragraph" w:customStyle="1" w:styleId="af9">
    <w:name w:val="三级条标题"/>
    <w:basedOn w:val="af8"/>
    <w:next w:val="af1"/>
    <w:rsid w:val="001C5F5D"/>
    <w:pPr>
      <w:numPr>
        <w:ilvl w:val="4"/>
      </w:numPr>
      <w:outlineLvl w:val="4"/>
    </w:pPr>
  </w:style>
  <w:style w:type="paragraph" w:customStyle="1" w:styleId="afa">
    <w:name w:val="四级条标题"/>
    <w:basedOn w:val="af9"/>
    <w:next w:val="af1"/>
    <w:rsid w:val="001C5F5D"/>
    <w:pPr>
      <w:numPr>
        <w:ilvl w:val="5"/>
      </w:numPr>
      <w:outlineLvl w:val="5"/>
    </w:pPr>
  </w:style>
  <w:style w:type="paragraph" w:customStyle="1" w:styleId="afb">
    <w:name w:val="五级条标题"/>
    <w:basedOn w:val="afa"/>
    <w:next w:val="af1"/>
    <w:rsid w:val="001C5F5D"/>
    <w:pPr>
      <w:numPr>
        <w:ilvl w:val="6"/>
      </w:numPr>
      <w:outlineLvl w:val="6"/>
    </w:pPr>
  </w:style>
  <w:style w:type="paragraph" w:customStyle="1" w:styleId="a">
    <w:name w:val="示例"/>
    <w:next w:val="af1"/>
    <w:rsid w:val="001C5F5D"/>
    <w:pPr>
      <w:numPr>
        <w:numId w:val="3"/>
      </w:numPr>
      <w:tabs>
        <w:tab w:val="clear" w:pos="1120"/>
        <w:tab w:val="num" w:pos="816"/>
      </w:tabs>
      <w:ind w:firstLineChars="233" w:firstLine="419"/>
      <w:jc w:val="both"/>
    </w:pPr>
    <w:rPr>
      <w:rFonts w:ascii="宋体" w:eastAsia="宋体" w:hAnsi="Times New Roman" w:cs="Times New Roman"/>
      <w:kern w:val="0"/>
      <w:sz w:val="18"/>
      <w:szCs w:val="20"/>
    </w:rPr>
  </w:style>
  <w:style w:type="paragraph" w:customStyle="1" w:styleId="a1">
    <w:name w:val="列项——（一级）"/>
    <w:rsid w:val="001C5F5D"/>
    <w:pPr>
      <w:widowControl w:val="0"/>
      <w:numPr>
        <w:numId w:val="4"/>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fc">
    <w:name w:val="附录章标题"/>
    <w:next w:val="af1"/>
    <w:rsid w:val="001C5F5D"/>
    <w:pPr>
      <w:wordWrap w:val="0"/>
      <w:overflowPunct w:val="0"/>
      <w:autoSpaceDE w:val="0"/>
      <w:spacing w:beforeLines="50" w:afterLines="50"/>
      <w:ind w:left="4320"/>
      <w:jc w:val="both"/>
      <w:textAlignment w:val="baseline"/>
      <w:outlineLvl w:val="1"/>
    </w:pPr>
    <w:rPr>
      <w:rFonts w:ascii="黑体" w:eastAsia="黑体" w:hAnsi="Times New Roman" w:cs="Times New Roman"/>
      <w:kern w:val="21"/>
      <w:szCs w:val="20"/>
    </w:rPr>
  </w:style>
  <w:style w:type="paragraph" w:customStyle="1" w:styleId="afd">
    <w:name w:val="附录一级条标题"/>
    <w:basedOn w:val="afc"/>
    <w:next w:val="af1"/>
    <w:rsid w:val="001C5F5D"/>
    <w:pPr>
      <w:numPr>
        <w:ilvl w:val="2"/>
      </w:numPr>
      <w:autoSpaceDN w:val="0"/>
      <w:spacing w:beforeLines="0" w:afterLines="0"/>
      <w:ind w:left="4320"/>
      <w:outlineLvl w:val="2"/>
    </w:pPr>
  </w:style>
  <w:style w:type="paragraph" w:customStyle="1" w:styleId="afe">
    <w:name w:val="附录二级条标题"/>
    <w:basedOn w:val="afd"/>
    <w:next w:val="af1"/>
    <w:rsid w:val="001C5F5D"/>
    <w:pPr>
      <w:numPr>
        <w:ilvl w:val="3"/>
      </w:numPr>
      <w:ind w:left="4320"/>
      <w:outlineLvl w:val="3"/>
    </w:pPr>
  </w:style>
  <w:style w:type="paragraph" w:customStyle="1" w:styleId="aff">
    <w:name w:val="附录三级条标题"/>
    <w:basedOn w:val="afe"/>
    <w:next w:val="af1"/>
    <w:rsid w:val="001C5F5D"/>
    <w:pPr>
      <w:numPr>
        <w:ilvl w:val="4"/>
      </w:numPr>
      <w:ind w:left="4320"/>
      <w:outlineLvl w:val="4"/>
    </w:pPr>
  </w:style>
  <w:style w:type="paragraph" w:customStyle="1" w:styleId="aff0">
    <w:name w:val="附录四级条标题"/>
    <w:basedOn w:val="aff"/>
    <w:next w:val="af1"/>
    <w:rsid w:val="001C5F5D"/>
    <w:pPr>
      <w:numPr>
        <w:ilvl w:val="5"/>
      </w:numPr>
      <w:ind w:left="4320"/>
      <w:outlineLvl w:val="5"/>
    </w:pPr>
  </w:style>
  <w:style w:type="paragraph" w:customStyle="1" w:styleId="aff1">
    <w:name w:val="附录五级条标题"/>
    <w:basedOn w:val="aff0"/>
    <w:next w:val="af1"/>
    <w:rsid w:val="001C5F5D"/>
    <w:pPr>
      <w:numPr>
        <w:ilvl w:val="6"/>
      </w:numPr>
      <w:ind w:left="4320"/>
      <w:outlineLvl w:val="6"/>
    </w:pPr>
  </w:style>
  <w:style w:type="character" w:styleId="aff2">
    <w:name w:val="annotation reference"/>
    <w:rsid w:val="001C5F5D"/>
    <w:rPr>
      <w:sz w:val="21"/>
      <w:szCs w:val="21"/>
    </w:rPr>
  </w:style>
  <w:style w:type="paragraph" w:styleId="aff3">
    <w:name w:val="annotation text"/>
    <w:basedOn w:val="a2"/>
    <w:link w:val="Char5"/>
    <w:rsid w:val="001C5F5D"/>
    <w:pPr>
      <w:jc w:val="left"/>
    </w:pPr>
    <w:rPr>
      <w:rFonts w:ascii="Times New Roman" w:eastAsia="宋体" w:hAnsi="Times New Roman" w:cs="Times New Roman"/>
      <w:szCs w:val="24"/>
    </w:rPr>
  </w:style>
  <w:style w:type="character" w:customStyle="1" w:styleId="Char5">
    <w:name w:val="批注文字 Char"/>
    <w:basedOn w:val="a3"/>
    <w:link w:val="aff3"/>
    <w:rsid w:val="001C5F5D"/>
    <w:rPr>
      <w:rFonts w:ascii="Times New Roman" w:eastAsia="宋体" w:hAnsi="Times New Roman" w:cs="Times New Roman"/>
      <w:szCs w:val="24"/>
    </w:rPr>
  </w:style>
  <w:style w:type="paragraph" w:styleId="aff4">
    <w:name w:val="annotation subject"/>
    <w:basedOn w:val="aff3"/>
    <w:next w:val="aff3"/>
    <w:link w:val="Char6"/>
    <w:rsid w:val="001C5F5D"/>
    <w:rPr>
      <w:b/>
      <w:bCs/>
    </w:rPr>
  </w:style>
  <w:style w:type="character" w:customStyle="1" w:styleId="Char6">
    <w:name w:val="批注主题 Char"/>
    <w:basedOn w:val="Char5"/>
    <w:link w:val="aff4"/>
    <w:rsid w:val="001C5F5D"/>
    <w:rPr>
      <w:rFonts w:ascii="Times New Roman" w:eastAsia="宋体" w:hAnsi="Times New Roman" w:cs="Times New Roman"/>
      <w:b/>
      <w:bCs/>
      <w:szCs w:val="24"/>
    </w:rPr>
  </w:style>
  <w:style w:type="paragraph" w:styleId="aff5">
    <w:name w:val="footnote text"/>
    <w:basedOn w:val="a2"/>
    <w:link w:val="Char7"/>
    <w:semiHidden/>
    <w:rsid w:val="001C5F5D"/>
    <w:pPr>
      <w:snapToGrid w:val="0"/>
      <w:jc w:val="left"/>
    </w:pPr>
    <w:rPr>
      <w:rFonts w:ascii="Times New Roman" w:eastAsia="宋体" w:hAnsi="Times New Roman" w:cs="Times New Roman"/>
      <w:sz w:val="18"/>
      <w:szCs w:val="18"/>
    </w:rPr>
  </w:style>
  <w:style w:type="character" w:customStyle="1" w:styleId="Char7">
    <w:name w:val="脚注文本 Char"/>
    <w:basedOn w:val="a3"/>
    <w:link w:val="aff5"/>
    <w:semiHidden/>
    <w:rsid w:val="001C5F5D"/>
    <w:rPr>
      <w:rFonts w:ascii="Times New Roman" w:eastAsia="宋体" w:hAnsi="Times New Roman" w:cs="Times New Roman"/>
      <w:sz w:val="18"/>
      <w:szCs w:val="18"/>
    </w:rPr>
  </w:style>
  <w:style w:type="character" w:styleId="aff6">
    <w:name w:val="footnote reference"/>
    <w:uiPriority w:val="99"/>
    <w:rsid w:val="001C5F5D"/>
    <w:rPr>
      <w:vertAlign w:val="superscript"/>
    </w:rPr>
  </w:style>
  <w:style w:type="character" w:customStyle="1" w:styleId="fontstyle01">
    <w:name w:val="fontstyle01"/>
    <w:rsid w:val="001C5F5D"/>
    <w:rPr>
      <w:rFonts w:ascii="仿宋_GB2312" w:eastAsia="仿宋_GB2312" w:hint="eastAsia"/>
      <w:b w:val="0"/>
      <w:bCs w:val="0"/>
      <w:i w:val="0"/>
      <w:iCs w:val="0"/>
      <w:color w:val="000000"/>
      <w:sz w:val="24"/>
      <w:szCs w:val="24"/>
    </w:rPr>
  </w:style>
  <w:style w:type="character" w:customStyle="1" w:styleId="fontstyle21">
    <w:name w:val="fontstyle21"/>
    <w:rsid w:val="001C5F5D"/>
    <w:rPr>
      <w:rFonts w:ascii="TimesNewRomanPSMT" w:hAnsi="TimesNewRomanPSMT" w:hint="default"/>
      <w:b w:val="0"/>
      <w:bCs w:val="0"/>
      <w:i w:val="0"/>
      <w:iCs w:val="0"/>
      <w:color w:val="000000"/>
      <w:sz w:val="24"/>
      <w:szCs w:val="24"/>
    </w:rPr>
  </w:style>
  <w:style w:type="character" w:customStyle="1" w:styleId="fontstyle11">
    <w:name w:val="fontstyle11"/>
    <w:rsid w:val="001C5F5D"/>
    <w:rPr>
      <w:rFonts w:ascii="TimesNewRomanPS-BoldMT" w:hAnsi="TimesNewRomanPS-BoldMT" w:hint="default"/>
      <w:b/>
      <w:bCs/>
      <w:i w:val="0"/>
      <w:iCs w:val="0"/>
      <w:color w:val="000000"/>
      <w:sz w:val="24"/>
      <w:szCs w:val="24"/>
    </w:rPr>
  </w:style>
  <w:style w:type="character" w:customStyle="1" w:styleId="fontstyle41">
    <w:name w:val="fontstyle41"/>
    <w:rsid w:val="001C5F5D"/>
    <w:rPr>
      <w:rFonts w:ascii="TimesNewRomanPSMT" w:hAnsi="TimesNewRomanPSMT" w:hint="default"/>
      <w:b w:val="0"/>
      <w:bCs w:val="0"/>
      <w:i w:val="0"/>
      <w:iCs w:val="0"/>
      <w:color w:val="000000"/>
      <w:sz w:val="22"/>
      <w:szCs w:val="22"/>
    </w:rPr>
  </w:style>
  <w:style w:type="character" w:customStyle="1" w:styleId="aff7">
    <w:name w:val="页脚 字符"/>
    <w:uiPriority w:val="99"/>
    <w:rsid w:val="001C5F5D"/>
  </w:style>
  <w:style w:type="character" w:customStyle="1" w:styleId="aff8">
    <w:name w:val="页眉 字符"/>
    <w:uiPriority w:val="99"/>
    <w:rsid w:val="001C5F5D"/>
  </w:style>
  <w:style w:type="paragraph" w:customStyle="1" w:styleId="aff9">
    <w:name w:val="节的标题"/>
    <w:basedOn w:val="af1"/>
    <w:link w:val="affa"/>
    <w:qFormat/>
    <w:rsid w:val="001C5F5D"/>
    <w:pPr>
      <w:ind w:firstLineChars="0" w:firstLine="0"/>
    </w:pPr>
    <w:rPr>
      <w:rFonts w:eastAsia="仿宋_GB2312"/>
      <w:b/>
      <w:noProof/>
      <w:sz w:val="28"/>
      <w:szCs w:val="28"/>
    </w:rPr>
  </w:style>
  <w:style w:type="character" w:customStyle="1" w:styleId="affa">
    <w:name w:val="节的标题 字符"/>
    <w:link w:val="aff9"/>
    <w:rsid w:val="001C5F5D"/>
    <w:rPr>
      <w:rFonts w:ascii="宋体" w:eastAsia="仿宋_GB2312" w:hAnsi="Times New Roman" w:cs="Times New Roman"/>
      <w:b/>
      <w:noProof/>
      <w:kern w:val="0"/>
      <w:sz w:val="28"/>
      <w:szCs w:val="28"/>
    </w:rPr>
  </w:style>
  <w:style w:type="paragraph" w:customStyle="1" w:styleId="affb">
    <w:name w:val="章的标题"/>
    <w:basedOn w:val="af1"/>
    <w:link w:val="affc"/>
    <w:qFormat/>
    <w:rsid w:val="001C5F5D"/>
    <w:pPr>
      <w:ind w:firstLineChars="0" w:firstLine="0"/>
    </w:pPr>
    <w:rPr>
      <w:rFonts w:eastAsia="仿宋"/>
      <w:b/>
      <w:noProof/>
      <w:sz w:val="30"/>
      <w:szCs w:val="30"/>
    </w:rPr>
  </w:style>
  <w:style w:type="character" w:customStyle="1" w:styleId="affc">
    <w:name w:val="章的标题 字符"/>
    <w:link w:val="affb"/>
    <w:rsid w:val="001C5F5D"/>
    <w:rPr>
      <w:rFonts w:ascii="宋体" w:eastAsia="仿宋" w:hAnsi="Times New Roman" w:cs="Times New Roman"/>
      <w:b/>
      <w:noProof/>
      <w:kern w:val="0"/>
      <w:sz w:val="30"/>
      <w:szCs w:val="30"/>
    </w:rPr>
  </w:style>
  <w:style w:type="character" w:styleId="affd">
    <w:name w:val="Strong"/>
    <w:aliases w:val="小节标题"/>
    <w:qFormat/>
    <w:rsid w:val="001C5F5D"/>
    <w:rPr>
      <w:rFonts w:ascii="Times New Roman" w:eastAsia="仿宋" w:hAnsi="Times New Roman"/>
      <w:b w:val="0"/>
      <w:bCs/>
      <w:sz w:val="24"/>
    </w:rPr>
  </w:style>
  <w:style w:type="character" w:customStyle="1" w:styleId="MTEquationSection">
    <w:name w:val="MTEquationSection"/>
    <w:rsid w:val="001C5F5D"/>
    <w:rPr>
      <w:rFonts w:ascii="Times New Roman"/>
      <w:vanish/>
      <w:color w:val="FF0000"/>
    </w:rPr>
  </w:style>
  <w:style w:type="paragraph" w:styleId="affe">
    <w:name w:val="caption"/>
    <w:basedOn w:val="a2"/>
    <w:next w:val="a2"/>
    <w:uiPriority w:val="35"/>
    <w:unhideWhenUsed/>
    <w:qFormat/>
    <w:rsid w:val="001C5F5D"/>
    <w:rPr>
      <w:rFonts w:ascii="等线 Light" w:eastAsia="宋体" w:hAnsi="等线 Light" w:cs="Times New Roman"/>
      <w:sz w:val="20"/>
      <w:szCs w:val="20"/>
    </w:rPr>
  </w:style>
  <w:style w:type="paragraph" w:styleId="afff">
    <w:name w:val="Title"/>
    <w:basedOn w:val="a2"/>
    <w:next w:val="a2"/>
    <w:link w:val="Char8"/>
    <w:uiPriority w:val="10"/>
    <w:qFormat/>
    <w:rsid w:val="005917F6"/>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3"/>
    <w:link w:val="afff"/>
    <w:uiPriority w:val="10"/>
    <w:rsid w:val="005917F6"/>
    <w:rPr>
      <w:rFonts w:asciiTheme="majorHAnsi" w:eastAsia="宋体" w:hAnsiTheme="majorHAnsi" w:cstheme="majorBidi"/>
      <w:b/>
      <w:bCs/>
      <w:sz w:val="32"/>
      <w:szCs w:val="32"/>
    </w:rPr>
  </w:style>
  <w:style w:type="character" w:customStyle="1" w:styleId="ke-content-forecolor">
    <w:name w:val="ke-content-forecolor"/>
    <w:basedOn w:val="a3"/>
    <w:rsid w:val="008F1A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qFormat="1"/>
    <w:lsdException w:name="footer" w:qFormat="1"/>
    <w:lsdException w:name="caption" w:uiPriority="35" w:qFormat="1"/>
    <w:lsdException w:name="annotation reference" w:uiPriority="0"/>
    <w:lsdException w:name="endnote reference" w:uiPriority="0" w:qFormat="1"/>
    <w:lsdException w:name="endnote text" w:uiPriority="0" w:qFormat="1"/>
    <w:lsdException w:name="Title" w:semiHidden="0" w:uiPriority="10" w:unhideWhenUsed="0" w:qFormat="1"/>
    <w:lsdException w:name="Default Paragraph Font" w:uiPriority="1"/>
    <w:lsdException w:name="Subtitle" w:semiHidden="0" w:uiPriority="11" w:unhideWhenUsed="0" w:qFormat="1"/>
    <w:lsdException w:name="Date" w:qFormat="1"/>
    <w:lsdException w:name="Body Text 3" w:uiPriority="0" w:qFormat="1"/>
    <w:lsdException w:name="Hyperlink" w:qFormat="1"/>
    <w:lsdException w:name="Strong" w:semiHidden="0" w:uiPriority="0" w:unhideWhenUsed="0" w:qFormat="1"/>
    <w:lsdException w:name="Emphasis" w:semiHidden="0" w:uiPriority="20" w:unhideWhenUsed="0" w:qFormat="1"/>
    <w:lsdException w:name="Plain Text" w:uiPriority="0" w:qFormat="1"/>
    <w:lsdException w:name="Normal (Web)" w:qFormat="1"/>
    <w:lsdException w:name="annotation subject" w:uiPriority="0"/>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B72528"/>
    <w:pPr>
      <w:widowControl w:val="0"/>
      <w:jc w:val="both"/>
    </w:pPr>
  </w:style>
  <w:style w:type="paragraph" w:styleId="1">
    <w:name w:val="heading 1"/>
    <w:basedOn w:val="a2"/>
    <w:next w:val="a2"/>
    <w:link w:val="1Char"/>
    <w:qFormat/>
    <w:rsid w:val="00B72528"/>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2"/>
    <w:next w:val="a2"/>
    <w:link w:val="2Char"/>
    <w:unhideWhenUsed/>
    <w:qFormat/>
    <w:rsid w:val="00B7252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2"/>
    <w:next w:val="a2"/>
    <w:link w:val="3Char"/>
    <w:unhideWhenUsed/>
    <w:qFormat/>
    <w:rsid w:val="00B72528"/>
    <w:pPr>
      <w:keepNext/>
      <w:keepLines/>
      <w:spacing w:before="260" w:after="260" w:line="416" w:lineRule="auto"/>
      <w:outlineLvl w:val="2"/>
    </w:pPr>
    <w:rPr>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qFormat/>
    <w:rsid w:val="00B72528"/>
    <w:rPr>
      <w:rFonts w:ascii="宋体" w:eastAsia="宋体" w:hAnsi="宋体" w:cs="宋体"/>
      <w:b/>
      <w:bCs/>
      <w:kern w:val="36"/>
      <w:sz w:val="48"/>
      <w:szCs w:val="48"/>
    </w:rPr>
  </w:style>
  <w:style w:type="character" w:customStyle="1" w:styleId="2Char">
    <w:name w:val="标题 2 Char"/>
    <w:basedOn w:val="a3"/>
    <w:link w:val="2"/>
    <w:qFormat/>
    <w:rsid w:val="00B72528"/>
    <w:rPr>
      <w:rFonts w:asciiTheme="majorHAnsi" w:eastAsiaTheme="majorEastAsia" w:hAnsiTheme="majorHAnsi" w:cstheme="majorBidi"/>
      <w:b/>
      <w:bCs/>
      <w:sz w:val="32"/>
      <w:szCs w:val="32"/>
    </w:rPr>
  </w:style>
  <w:style w:type="character" w:customStyle="1" w:styleId="3Char">
    <w:name w:val="标题 3 Char"/>
    <w:basedOn w:val="a3"/>
    <w:link w:val="3"/>
    <w:qFormat/>
    <w:rsid w:val="00B72528"/>
    <w:rPr>
      <w:b/>
      <w:bCs/>
      <w:sz w:val="32"/>
      <w:szCs w:val="32"/>
    </w:rPr>
  </w:style>
  <w:style w:type="paragraph" w:styleId="30">
    <w:name w:val="Body Text 3"/>
    <w:basedOn w:val="a2"/>
    <w:link w:val="3Char0"/>
    <w:unhideWhenUsed/>
    <w:qFormat/>
    <w:rsid w:val="00B72528"/>
    <w:pPr>
      <w:spacing w:after="120"/>
    </w:pPr>
    <w:rPr>
      <w:rFonts w:ascii="Times New Roman" w:eastAsia="宋体" w:hAnsi="Times New Roman" w:cs="Times New Roman"/>
      <w:sz w:val="16"/>
      <w:szCs w:val="16"/>
    </w:rPr>
  </w:style>
  <w:style w:type="character" w:customStyle="1" w:styleId="3Char0">
    <w:name w:val="正文文本 3 Char"/>
    <w:basedOn w:val="a3"/>
    <w:link w:val="30"/>
    <w:qFormat/>
    <w:rsid w:val="00B72528"/>
    <w:rPr>
      <w:rFonts w:ascii="Times New Roman" w:eastAsia="宋体" w:hAnsi="Times New Roman" w:cs="Times New Roman"/>
      <w:sz w:val="16"/>
      <w:szCs w:val="16"/>
    </w:rPr>
  </w:style>
  <w:style w:type="paragraph" w:styleId="31">
    <w:name w:val="toc 3"/>
    <w:basedOn w:val="a2"/>
    <w:next w:val="a2"/>
    <w:uiPriority w:val="39"/>
    <w:unhideWhenUsed/>
    <w:qFormat/>
    <w:rsid w:val="00B72528"/>
    <w:pPr>
      <w:widowControl/>
      <w:spacing w:after="100" w:line="276" w:lineRule="auto"/>
      <w:ind w:left="440"/>
      <w:jc w:val="left"/>
    </w:pPr>
    <w:rPr>
      <w:rFonts w:ascii="Calibri" w:eastAsia="宋体" w:hAnsi="Calibri" w:cs="Times New Roman"/>
      <w:kern w:val="0"/>
      <w:sz w:val="22"/>
    </w:rPr>
  </w:style>
  <w:style w:type="paragraph" w:styleId="a6">
    <w:name w:val="Plain Text"/>
    <w:basedOn w:val="a2"/>
    <w:link w:val="Char"/>
    <w:semiHidden/>
    <w:qFormat/>
    <w:rsid w:val="00B72528"/>
    <w:rPr>
      <w:rFonts w:ascii="宋体" w:eastAsia="宋体" w:hAnsi="Courier New" w:cs="Times New Roman"/>
      <w:szCs w:val="20"/>
    </w:rPr>
  </w:style>
  <w:style w:type="character" w:customStyle="1" w:styleId="Char">
    <w:name w:val="纯文本 Char"/>
    <w:basedOn w:val="a3"/>
    <w:link w:val="a6"/>
    <w:semiHidden/>
    <w:qFormat/>
    <w:rsid w:val="00B72528"/>
    <w:rPr>
      <w:rFonts w:ascii="宋体" w:eastAsia="宋体" w:hAnsi="Courier New" w:cs="Times New Roman"/>
      <w:szCs w:val="20"/>
    </w:rPr>
  </w:style>
  <w:style w:type="paragraph" w:styleId="a7">
    <w:name w:val="Date"/>
    <w:basedOn w:val="a2"/>
    <w:next w:val="a2"/>
    <w:link w:val="Char0"/>
    <w:uiPriority w:val="99"/>
    <w:semiHidden/>
    <w:unhideWhenUsed/>
    <w:qFormat/>
    <w:rsid w:val="00B72528"/>
    <w:pPr>
      <w:widowControl/>
      <w:ind w:leftChars="2500" w:left="100"/>
      <w:jc w:val="left"/>
    </w:pPr>
    <w:rPr>
      <w:rFonts w:ascii="Times New Roman" w:eastAsia="宋体" w:hAnsi="Times New Roman" w:cs="Times New Roman"/>
      <w:kern w:val="0"/>
      <w:sz w:val="20"/>
      <w:szCs w:val="20"/>
    </w:rPr>
  </w:style>
  <w:style w:type="character" w:customStyle="1" w:styleId="Char0">
    <w:name w:val="日期 Char"/>
    <w:basedOn w:val="a3"/>
    <w:link w:val="a7"/>
    <w:uiPriority w:val="99"/>
    <w:semiHidden/>
    <w:qFormat/>
    <w:rsid w:val="00B72528"/>
    <w:rPr>
      <w:rFonts w:ascii="Times New Roman" w:eastAsia="宋体" w:hAnsi="Times New Roman" w:cs="Times New Roman"/>
      <w:kern w:val="0"/>
      <w:sz w:val="20"/>
      <w:szCs w:val="20"/>
    </w:rPr>
  </w:style>
  <w:style w:type="paragraph" w:styleId="a8">
    <w:name w:val="endnote text"/>
    <w:basedOn w:val="a2"/>
    <w:link w:val="Char1"/>
    <w:semiHidden/>
    <w:unhideWhenUsed/>
    <w:qFormat/>
    <w:rsid w:val="00B72528"/>
    <w:pPr>
      <w:snapToGrid w:val="0"/>
      <w:jc w:val="left"/>
    </w:pPr>
  </w:style>
  <w:style w:type="character" w:customStyle="1" w:styleId="Char1">
    <w:name w:val="尾注文本 Char"/>
    <w:basedOn w:val="a3"/>
    <w:link w:val="a8"/>
    <w:semiHidden/>
    <w:qFormat/>
    <w:rsid w:val="00B72528"/>
  </w:style>
  <w:style w:type="paragraph" w:styleId="a9">
    <w:name w:val="Balloon Text"/>
    <w:basedOn w:val="a2"/>
    <w:link w:val="Char2"/>
    <w:unhideWhenUsed/>
    <w:qFormat/>
    <w:rsid w:val="00B72528"/>
    <w:pPr>
      <w:widowControl/>
      <w:jc w:val="left"/>
    </w:pPr>
    <w:rPr>
      <w:rFonts w:ascii="Times New Roman" w:eastAsia="宋体" w:hAnsi="Times New Roman" w:cs="Times New Roman"/>
      <w:kern w:val="0"/>
      <w:sz w:val="18"/>
      <w:szCs w:val="18"/>
    </w:rPr>
  </w:style>
  <w:style w:type="character" w:customStyle="1" w:styleId="Char2">
    <w:name w:val="批注框文本 Char"/>
    <w:basedOn w:val="a3"/>
    <w:link w:val="a9"/>
    <w:qFormat/>
    <w:rsid w:val="00B72528"/>
    <w:rPr>
      <w:rFonts w:ascii="Times New Roman" w:eastAsia="宋体" w:hAnsi="Times New Roman" w:cs="Times New Roman"/>
      <w:kern w:val="0"/>
      <w:sz w:val="18"/>
      <w:szCs w:val="18"/>
    </w:rPr>
  </w:style>
  <w:style w:type="paragraph" w:styleId="aa">
    <w:name w:val="footer"/>
    <w:basedOn w:val="a2"/>
    <w:link w:val="Char3"/>
    <w:uiPriority w:val="99"/>
    <w:unhideWhenUsed/>
    <w:qFormat/>
    <w:rsid w:val="00B72528"/>
    <w:pPr>
      <w:tabs>
        <w:tab w:val="center" w:pos="4153"/>
        <w:tab w:val="right" w:pos="8306"/>
      </w:tabs>
      <w:snapToGrid w:val="0"/>
      <w:jc w:val="left"/>
    </w:pPr>
    <w:rPr>
      <w:sz w:val="18"/>
      <w:szCs w:val="18"/>
    </w:rPr>
  </w:style>
  <w:style w:type="character" w:customStyle="1" w:styleId="Char3">
    <w:name w:val="页脚 Char"/>
    <w:basedOn w:val="a3"/>
    <w:link w:val="aa"/>
    <w:uiPriority w:val="99"/>
    <w:qFormat/>
    <w:rsid w:val="00B72528"/>
    <w:rPr>
      <w:sz w:val="18"/>
      <w:szCs w:val="18"/>
    </w:rPr>
  </w:style>
  <w:style w:type="paragraph" w:styleId="ab">
    <w:name w:val="header"/>
    <w:basedOn w:val="a2"/>
    <w:link w:val="Char4"/>
    <w:uiPriority w:val="99"/>
    <w:unhideWhenUsed/>
    <w:qFormat/>
    <w:rsid w:val="00B72528"/>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3"/>
    <w:link w:val="ab"/>
    <w:uiPriority w:val="99"/>
    <w:qFormat/>
    <w:rsid w:val="00B72528"/>
    <w:rPr>
      <w:sz w:val="18"/>
      <w:szCs w:val="18"/>
    </w:rPr>
  </w:style>
  <w:style w:type="paragraph" w:styleId="10">
    <w:name w:val="toc 1"/>
    <w:basedOn w:val="a2"/>
    <w:next w:val="a2"/>
    <w:uiPriority w:val="39"/>
    <w:unhideWhenUsed/>
    <w:qFormat/>
    <w:rsid w:val="00B72528"/>
    <w:pPr>
      <w:widowControl/>
      <w:spacing w:after="100" w:line="276" w:lineRule="auto"/>
      <w:jc w:val="left"/>
    </w:pPr>
    <w:rPr>
      <w:rFonts w:ascii="Calibri" w:eastAsia="宋体" w:hAnsi="Calibri" w:cs="Times New Roman"/>
      <w:kern w:val="0"/>
      <w:sz w:val="22"/>
    </w:rPr>
  </w:style>
  <w:style w:type="paragraph" w:styleId="20">
    <w:name w:val="toc 2"/>
    <w:basedOn w:val="a2"/>
    <w:next w:val="a2"/>
    <w:uiPriority w:val="39"/>
    <w:unhideWhenUsed/>
    <w:qFormat/>
    <w:rsid w:val="00B72528"/>
    <w:pPr>
      <w:widowControl/>
      <w:spacing w:after="100" w:line="276" w:lineRule="auto"/>
      <w:ind w:left="220"/>
      <w:jc w:val="left"/>
    </w:pPr>
    <w:rPr>
      <w:rFonts w:ascii="Calibri" w:eastAsia="宋体" w:hAnsi="Calibri" w:cs="Times New Roman"/>
      <w:kern w:val="0"/>
      <w:sz w:val="22"/>
    </w:rPr>
  </w:style>
  <w:style w:type="paragraph" w:styleId="ac">
    <w:name w:val="Normal (Web)"/>
    <w:basedOn w:val="a2"/>
    <w:uiPriority w:val="99"/>
    <w:qFormat/>
    <w:rsid w:val="00B72528"/>
    <w:pPr>
      <w:widowControl/>
      <w:spacing w:before="100" w:beforeAutospacing="1" w:after="100" w:afterAutospacing="1"/>
      <w:jc w:val="left"/>
    </w:pPr>
    <w:rPr>
      <w:rFonts w:ascii="宋体" w:eastAsia="宋体" w:hAnsi="宋体" w:cs="宋体"/>
      <w:kern w:val="0"/>
      <w:sz w:val="24"/>
      <w:szCs w:val="24"/>
    </w:rPr>
  </w:style>
  <w:style w:type="character" w:styleId="ad">
    <w:name w:val="endnote reference"/>
    <w:basedOn w:val="a3"/>
    <w:semiHidden/>
    <w:unhideWhenUsed/>
    <w:qFormat/>
    <w:rsid w:val="00B72528"/>
    <w:rPr>
      <w:vertAlign w:val="superscript"/>
    </w:rPr>
  </w:style>
  <w:style w:type="character" w:styleId="ae">
    <w:name w:val="Hyperlink"/>
    <w:uiPriority w:val="99"/>
    <w:unhideWhenUsed/>
    <w:qFormat/>
    <w:rsid w:val="00B72528"/>
    <w:rPr>
      <w:color w:val="0000FF"/>
      <w:u w:val="single"/>
    </w:rPr>
  </w:style>
  <w:style w:type="table" w:styleId="af">
    <w:name w:val="Table Grid"/>
    <w:basedOn w:val="a4"/>
    <w:qFormat/>
    <w:rsid w:val="00B72528"/>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2"/>
    <w:uiPriority w:val="34"/>
    <w:qFormat/>
    <w:rsid w:val="00B72528"/>
    <w:pPr>
      <w:ind w:firstLineChars="200" w:firstLine="420"/>
    </w:pPr>
  </w:style>
  <w:style w:type="character" w:customStyle="1" w:styleId="11">
    <w:name w:val="不明显强调1"/>
    <w:uiPriority w:val="19"/>
    <w:qFormat/>
    <w:rsid w:val="00B72528"/>
    <w:rPr>
      <w:i/>
      <w:iCs/>
      <w:color w:val="7F7F7F"/>
    </w:rPr>
  </w:style>
  <w:style w:type="paragraph" w:customStyle="1" w:styleId="Style22">
    <w:name w:val="_Style 22"/>
    <w:uiPriority w:val="99"/>
    <w:unhideWhenUsed/>
    <w:qFormat/>
    <w:rsid w:val="00B72528"/>
    <w:rPr>
      <w:rFonts w:ascii="Times New Roman" w:eastAsia="宋体" w:hAnsi="Times New Roman" w:cs="Times New Roman"/>
      <w:kern w:val="0"/>
      <w:sz w:val="20"/>
      <w:szCs w:val="20"/>
    </w:rPr>
  </w:style>
  <w:style w:type="paragraph" w:customStyle="1" w:styleId="af1">
    <w:name w:val="段"/>
    <w:link w:val="af2"/>
    <w:qFormat/>
    <w:rsid w:val="00B72528"/>
    <w:pPr>
      <w:autoSpaceDE w:val="0"/>
      <w:autoSpaceDN w:val="0"/>
      <w:ind w:firstLineChars="200" w:firstLine="200"/>
      <w:jc w:val="both"/>
    </w:pPr>
    <w:rPr>
      <w:rFonts w:ascii="宋体" w:eastAsia="宋体" w:hAnsi="Times New Roman" w:cs="Times New Roman"/>
      <w:kern w:val="0"/>
      <w:szCs w:val="20"/>
    </w:rPr>
  </w:style>
  <w:style w:type="character" w:customStyle="1" w:styleId="af2">
    <w:name w:val="段 字符"/>
    <w:link w:val="af1"/>
    <w:rsid w:val="001C5F5D"/>
    <w:rPr>
      <w:rFonts w:ascii="宋体" w:eastAsia="宋体" w:hAnsi="Times New Roman" w:cs="Times New Roman"/>
      <w:kern w:val="0"/>
      <w:szCs w:val="20"/>
    </w:rPr>
  </w:style>
  <w:style w:type="paragraph" w:customStyle="1" w:styleId="af3">
    <w:name w:val="一级条标题"/>
    <w:next w:val="af1"/>
    <w:qFormat/>
    <w:rsid w:val="00B72528"/>
    <w:pPr>
      <w:outlineLvl w:val="2"/>
    </w:pPr>
    <w:rPr>
      <w:rFonts w:ascii="Times New Roman" w:eastAsia="黑体" w:hAnsi="Times New Roman" w:cs="Times New Roman"/>
      <w:kern w:val="0"/>
      <w:szCs w:val="20"/>
    </w:rPr>
  </w:style>
  <w:style w:type="paragraph" w:customStyle="1" w:styleId="af4">
    <w:name w:val="附录标识"/>
    <w:basedOn w:val="a2"/>
    <w:qFormat/>
    <w:rsid w:val="00B72528"/>
    <w:pPr>
      <w:widowControl/>
      <w:shd w:val="clear" w:color="FFFFFF" w:fill="FFFFFF"/>
      <w:tabs>
        <w:tab w:val="left" w:pos="6405"/>
      </w:tabs>
      <w:spacing w:before="640" w:after="200"/>
      <w:ind w:left="4320"/>
      <w:jc w:val="center"/>
      <w:outlineLvl w:val="0"/>
    </w:pPr>
    <w:rPr>
      <w:rFonts w:ascii="黑体" w:eastAsia="黑体" w:hAnsi="Times New Roman" w:cs="Times New Roman"/>
      <w:kern w:val="0"/>
      <w:szCs w:val="20"/>
    </w:rPr>
  </w:style>
  <w:style w:type="paragraph" w:customStyle="1" w:styleId="af5">
    <w:name w:val="列项——"/>
    <w:qFormat/>
    <w:rsid w:val="00B72528"/>
    <w:pPr>
      <w:widowControl w:val="0"/>
      <w:tabs>
        <w:tab w:val="left" w:pos="854"/>
      </w:tabs>
      <w:ind w:leftChars="200" w:left="200" w:hangingChars="200" w:hanging="200"/>
      <w:jc w:val="both"/>
    </w:pPr>
    <w:rPr>
      <w:rFonts w:ascii="宋体" w:eastAsia="宋体" w:hAnsi="Times New Roman" w:cs="Times New Roman"/>
      <w:kern w:val="0"/>
      <w:szCs w:val="20"/>
    </w:rPr>
  </w:style>
  <w:style w:type="paragraph" w:customStyle="1" w:styleId="af6">
    <w:name w:val="大标题"/>
    <w:basedOn w:val="a2"/>
    <w:qFormat/>
    <w:rsid w:val="00B72528"/>
    <w:pPr>
      <w:adjustRightInd w:val="0"/>
      <w:spacing w:before="2840" w:line="320" w:lineRule="atLeast"/>
      <w:jc w:val="center"/>
      <w:textAlignment w:val="bottom"/>
    </w:pPr>
    <w:rPr>
      <w:rFonts w:ascii="Times New Roman" w:eastAsia="文鼎大标宋简" w:hAnsi="Times New Roman" w:cs="Times New Roman"/>
      <w:kern w:val="0"/>
      <w:sz w:val="36"/>
      <w:szCs w:val="20"/>
    </w:rPr>
  </w:style>
  <w:style w:type="paragraph" w:customStyle="1" w:styleId="reader-word-layer">
    <w:name w:val="reader-word-layer"/>
    <w:basedOn w:val="a2"/>
    <w:qFormat/>
    <w:rsid w:val="00B72528"/>
    <w:pPr>
      <w:widowControl/>
      <w:spacing w:before="100" w:beforeAutospacing="1" w:after="100" w:afterAutospacing="1"/>
      <w:jc w:val="left"/>
    </w:pPr>
    <w:rPr>
      <w:rFonts w:ascii="宋体" w:eastAsia="宋体" w:hAnsi="宋体" w:cs="宋体"/>
      <w:kern w:val="0"/>
      <w:sz w:val="24"/>
      <w:szCs w:val="24"/>
    </w:rPr>
  </w:style>
  <w:style w:type="paragraph" w:customStyle="1" w:styleId="TOC1">
    <w:name w:val="TOC 标题1"/>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styleId="TOC">
    <w:name w:val="TOC Heading"/>
    <w:basedOn w:val="1"/>
    <w:next w:val="a2"/>
    <w:uiPriority w:val="39"/>
    <w:unhideWhenUsed/>
    <w:qFormat/>
    <w:rsid w:val="00B72528"/>
    <w:pPr>
      <w:keepNext/>
      <w:keepLines/>
      <w:spacing w:before="240" w:beforeAutospacing="0" w:after="0" w:afterAutospacing="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paragraph" w:customStyle="1" w:styleId="a0">
    <w:name w:val="前言、引言标题"/>
    <w:next w:val="a2"/>
    <w:rsid w:val="001C5F5D"/>
    <w:pPr>
      <w:numPr>
        <w:numId w:val="2"/>
      </w:numPr>
      <w:shd w:val="clear" w:color="FFFFFF" w:fill="FFFFFF"/>
      <w:spacing w:before="640" w:after="560"/>
      <w:jc w:val="center"/>
      <w:outlineLvl w:val="0"/>
    </w:pPr>
    <w:rPr>
      <w:rFonts w:ascii="黑体" w:eastAsia="黑体" w:hAnsi="Times New Roman" w:cs="Times New Roman"/>
      <w:kern w:val="0"/>
      <w:sz w:val="32"/>
      <w:szCs w:val="20"/>
    </w:rPr>
  </w:style>
  <w:style w:type="paragraph" w:customStyle="1" w:styleId="af7">
    <w:name w:val="章标题"/>
    <w:next w:val="af1"/>
    <w:rsid w:val="001C5F5D"/>
    <w:pPr>
      <w:spacing w:beforeLines="50" w:afterLines="50"/>
      <w:jc w:val="both"/>
      <w:outlineLvl w:val="1"/>
    </w:pPr>
    <w:rPr>
      <w:rFonts w:ascii="黑体" w:eastAsia="黑体" w:hAnsi="Times New Roman" w:cs="Times New Roman"/>
      <w:kern w:val="0"/>
      <w:szCs w:val="20"/>
    </w:rPr>
  </w:style>
  <w:style w:type="paragraph" w:customStyle="1" w:styleId="af8">
    <w:name w:val="二级条标题"/>
    <w:basedOn w:val="af3"/>
    <w:next w:val="af1"/>
    <w:rsid w:val="001C5F5D"/>
    <w:pPr>
      <w:numPr>
        <w:ilvl w:val="3"/>
      </w:numPr>
      <w:outlineLvl w:val="3"/>
    </w:pPr>
  </w:style>
  <w:style w:type="paragraph" w:customStyle="1" w:styleId="af9">
    <w:name w:val="三级条标题"/>
    <w:basedOn w:val="af8"/>
    <w:next w:val="af1"/>
    <w:rsid w:val="001C5F5D"/>
    <w:pPr>
      <w:numPr>
        <w:ilvl w:val="4"/>
      </w:numPr>
      <w:outlineLvl w:val="4"/>
    </w:pPr>
  </w:style>
  <w:style w:type="paragraph" w:customStyle="1" w:styleId="afa">
    <w:name w:val="四级条标题"/>
    <w:basedOn w:val="af9"/>
    <w:next w:val="af1"/>
    <w:rsid w:val="001C5F5D"/>
    <w:pPr>
      <w:numPr>
        <w:ilvl w:val="5"/>
      </w:numPr>
      <w:outlineLvl w:val="5"/>
    </w:pPr>
  </w:style>
  <w:style w:type="paragraph" w:customStyle="1" w:styleId="afb">
    <w:name w:val="五级条标题"/>
    <w:basedOn w:val="afa"/>
    <w:next w:val="af1"/>
    <w:rsid w:val="001C5F5D"/>
    <w:pPr>
      <w:numPr>
        <w:ilvl w:val="6"/>
      </w:numPr>
      <w:outlineLvl w:val="6"/>
    </w:pPr>
  </w:style>
  <w:style w:type="paragraph" w:customStyle="1" w:styleId="a">
    <w:name w:val="示例"/>
    <w:next w:val="af1"/>
    <w:rsid w:val="001C5F5D"/>
    <w:pPr>
      <w:numPr>
        <w:numId w:val="3"/>
      </w:numPr>
      <w:tabs>
        <w:tab w:val="clear" w:pos="1120"/>
        <w:tab w:val="num" w:pos="816"/>
      </w:tabs>
      <w:ind w:firstLineChars="233" w:firstLine="419"/>
      <w:jc w:val="both"/>
    </w:pPr>
    <w:rPr>
      <w:rFonts w:ascii="宋体" w:eastAsia="宋体" w:hAnsi="Times New Roman" w:cs="Times New Roman"/>
      <w:kern w:val="0"/>
      <w:sz w:val="18"/>
      <w:szCs w:val="20"/>
    </w:rPr>
  </w:style>
  <w:style w:type="paragraph" w:customStyle="1" w:styleId="a1">
    <w:name w:val="列项——（一级）"/>
    <w:rsid w:val="001C5F5D"/>
    <w:pPr>
      <w:widowControl w:val="0"/>
      <w:numPr>
        <w:numId w:val="4"/>
      </w:numPr>
      <w:tabs>
        <w:tab w:val="clear" w:pos="1140"/>
        <w:tab w:val="num" w:pos="854"/>
      </w:tabs>
      <w:ind w:leftChars="200" w:left="200" w:hangingChars="200" w:hanging="200"/>
      <w:jc w:val="both"/>
    </w:pPr>
    <w:rPr>
      <w:rFonts w:ascii="宋体" w:eastAsia="宋体" w:hAnsi="Times New Roman" w:cs="Times New Roman"/>
      <w:kern w:val="0"/>
      <w:szCs w:val="20"/>
    </w:rPr>
  </w:style>
  <w:style w:type="paragraph" w:customStyle="1" w:styleId="afc">
    <w:name w:val="附录章标题"/>
    <w:next w:val="af1"/>
    <w:rsid w:val="001C5F5D"/>
    <w:pPr>
      <w:wordWrap w:val="0"/>
      <w:overflowPunct w:val="0"/>
      <w:autoSpaceDE w:val="0"/>
      <w:spacing w:beforeLines="50" w:afterLines="50"/>
      <w:ind w:left="4320"/>
      <w:jc w:val="both"/>
      <w:textAlignment w:val="baseline"/>
      <w:outlineLvl w:val="1"/>
    </w:pPr>
    <w:rPr>
      <w:rFonts w:ascii="黑体" w:eastAsia="黑体" w:hAnsi="Times New Roman" w:cs="Times New Roman"/>
      <w:kern w:val="21"/>
      <w:szCs w:val="20"/>
    </w:rPr>
  </w:style>
  <w:style w:type="paragraph" w:customStyle="1" w:styleId="afd">
    <w:name w:val="附录一级条标题"/>
    <w:basedOn w:val="afc"/>
    <w:next w:val="af1"/>
    <w:rsid w:val="001C5F5D"/>
    <w:pPr>
      <w:numPr>
        <w:ilvl w:val="2"/>
      </w:numPr>
      <w:autoSpaceDN w:val="0"/>
      <w:spacing w:beforeLines="0" w:afterLines="0"/>
      <w:ind w:left="4320"/>
      <w:outlineLvl w:val="2"/>
    </w:pPr>
  </w:style>
  <w:style w:type="paragraph" w:customStyle="1" w:styleId="afe">
    <w:name w:val="附录二级条标题"/>
    <w:basedOn w:val="afd"/>
    <w:next w:val="af1"/>
    <w:rsid w:val="001C5F5D"/>
    <w:pPr>
      <w:numPr>
        <w:ilvl w:val="3"/>
      </w:numPr>
      <w:ind w:left="4320"/>
      <w:outlineLvl w:val="3"/>
    </w:pPr>
  </w:style>
  <w:style w:type="paragraph" w:customStyle="1" w:styleId="aff">
    <w:name w:val="附录三级条标题"/>
    <w:basedOn w:val="afe"/>
    <w:next w:val="af1"/>
    <w:rsid w:val="001C5F5D"/>
    <w:pPr>
      <w:numPr>
        <w:ilvl w:val="4"/>
      </w:numPr>
      <w:ind w:left="4320"/>
      <w:outlineLvl w:val="4"/>
    </w:pPr>
  </w:style>
  <w:style w:type="paragraph" w:customStyle="1" w:styleId="aff0">
    <w:name w:val="附录四级条标题"/>
    <w:basedOn w:val="aff"/>
    <w:next w:val="af1"/>
    <w:rsid w:val="001C5F5D"/>
    <w:pPr>
      <w:numPr>
        <w:ilvl w:val="5"/>
      </w:numPr>
      <w:ind w:left="4320"/>
      <w:outlineLvl w:val="5"/>
    </w:pPr>
  </w:style>
  <w:style w:type="paragraph" w:customStyle="1" w:styleId="aff1">
    <w:name w:val="附录五级条标题"/>
    <w:basedOn w:val="aff0"/>
    <w:next w:val="af1"/>
    <w:rsid w:val="001C5F5D"/>
    <w:pPr>
      <w:numPr>
        <w:ilvl w:val="6"/>
      </w:numPr>
      <w:ind w:left="4320"/>
      <w:outlineLvl w:val="6"/>
    </w:pPr>
  </w:style>
  <w:style w:type="character" w:styleId="aff2">
    <w:name w:val="annotation reference"/>
    <w:rsid w:val="001C5F5D"/>
    <w:rPr>
      <w:sz w:val="21"/>
      <w:szCs w:val="21"/>
    </w:rPr>
  </w:style>
  <w:style w:type="paragraph" w:styleId="aff3">
    <w:name w:val="annotation text"/>
    <w:basedOn w:val="a2"/>
    <w:link w:val="Char5"/>
    <w:rsid w:val="001C5F5D"/>
    <w:pPr>
      <w:jc w:val="left"/>
    </w:pPr>
    <w:rPr>
      <w:rFonts w:ascii="Times New Roman" w:eastAsia="宋体" w:hAnsi="Times New Roman" w:cs="Times New Roman"/>
      <w:szCs w:val="24"/>
    </w:rPr>
  </w:style>
  <w:style w:type="character" w:customStyle="1" w:styleId="Char5">
    <w:name w:val="批注文字 Char"/>
    <w:basedOn w:val="a3"/>
    <w:link w:val="aff3"/>
    <w:rsid w:val="001C5F5D"/>
    <w:rPr>
      <w:rFonts w:ascii="Times New Roman" w:eastAsia="宋体" w:hAnsi="Times New Roman" w:cs="Times New Roman"/>
      <w:szCs w:val="24"/>
    </w:rPr>
  </w:style>
  <w:style w:type="paragraph" w:styleId="aff4">
    <w:name w:val="annotation subject"/>
    <w:basedOn w:val="aff3"/>
    <w:next w:val="aff3"/>
    <w:link w:val="Char6"/>
    <w:rsid w:val="001C5F5D"/>
    <w:rPr>
      <w:b/>
      <w:bCs/>
    </w:rPr>
  </w:style>
  <w:style w:type="character" w:customStyle="1" w:styleId="Char6">
    <w:name w:val="批注主题 Char"/>
    <w:basedOn w:val="Char5"/>
    <w:link w:val="aff4"/>
    <w:rsid w:val="001C5F5D"/>
    <w:rPr>
      <w:rFonts w:ascii="Times New Roman" w:eastAsia="宋体" w:hAnsi="Times New Roman" w:cs="Times New Roman"/>
      <w:b/>
      <w:bCs/>
      <w:szCs w:val="24"/>
    </w:rPr>
  </w:style>
  <w:style w:type="paragraph" w:styleId="aff5">
    <w:name w:val="footnote text"/>
    <w:basedOn w:val="a2"/>
    <w:link w:val="Char7"/>
    <w:semiHidden/>
    <w:rsid w:val="001C5F5D"/>
    <w:pPr>
      <w:snapToGrid w:val="0"/>
      <w:jc w:val="left"/>
    </w:pPr>
    <w:rPr>
      <w:rFonts w:ascii="Times New Roman" w:eastAsia="宋体" w:hAnsi="Times New Roman" w:cs="Times New Roman"/>
      <w:sz w:val="18"/>
      <w:szCs w:val="18"/>
    </w:rPr>
  </w:style>
  <w:style w:type="character" w:customStyle="1" w:styleId="Char7">
    <w:name w:val="脚注文本 Char"/>
    <w:basedOn w:val="a3"/>
    <w:link w:val="aff5"/>
    <w:semiHidden/>
    <w:rsid w:val="001C5F5D"/>
    <w:rPr>
      <w:rFonts w:ascii="Times New Roman" w:eastAsia="宋体" w:hAnsi="Times New Roman" w:cs="Times New Roman"/>
      <w:sz w:val="18"/>
      <w:szCs w:val="18"/>
    </w:rPr>
  </w:style>
  <w:style w:type="character" w:styleId="aff6">
    <w:name w:val="footnote reference"/>
    <w:uiPriority w:val="99"/>
    <w:rsid w:val="001C5F5D"/>
    <w:rPr>
      <w:vertAlign w:val="superscript"/>
    </w:rPr>
  </w:style>
  <w:style w:type="character" w:customStyle="1" w:styleId="fontstyle01">
    <w:name w:val="fontstyle01"/>
    <w:rsid w:val="001C5F5D"/>
    <w:rPr>
      <w:rFonts w:ascii="仿宋_GB2312" w:eastAsia="仿宋_GB2312" w:hint="eastAsia"/>
      <w:b w:val="0"/>
      <w:bCs w:val="0"/>
      <w:i w:val="0"/>
      <w:iCs w:val="0"/>
      <w:color w:val="000000"/>
      <w:sz w:val="24"/>
      <w:szCs w:val="24"/>
    </w:rPr>
  </w:style>
  <w:style w:type="character" w:customStyle="1" w:styleId="fontstyle21">
    <w:name w:val="fontstyle21"/>
    <w:rsid w:val="001C5F5D"/>
    <w:rPr>
      <w:rFonts w:ascii="TimesNewRomanPSMT" w:hAnsi="TimesNewRomanPSMT" w:hint="default"/>
      <w:b w:val="0"/>
      <w:bCs w:val="0"/>
      <w:i w:val="0"/>
      <w:iCs w:val="0"/>
      <w:color w:val="000000"/>
      <w:sz w:val="24"/>
      <w:szCs w:val="24"/>
    </w:rPr>
  </w:style>
  <w:style w:type="character" w:customStyle="1" w:styleId="fontstyle11">
    <w:name w:val="fontstyle11"/>
    <w:rsid w:val="001C5F5D"/>
    <w:rPr>
      <w:rFonts w:ascii="TimesNewRomanPS-BoldMT" w:hAnsi="TimesNewRomanPS-BoldMT" w:hint="default"/>
      <w:b/>
      <w:bCs/>
      <w:i w:val="0"/>
      <w:iCs w:val="0"/>
      <w:color w:val="000000"/>
      <w:sz w:val="24"/>
      <w:szCs w:val="24"/>
    </w:rPr>
  </w:style>
  <w:style w:type="character" w:customStyle="1" w:styleId="fontstyle41">
    <w:name w:val="fontstyle41"/>
    <w:rsid w:val="001C5F5D"/>
    <w:rPr>
      <w:rFonts w:ascii="TimesNewRomanPSMT" w:hAnsi="TimesNewRomanPSMT" w:hint="default"/>
      <w:b w:val="0"/>
      <w:bCs w:val="0"/>
      <w:i w:val="0"/>
      <w:iCs w:val="0"/>
      <w:color w:val="000000"/>
      <w:sz w:val="22"/>
      <w:szCs w:val="22"/>
    </w:rPr>
  </w:style>
  <w:style w:type="character" w:customStyle="1" w:styleId="aff7">
    <w:name w:val="页脚 字符"/>
    <w:uiPriority w:val="99"/>
    <w:rsid w:val="001C5F5D"/>
  </w:style>
  <w:style w:type="character" w:customStyle="1" w:styleId="aff8">
    <w:name w:val="页眉 字符"/>
    <w:uiPriority w:val="99"/>
    <w:rsid w:val="001C5F5D"/>
  </w:style>
  <w:style w:type="paragraph" w:customStyle="1" w:styleId="aff9">
    <w:name w:val="节的标题"/>
    <w:basedOn w:val="af1"/>
    <w:link w:val="affa"/>
    <w:qFormat/>
    <w:rsid w:val="001C5F5D"/>
    <w:pPr>
      <w:ind w:firstLineChars="0" w:firstLine="0"/>
    </w:pPr>
    <w:rPr>
      <w:rFonts w:eastAsia="仿宋_GB2312"/>
      <w:b/>
      <w:noProof/>
      <w:sz w:val="28"/>
      <w:szCs w:val="28"/>
    </w:rPr>
  </w:style>
  <w:style w:type="character" w:customStyle="1" w:styleId="affa">
    <w:name w:val="节的标题 字符"/>
    <w:link w:val="aff9"/>
    <w:rsid w:val="001C5F5D"/>
    <w:rPr>
      <w:rFonts w:ascii="宋体" w:eastAsia="仿宋_GB2312" w:hAnsi="Times New Roman" w:cs="Times New Roman"/>
      <w:b/>
      <w:noProof/>
      <w:kern w:val="0"/>
      <w:sz w:val="28"/>
      <w:szCs w:val="28"/>
    </w:rPr>
  </w:style>
  <w:style w:type="paragraph" w:customStyle="1" w:styleId="affb">
    <w:name w:val="章的标题"/>
    <w:basedOn w:val="af1"/>
    <w:link w:val="affc"/>
    <w:qFormat/>
    <w:rsid w:val="001C5F5D"/>
    <w:pPr>
      <w:ind w:firstLineChars="0" w:firstLine="0"/>
    </w:pPr>
    <w:rPr>
      <w:rFonts w:eastAsia="仿宋"/>
      <w:b/>
      <w:noProof/>
      <w:sz w:val="30"/>
      <w:szCs w:val="30"/>
    </w:rPr>
  </w:style>
  <w:style w:type="character" w:customStyle="1" w:styleId="affc">
    <w:name w:val="章的标题 字符"/>
    <w:link w:val="affb"/>
    <w:rsid w:val="001C5F5D"/>
    <w:rPr>
      <w:rFonts w:ascii="宋体" w:eastAsia="仿宋" w:hAnsi="Times New Roman" w:cs="Times New Roman"/>
      <w:b/>
      <w:noProof/>
      <w:kern w:val="0"/>
      <w:sz w:val="30"/>
      <w:szCs w:val="30"/>
    </w:rPr>
  </w:style>
  <w:style w:type="character" w:styleId="affd">
    <w:name w:val="Strong"/>
    <w:aliases w:val="小节标题"/>
    <w:qFormat/>
    <w:rsid w:val="001C5F5D"/>
    <w:rPr>
      <w:rFonts w:ascii="Times New Roman" w:eastAsia="仿宋" w:hAnsi="Times New Roman"/>
      <w:b w:val="0"/>
      <w:bCs/>
      <w:sz w:val="24"/>
    </w:rPr>
  </w:style>
  <w:style w:type="character" w:customStyle="1" w:styleId="MTEquationSection">
    <w:name w:val="MTEquationSection"/>
    <w:rsid w:val="001C5F5D"/>
    <w:rPr>
      <w:rFonts w:ascii="Times New Roman"/>
      <w:vanish/>
      <w:color w:val="FF0000"/>
    </w:rPr>
  </w:style>
  <w:style w:type="paragraph" w:styleId="affe">
    <w:name w:val="caption"/>
    <w:basedOn w:val="a2"/>
    <w:next w:val="a2"/>
    <w:uiPriority w:val="35"/>
    <w:unhideWhenUsed/>
    <w:qFormat/>
    <w:rsid w:val="001C5F5D"/>
    <w:rPr>
      <w:rFonts w:ascii="等线 Light" w:eastAsia="宋体" w:hAnsi="等线 Light" w:cs="Times New Roman"/>
      <w:sz w:val="20"/>
      <w:szCs w:val="20"/>
    </w:rPr>
  </w:style>
  <w:style w:type="paragraph" w:styleId="afff">
    <w:name w:val="Title"/>
    <w:basedOn w:val="a2"/>
    <w:next w:val="a2"/>
    <w:link w:val="Char8"/>
    <w:uiPriority w:val="10"/>
    <w:qFormat/>
    <w:rsid w:val="005917F6"/>
    <w:pPr>
      <w:spacing w:before="240" w:after="60"/>
      <w:jc w:val="center"/>
      <w:outlineLvl w:val="0"/>
    </w:pPr>
    <w:rPr>
      <w:rFonts w:asciiTheme="majorHAnsi" w:eastAsia="宋体" w:hAnsiTheme="majorHAnsi" w:cstheme="majorBidi"/>
      <w:b/>
      <w:bCs/>
      <w:sz w:val="32"/>
      <w:szCs w:val="32"/>
    </w:rPr>
  </w:style>
  <w:style w:type="character" w:customStyle="1" w:styleId="Char8">
    <w:name w:val="标题 Char"/>
    <w:basedOn w:val="a3"/>
    <w:link w:val="afff"/>
    <w:uiPriority w:val="10"/>
    <w:rsid w:val="005917F6"/>
    <w:rPr>
      <w:rFonts w:asciiTheme="majorHAnsi" w:eastAsia="宋体" w:hAnsiTheme="majorHAnsi" w:cstheme="majorBidi"/>
      <w:b/>
      <w:bCs/>
      <w:sz w:val="32"/>
      <w:szCs w:val="32"/>
    </w:rPr>
  </w:style>
  <w:style w:type="character" w:customStyle="1" w:styleId="ke-content-forecolor">
    <w:name w:val="ke-content-forecolor"/>
    <w:basedOn w:val="a3"/>
    <w:rsid w:val="008F1A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wmf"/><Relationship Id="rId21" Type="http://schemas.openxmlformats.org/officeDocument/2006/relationships/footer" Target="footer5.xml"/><Relationship Id="rId42" Type="http://schemas.openxmlformats.org/officeDocument/2006/relationships/oleObject" Target="embeddings/oleObject9.bin"/><Relationship Id="rId47" Type="http://schemas.openxmlformats.org/officeDocument/2006/relationships/image" Target="media/image14.png"/><Relationship Id="rId63" Type="http://schemas.openxmlformats.org/officeDocument/2006/relationships/image" Target="media/image25.png"/><Relationship Id="rId68" Type="http://schemas.openxmlformats.org/officeDocument/2006/relationships/header" Target="header11.xml"/><Relationship Id="rId84" Type="http://schemas.openxmlformats.org/officeDocument/2006/relationships/header" Target="header20.xml"/><Relationship Id="rId89" Type="http://schemas.openxmlformats.org/officeDocument/2006/relationships/fontTable" Target="fontTable.xml"/><Relationship Id="rId16" Type="http://schemas.openxmlformats.org/officeDocument/2006/relationships/footer" Target="footer2.xml"/><Relationship Id="rId11" Type="http://schemas.openxmlformats.org/officeDocument/2006/relationships/header" Target="header1.xml"/><Relationship Id="rId32" Type="http://schemas.openxmlformats.org/officeDocument/2006/relationships/image" Target="media/image6.wmf"/><Relationship Id="rId37" Type="http://schemas.openxmlformats.org/officeDocument/2006/relationships/oleObject" Target="embeddings/oleObject6.bin"/><Relationship Id="rId53" Type="http://schemas.openxmlformats.org/officeDocument/2006/relationships/image" Target="media/image17.wmf"/><Relationship Id="rId58" Type="http://schemas.openxmlformats.org/officeDocument/2006/relationships/image" Target="media/image20.png"/><Relationship Id="rId74" Type="http://schemas.openxmlformats.org/officeDocument/2006/relationships/header" Target="header14.xml"/><Relationship Id="rId79" Type="http://schemas.openxmlformats.org/officeDocument/2006/relationships/footer" Target="footer15.xml"/><Relationship Id="rId5" Type="http://schemas.openxmlformats.org/officeDocument/2006/relationships/settings" Target="settings.xml"/><Relationship Id="rId90" Type="http://schemas.openxmlformats.org/officeDocument/2006/relationships/theme" Target="theme/theme1.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oleObject" Target="embeddings/oleObject1.bin"/><Relationship Id="rId30" Type="http://schemas.openxmlformats.org/officeDocument/2006/relationships/image" Target="media/image5.wmf"/><Relationship Id="rId35" Type="http://schemas.openxmlformats.org/officeDocument/2006/relationships/oleObject" Target="embeddings/oleObject5.bin"/><Relationship Id="rId43" Type="http://schemas.openxmlformats.org/officeDocument/2006/relationships/image" Target="media/image11.png"/><Relationship Id="rId48" Type="http://schemas.openxmlformats.org/officeDocument/2006/relationships/image" Target="media/image15.png"/><Relationship Id="rId56" Type="http://schemas.openxmlformats.org/officeDocument/2006/relationships/oleObject" Target="embeddings/oleObject12.bin"/><Relationship Id="rId64" Type="http://schemas.openxmlformats.org/officeDocument/2006/relationships/header" Target="header9.xml"/><Relationship Id="rId69" Type="http://schemas.openxmlformats.org/officeDocument/2006/relationships/header" Target="header12.xml"/><Relationship Id="rId77" Type="http://schemas.openxmlformats.org/officeDocument/2006/relationships/header" Target="header16.xml"/><Relationship Id="rId8" Type="http://schemas.openxmlformats.org/officeDocument/2006/relationships/endnotes" Target="endnotes.xml"/><Relationship Id="rId51" Type="http://schemas.openxmlformats.org/officeDocument/2006/relationships/image" Target="media/image16.wmf"/><Relationship Id="rId72" Type="http://schemas.openxmlformats.org/officeDocument/2006/relationships/header" Target="header13.xml"/><Relationship Id="rId80" Type="http://schemas.openxmlformats.org/officeDocument/2006/relationships/header" Target="header17.xml"/><Relationship Id="rId85" Type="http://schemas.openxmlformats.org/officeDocument/2006/relationships/footer" Target="footer17.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footer" Target="footer3.xml"/><Relationship Id="rId25" Type="http://schemas.openxmlformats.org/officeDocument/2006/relationships/footer" Target="footer7.xml"/><Relationship Id="rId33" Type="http://schemas.openxmlformats.org/officeDocument/2006/relationships/oleObject" Target="embeddings/oleObject4.bin"/><Relationship Id="rId38" Type="http://schemas.openxmlformats.org/officeDocument/2006/relationships/image" Target="media/image9.wmf"/><Relationship Id="rId46" Type="http://schemas.openxmlformats.org/officeDocument/2006/relationships/image" Target="media/image130.png"/><Relationship Id="rId59" Type="http://schemas.openxmlformats.org/officeDocument/2006/relationships/image" Target="media/image21.png"/><Relationship Id="rId67" Type="http://schemas.openxmlformats.org/officeDocument/2006/relationships/footer" Target="footer9.xml"/><Relationship Id="rId20" Type="http://schemas.openxmlformats.org/officeDocument/2006/relationships/footer" Target="footer4.xml"/><Relationship Id="rId41" Type="http://schemas.openxmlformats.org/officeDocument/2006/relationships/oleObject" Target="embeddings/oleObject8.bin"/><Relationship Id="rId54" Type="http://schemas.openxmlformats.org/officeDocument/2006/relationships/oleObject" Target="embeddings/oleObject11.bin"/><Relationship Id="rId62" Type="http://schemas.openxmlformats.org/officeDocument/2006/relationships/image" Target="media/image24.png"/><Relationship Id="rId70" Type="http://schemas.openxmlformats.org/officeDocument/2006/relationships/footer" Target="footer10.xml"/><Relationship Id="rId75" Type="http://schemas.openxmlformats.org/officeDocument/2006/relationships/header" Target="header15.xml"/><Relationship Id="rId83" Type="http://schemas.openxmlformats.org/officeDocument/2006/relationships/header" Target="header19.xml"/><Relationship Id="rId88" Type="http://schemas.openxmlformats.org/officeDocument/2006/relationships/footer" Target="footer20.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image" Target="media/image4.wmf"/><Relationship Id="rId36" Type="http://schemas.openxmlformats.org/officeDocument/2006/relationships/image" Target="media/image8.wmf"/><Relationship Id="rId49" Type="http://schemas.openxmlformats.org/officeDocument/2006/relationships/image" Target="media/image140.png"/><Relationship Id="rId57" Type="http://schemas.openxmlformats.org/officeDocument/2006/relationships/image" Target="media/image19.png"/><Relationship Id="rId10" Type="http://schemas.openxmlformats.org/officeDocument/2006/relationships/image" Target="media/image2.png"/><Relationship Id="rId31" Type="http://schemas.openxmlformats.org/officeDocument/2006/relationships/oleObject" Target="embeddings/oleObject3.bin"/><Relationship Id="rId44" Type="http://schemas.openxmlformats.org/officeDocument/2006/relationships/image" Target="media/image12.png"/><Relationship Id="rId52" Type="http://schemas.openxmlformats.org/officeDocument/2006/relationships/oleObject" Target="embeddings/oleObject10.bin"/><Relationship Id="rId60" Type="http://schemas.openxmlformats.org/officeDocument/2006/relationships/image" Target="media/image22.png"/><Relationship Id="rId65" Type="http://schemas.openxmlformats.org/officeDocument/2006/relationships/header" Target="header10.xml"/><Relationship Id="rId73" Type="http://schemas.openxmlformats.org/officeDocument/2006/relationships/footer" Target="footer12.xml"/><Relationship Id="rId78" Type="http://schemas.openxmlformats.org/officeDocument/2006/relationships/footer" Target="footer14.xml"/><Relationship Id="rId81" Type="http://schemas.openxmlformats.org/officeDocument/2006/relationships/header" Target="header18.xml"/><Relationship Id="rId86" Type="http://schemas.openxmlformats.org/officeDocument/2006/relationships/footer" Target="footer18.xm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eader" Target="header5.xml"/><Relationship Id="rId39" Type="http://schemas.openxmlformats.org/officeDocument/2006/relationships/oleObject" Target="embeddings/oleObject7.bin"/><Relationship Id="rId34" Type="http://schemas.openxmlformats.org/officeDocument/2006/relationships/image" Target="media/image7.wmf"/><Relationship Id="rId50" Type="http://schemas.openxmlformats.org/officeDocument/2006/relationships/image" Target="media/image150.png"/><Relationship Id="rId55" Type="http://schemas.openxmlformats.org/officeDocument/2006/relationships/image" Target="media/image18.wmf"/><Relationship Id="rId76" Type="http://schemas.openxmlformats.org/officeDocument/2006/relationships/footer" Target="footer13.xml"/><Relationship Id="rId7" Type="http://schemas.openxmlformats.org/officeDocument/2006/relationships/footnotes" Target="footnotes.xml"/><Relationship Id="rId71" Type="http://schemas.openxmlformats.org/officeDocument/2006/relationships/footer" Target="footer11.xml"/><Relationship Id="rId2" Type="http://schemas.openxmlformats.org/officeDocument/2006/relationships/numbering" Target="numbering.xml"/><Relationship Id="rId29" Type="http://schemas.openxmlformats.org/officeDocument/2006/relationships/oleObject" Target="embeddings/oleObject2.bin"/><Relationship Id="rId24" Type="http://schemas.openxmlformats.org/officeDocument/2006/relationships/footer" Target="footer6.xml"/><Relationship Id="rId40" Type="http://schemas.openxmlformats.org/officeDocument/2006/relationships/image" Target="media/image10.wmf"/><Relationship Id="rId45" Type="http://schemas.openxmlformats.org/officeDocument/2006/relationships/image" Target="media/image13.png"/><Relationship Id="rId66" Type="http://schemas.openxmlformats.org/officeDocument/2006/relationships/footer" Target="footer8.xml"/><Relationship Id="rId87" Type="http://schemas.openxmlformats.org/officeDocument/2006/relationships/footer" Target="footer19.xml"/><Relationship Id="rId61" Type="http://schemas.openxmlformats.org/officeDocument/2006/relationships/image" Target="media/image23.png"/><Relationship Id="rId82" Type="http://schemas.openxmlformats.org/officeDocument/2006/relationships/footer" Target="footer16.xml"/><Relationship Id="rId19" Type="http://schemas.openxmlformats.org/officeDocument/2006/relationships/header" Target="header6.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2F6307-17F0-4B34-B1A2-ABDF7B55E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2894</Words>
  <Characters>16499</Characters>
  <Application>Microsoft Office Word</Application>
  <DocSecurity>0</DocSecurity>
  <Lines>137</Lines>
  <Paragraphs>38</Paragraphs>
  <ScaleCrop>false</ScaleCrop>
  <Company/>
  <LinksUpToDate>false</LinksUpToDate>
  <CharactersWithSpaces>19355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QSX</dc:creator>
  <cp:lastModifiedBy>yang.zju.edu.cn</cp:lastModifiedBy>
  <cp:revision>2</cp:revision>
  <cp:lastPrinted>2020-10-10T09:17:00Z</cp:lastPrinted>
  <dcterms:created xsi:type="dcterms:W3CDTF">2021-09-30T02:15:00Z</dcterms:created>
  <dcterms:modified xsi:type="dcterms:W3CDTF">2021-09-30T02:15:00Z</dcterms:modified>
</cp:coreProperties>
</file>