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beforeAutospacing="1" w:after="100" w:afterAutospacing="1"/>
        <w:ind w:left="0"/>
        <w:jc w:val="center"/>
        <w:rPr>
          <w:rFonts w:ascii="华文中宋" w:hAnsi="华文中宋" w:eastAsia="华文中宋"/>
          <w:b w:val="0"/>
        </w:rPr>
      </w:pPr>
      <w:r>
        <w:rPr>
          <w:rFonts w:ascii="华文中宋" w:hAnsi="华文中宋" w:eastAsia="华文中宋"/>
          <w:b w:val="0"/>
        </w:rPr>
        <w:t>浙江大学艺术与考古学院学生评价实施细则</w:t>
      </w:r>
      <w:r>
        <w:rPr>
          <w:rFonts w:hint="eastAsia" w:ascii="华文中宋" w:hAnsi="华文中宋" w:eastAsia="华文中宋"/>
          <w:b w:val="0"/>
        </w:rPr>
        <w:t>（试行）</w:t>
      </w:r>
    </w:p>
    <w:p>
      <w:pPr>
        <w:pStyle w:val="2"/>
        <w:spacing w:before="100" w:beforeAutospacing="1" w:after="100" w:afterAutospacing="1"/>
        <w:ind w:left="0"/>
        <w:jc w:val="center"/>
        <w:rPr>
          <w:rFonts w:ascii="华文中宋" w:hAnsi="华文中宋" w:eastAsia="华文中宋"/>
          <w:b w:val="0"/>
        </w:rPr>
      </w:pPr>
      <w:r>
        <w:rPr>
          <w:rFonts w:hint="eastAsia" w:ascii="华文中宋" w:hAnsi="华文中宋" w:eastAsia="华文中宋"/>
          <w:b w:val="0"/>
        </w:rPr>
        <w:t>（征求意见稿）</w:t>
      </w:r>
    </w:p>
    <w:p>
      <w:pPr>
        <w:pStyle w:val="4"/>
        <w:spacing w:line="360" w:lineRule="auto"/>
        <w:ind w:left="0" w:firstLine="628" w:firstLineChars="200"/>
        <w:jc w:val="both"/>
        <w:rPr>
          <w:rFonts w:ascii="Times New Roman" w:hAnsi="Times New Roman" w:cs="Times New Roman"/>
          <w:spacing w:val="-3"/>
        </w:rPr>
      </w:pPr>
      <w:r>
        <w:rPr>
          <w:rFonts w:ascii="Times New Roman" w:hAnsi="Times New Roman" w:cs="Times New Roman"/>
          <w:spacing w:val="-3"/>
        </w:rPr>
        <w:t>根据中共中央、国务院关于加强和改进新形势下高校思想政治工作的意见、《普通高等学校学生管理规定》（中华人民共和国教育部令第41号）和《浙江大学本科学生评价实施办法》（浙大发本〔2017〕117号）的要求，结合我院实际，特制定本细则。</w:t>
      </w:r>
    </w:p>
    <w:p>
      <w:pPr>
        <w:pStyle w:val="3"/>
        <w:spacing w:line="360" w:lineRule="auto"/>
        <w:ind w:left="0" w:firstLine="643" w:firstLineChars="200"/>
        <w:jc w:val="both"/>
        <w:rPr>
          <w:rFonts w:ascii="Times New Roman" w:hAnsi="Times New Roman" w:cs="Times New Roman"/>
        </w:rPr>
      </w:pPr>
      <w:r>
        <w:rPr>
          <w:rFonts w:ascii="Times New Roman" w:hAnsi="Times New Roman" w:cs="Times New Roman"/>
        </w:rPr>
        <w:t>一、指导思想</w:t>
      </w:r>
    </w:p>
    <w:p>
      <w:pPr>
        <w:pStyle w:val="4"/>
        <w:spacing w:line="360" w:lineRule="auto"/>
        <w:ind w:firstLine="628" w:firstLineChars="200"/>
        <w:jc w:val="both"/>
        <w:rPr>
          <w:rFonts w:ascii="Times New Roman" w:hAnsi="Times New Roman" w:cs="Times New Roman"/>
          <w:spacing w:val="-3"/>
        </w:rPr>
      </w:pPr>
      <w:r>
        <w:rPr>
          <w:rFonts w:hint="eastAsia" w:ascii="Times New Roman" w:hAnsi="Times New Roman" w:cs="Times New Roman"/>
          <w:spacing w:val="-3"/>
        </w:rPr>
        <w:t>全面</w:t>
      </w:r>
      <w:r>
        <w:rPr>
          <w:rFonts w:ascii="Times New Roman" w:hAnsi="Times New Roman" w:cs="Times New Roman"/>
          <w:spacing w:val="-3"/>
        </w:rPr>
        <w:t>学习贯彻习近平总书记系列重要讲话精神</w:t>
      </w:r>
      <w:r>
        <w:rPr>
          <w:rFonts w:hint="eastAsia" w:ascii="Times New Roman" w:hAnsi="Times New Roman" w:cs="Times New Roman"/>
          <w:spacing w:val="-3"/>
        </w:rPr>
        <w:t>和全国高校思想政治工作会议精神</w:t>
      </w:r>
      <w:r>
        <w:rPr>
          <w:rFonts w:ascii="Times New Roman" w:hAnsi="Times New Roman" w:cs="Times New Roman"/>
          <w:spacing w:val="-3"/>
        </w:rPr>
        <w:t>，坚持社会主义办学方向，全面</w:t>
      </w:r>
      <w:r>
        <w:rPr>
          <w:rFonts w:hint="eastAsia" w:ascii="Times New Roman" w:hAnsi="Times New Roman" w:cs="Times New Roman"/>
          <w:spacing w:val="-3"/>
        </w:rPr>
        <w:t>落实“立德树人”根本任务</w:t>
      </w:r>
      <w:r>
        <w:rPr>
          <w:rFonts w:ascii="Times New Roman" w:hAnsi="Times New Roman" w:cs="Times New Roman"/>
          <w:spacing w:val="-3"/>
        </w:rPr>
        <w:t>，紧紧围绕学校</w:t>
      </w:r>
      <w:r>
        <w:rPr>
          <w:rFonts w:hint="eastAsia" w:ascii="Times New Roman" w:hAnsi="Times New Roman" w:cs="Times New Roman"/>
          <w:spacing w:val="-3"/>
        </w:rPr>
        <w:t>“德才兼备、全面发展”的核心要求</w:t>
      </w:r>
      <w:r>
        <w:rPr>
          <w:rFonts w:ascii="Times New Roman" w:hAnsi="Times New Roman" w:cs="Times New Roman"/>
          <w:spacing w:val="-3"/>
        </w:rPr>
        <w:t>，</w:t>
      </w:r>
      <w:r>
        <w:rPr>
          <w:rFonts w:hint="eastAsia" w:ascii="Times New Roman" w:hAnsi="Times New Roman" w:cs="Times New Roman"/>
          <w:spacing w:val="-3"/>
        </w:rPr>
        <w:t>着力培养德智体美劳全面发展的社会主义建设者和接班人</w:t>
      </w:r>
      <w:r>
        <w:rPr>
          <w:rFonts w:ascii="Times New Roman" w:hAnsi="Times New Roman" w:cs="Times New Roman"/>
          <w:spacing w:val="-3"/>
        </w:rPr>
        <w:t>。</w:t>
      </w:r>
    </w:p>
    <w:p>
      <w:pPr>
        <w:pStyle w:val="3"/>
        <w:spacing w:line="360" w:lineRule="auto"/>
        <w:ind w:left="0" w:firstLine="643" w:firstLineChars="200"/>
        <w:jc w:val="both"/>
        <w:rPr>
          <w:rFonts w:ascii="Times New Roman" w:hAnsi="Times New Roman" w:cs="Times New Roman"/>
        </w:rPr>
      </w:pPr>
      <w:r>
        <w:rPr>
          <w:rFonts w:ascii="Times New Roman" w:hAnsi="Times New Roman" w:cs="Times New Roman"/>
        </w:rPr>
        <w:t>二、评价对象</w:t>
      </w:r>
    </w:p>
    <w:p>
      <w:pPr>
        <w:pStyle w:val="4"/>
        <w:spacing w:line="360" w:lineRule="auto"/>
        <w:ind w:left="0" w:firstLine="628" w:firstLineChars="200"/>
        <w:jc w:val="both"/>
        <w:rPr>
          <w:rFonts w:ascii="Times New Roman" w:hAnsi="Times New Roman" w:cs="Times New Roman"/>
          <w:spacing w:val="-3"/>
        </w:rPr>
      </w:pPr>
      <w:r>
        <w:rPr>
          <w:rFonts w:ascii="Times New Roman" w:hAnsi="Times New Roman" w:cs="Times New Roman"/>
          <w:spacing w:val="-3"/>
        </w:rPr>
        <w:t>浙江大学艺术与考古学院全日制在校普通本科生</w:t>
      </w:r>
    </w:p>
    <w:p>
      <w:pPr>
        <w:spacing w:line="360" w:lineRule="auto"/>
        <w:ind w:firstLine="643" w:firstLineChars="200"/>
        <w:jc w:val="both"/>
        <w:rPr>
          <w:rFonts w:ascii="Times New Roman" w:hAnsi="Times New Roman" w:cs="Times New Roman"/>
          <w:b/>
          <w:sz w:val="32"/>
        </w:rPr>
      </w:pPr>
      <w:r>
        <w:rPr>
          <w:rFonts w:ascii="Times New Roman" w:hAnsi="Times New Roman" w:cs="Times New Roman"/>
          <w:b/>
          <w:sz w:val="32"/>
        </w:rPr>
        <w:t>三、评价基本原则</w:t>
      </w:r>
    </w:p>
    <w:p>
      <w:pPr>
        <w:pStyle w:val="4"/>
        <w:spacing w:line="360" w:lineRule="auto"/>
        <w:ind w:left="0" w:firstLine="628" w:firstLineChars="200"/>
        <w:jc w:val="both"/>
        <w:rPr>
          <w:rFonts w:ascii="Times New Roman" w:hAnsi="Times New Roman" w:cs="Times New Roman"/>
          <w:spacing w:val="-3"/>
        </w:rPr>
      </w:pPr>
      <w:r>
        <w:rPr>
          <w:rFonts w:ascii="Times New Roman" w:hAnsi="Times New Roman" w:cs="Times New Roman"/>
          <w:spacing w:val="-3"/>
        </w:rPr>
        <w:t>（一）坚持公开、公平、公正的原则。制定和完善公平公正的评价标准和程序，健全公示制度。</w:t>
      </w:r>
    </w:p>
    <w:p>
      <w:pPr>
        <w:pStyle w:val="4"/>
        <w:spacing w:line="360" w:lineRule="auto"/>
        <w:ind w:left="0" w:firstLine="628" w:firstLineChars="200"/>
        <w:jc w:val="both"/>
        <w:rPr>
          <w:rFonts w:ascii="Times New Roman" w:hAnsi="Times New Roman" w:cs="Times New Roman"/>
          <w:spacing w:val="-3"/>
        </w:rPr>
      </w:pPr>
      <w:r>
        <w:rPr>
          <w:rFonts w:ascii="Times New Roman" w:hAnsi="Times New Roman" w:cs="Times New Roman"/>
          <w:spacing w:val="-3"/>
        </w:rPr>
        <w:t>（二）坚持全面评价的原则。构建以思想政治素质、学业成绩、能力素养和体质健康为主要内容的多维评价体系。</w:t>
      </w:r>
    </w:p>
    <w:p>
      <w:pPr>
        <w:pStyle w:val="4"/>
        <w:spacing w:line="360" w:lineRule="auto"/>
        <w:ind w:left="0" w:firstLine="628" w:firstLineChars="200"/>
        <w:jc w:val="both"/>
        <w:rPr>
          <w:rFonts w:ascii="Times New Roman" w:hAnsi="Times New Roman" w:cs="Times New Roman"/>
          <w:spacing w:val="-3"/>
        </w:rPr>
      </w:pPr>
      <w:r>
        <w:rPr>
          <w:rFonts w:ascii="Times New Roman" w:hAnsi="Times New Roman" w:cs="Times New Roman"/>
          <w:spacing w:val="-3"/>
        </w:rPr>
        <w:t>（三）坚持价值引导的原则。发挥评价过程的激励和导向作用，评价结果作为学生评奖评优和相关选拔的重要依据。</w:t>
      </w:r>
    </w:p>
    <w:p>
      <w:pPr>
        <w:pStyle w:val="3"/>
        <w:spacing w:line="360" w:lineRule="auto"/>
        <w:ind w:left="0" w:firstLine="643" w:firstLineChars="200"/>
        <w:jc w:val="both"/>
        <w:rPr>
          <w:rFonts w:ascii="Times New Roman" w:hAnsi="Times New Roman" w:cs="Times New Roman"/>
          <w:bCs w:val="0"/>
          <w:szCs w:val="22"/>
        </w:rPr>
      </w:pPr>
      <w:r>
        <w:rPr>
          <w:rFonts w:ascii="Times New Roman" w:hAnsi="Times New Roman" w:cs="Times New Roman"/>
        </w:rPr>
        <w:t>四、</w:t>
      </w:r>
      <w:r>
        <w:rPr>
          <w:rFonts w:ascii="Times New Roman" w:hAnsi="Times New Roman" w:cs="Times New Roman"/>
          <w:bCs w:val="0"/>
          <w:szCs w:val="22"/>
        </w:rPr>
        <w:t>评价指标体系及实施方式</w:t>
      </w:r>
    </w:p>
    <w:p>
      <w:pPr>
        <w:pStyle w:val="4"/>
        <w:spacing w:line="360" w:lineRule="auto"/>
        <w:ind w:left="0" w:firstLine="628" w:firstLineChars="200"/>
        <w:jc w:val="both"/>
        <w:rPr>
          <w:rFonts w:ascii="Times New Roman" w:hAnsi="Times New Roman" w:cs="Times New Roman"/>
          <w:spacing w:val="-3"/>
        </w:rPr>
      </w:pPr>
      <w:r>
        <w:rPr>
          <w:rFonts w:ascii="Times New Roman" w:hAnsi="Times New Roman" w:cs="Times New Roman"/>
          <w:spacing w:val="-3"/>
        </w:rPr>
        <w:t>学生评价体系包括思想政治素质、学业成绩、能力素养和体质健康四个方面的内容。</w:t>
      </w:r>
    </w:p>
    <w:p>
      <w:pPr>
        <w:pStyle w:val="4"/>
        <w:spacing w:line="360" w:lineRule="auto"/>
        <w:ind w:left="0" w:firstLine="643" w:firstLineChars="200"/>
        <w:jc w:val="both"/>
        <w:rPr>
          <w:rFonts w:ascii="Times New Roman" w:hAnsi="Times New Roman" w:cs="Times New Roman"/>
          <w:b/>
        </w:rPr>
      </w:pPr>
      <w:r>
        <w:rPr>
          <w:rFonts w:ascii="Times New Roman" w:hAnsi="Times New Roman" w:cs="Times New Roman"/>
          <w:b/>
        </w:rPr>
        <w:t>（一）思想政治素质</w:t>
      </w:r>
    </w:p>
    <w:p>
      <w:pPr>
        <w:pStyle w:val="4"/>
        <w:spacing w:line="360" w:lineRule="auto"/>
        <w:ind w:left="0" w:firstLine="628" w:firstLineChars="200"/>
        <w:jc w:val="both"/>
        <w:rPr>
          <w:rFonts w:ascii="Times New Roman" w:hAnsi="Times New Roman" w:cs="Times New Roman"/>
        </w:rPr>
      </w:pPr>
      <w:r>
        <w:rPr>
          <w:rFonts w:ascii="Times New Roman" w:hAnsi="Times New Roman" w:cs="Times New Roman"/>
          <w:spacing w:val="-3"/>
        </w:rPr>
        <w:t>学生应热爱祖国</w:t>
      </w:r>
      <w:r>
        <w:rPr>
          <w:rFonts w:hint="eastAsia" w:ascii="Times New Roman" w:hAnsi="Times New Roman" w:cs="Times New Roman"/>
          <w:spacing w:val="-3"/>
        </w:rPr>
        <w:t>、</w:t>
      </w:r>
      <w:r>
        <w:rPr>
          <w:rFonts w:ascii="Times New Roman" w:hAnsi="Times New Roman" w:cs="Times New Roman"/>
          <w:spacing w:val="-3"/>
        </w:rPr>
        <w:t>拥护中国共产党的领导，树立</w:t>
      </w:r>
      <w:r>
        <w:rPr>
          <w:rFonts w:hint="eastAsia" w:ascii="Times New Roman" w:hAnsi="Times New Roman" w:cs="Times New Roman"/>
          <w:spacing w:val="-3"/>
        </w:rPr>
        <w:t>中国特色社会主义共同理想</w:t>
      </w:r>
      <w:r>
        <w:rPr>
          <w:rFonts w:ascii="Times New Roman" w:hAnsi="Times New Roman" w:cs="Times New Roman"/>
          <w:spacing w:val="-3"/>
        </w:rPr>
        <w:t>，增</w:t>
      </w:r>
      <w:r>
        <w:rPr>
          <w:rFonts w:ascii="Times New Roman" w:hAnsi="Times New Roman" w:cs="Times New Roman"/>
          <w:spacing w:val="-4"/>
        </w:rPr>
        <w:t>强</w:t>
      </w:r>
      <w:r>
        <w:rPr>
          <w:rFonts w:hint="eastAsia" w:ascii="Times New Roman" w:hAnsi="Times New Roman" w:cs="Times New Roman"/>
          <w:spacing w:val="-4"/>
        </w:rPr>
        <w:t>法治观念</w:t>
      </w:r>
      <w:r>
        <w:rPr>
          <w:rFonts w:ascii="Times New Roman" w:hAnsi="Times New Roman" w:cs="Times New Roman"/>
          <w:spacing w:val="-4"/>
        </w:rPr>
        <w:t>，遵守学校管理制度，积极参加集体活动，具有</w:t>
      </w:r>
      <w:r>
        <w:rPr>
          <w:rFonts w:ascii="Times New Roman" w:hAnsi="Times New Roman" w:cs="Times New Roman"/>
        </w:rPr>
        <w:t>良好的道德品质和行为习惯。</w:t>
      </w:r>
    </w:p>
    <w:p>
      <w:pPr>
        <w:pStyle w:val="11"/>
        <w:numPr>
          <w:ilvl w:val="0"/>
          <w:numId w:val="1"/>
        </w:numPr>
        <w:tabs>
          <w:tab w:val="left" w:pos="102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评价指标</w:t>
      </w:r>
    </w:p>
    <w:p>
      <w:pPr>
        <w:pStyle w:val="4"/>
        <w:spacing w:line="360" w:lineRule="auto"/>
        <w:ind w:left="0" w:firstLine="628" w:firstLineChars="200"/>
        <w:jc w:val="both"/>
        <w:rPr>
          <w:rFonts w:ascii="Times New Roman" w:hAnsi="Times New Roman" w:cs="Times New Roman"/>
        </w:rPr>
      </w:pPr>
      <w:r>
        <w:rPr>
          <w:rFonts w:ascii="Times New Roman" w:hAnsi="Times New Roman" w:cs="Times New Roman"/>
          <w:spacing w:val="-3"/>
        </w:rPr>
        <w:t>考察学生的思想观念、价值取向和精神风貌等方面的表</w:t>
      </w:r>
      <w:r>
        <w:rPr>
          <w:rFonts w:ascii="Times New Roman" w:hAnsi="Times New Roman" w:cs="Times New Roman"/>
        </w:rPr>
        <w:t>现。主要包括以下内容：</w:t>
      </w:r>
    </w:p>
    <w:p>
      <w:pPr>
        <w:pStyle w:val="11"/>
        <w:numPr>
          <w:ilvl w:val="0"/>
          <w:numId w:val="2"/>
        </w:numPr>
        <w:tabs>
          <w:tab w:val="left" w:pos="1582"/>
        </w:tabs>
        <w:spacing w:line="360" w:lineRule="auto"/>
        <w:ind w:left="0" w:firstLine="600" w:firstLineChars="200"/>
        <w:jc w:val="both"/>
        <w:rPr>
          <w:rFonts w:ascii="Times New Roman" w:hAnsi="Times New Roman" w:cs="Times New Roman"/>
          <w:spacing w:val="-10"/>
          <w:sz w:val="32"/>
        </w:rPr>
      </w:pPr>
      <w:r>
        <w:rPr>
          <w:rFonts w:ascii="Times New Roman" w:hAnsi="Times New Roman" w:cs="Times New Roman"/>
          <w:spacing w:val="-10"/>
          <w:sz w:val="32"/>
        </w:rPr>
        <w:t>拥护中国共产党的领导，努力学习马克思列宁主义、毛泽东思想和中国特色社会主义理论体系，深入学习习近平总书记系列重要讲话精神和治国理政新理念新思想新战略，坚定中国特色社会主义道路自信、理论自信、制度自信、文化自信，树立中国特色社会主义共同理想；</w:t>
      </w:r>
    </w:p>
    <w:p>
      <w:pPr>
        <w:pStyle w:val="11"/>
        <w:numPr>
          <w:ilvl w:val="0"/>
          <w:numId w:val="2"/>
        </w:numPr>
        <w:tabs>
          <w:tab w:val="left" w:pos="1582"/>
        </w:tabs>
        <w:spacing w:line="360" w:lineRule="auto"/>
        <w:ind w:left="0" w:firstLine="600" w:firstLineChars="200"/>
        <w:jc w:val="both"/>
        <w:rPr>
          <w:rFonts w:ascii="Times New Roman" w:hAnsi="Times New Roman" w:cs="Times New Roman"/>
          <w:sz w:val="32"/>
        </w:rPr>
      </w:pPr>
      <w:r>
        <w:rPr>
          <w:rFonts w:ascii="Times New Roman" w:hAnsi="Times New Roman" w:cs="Times New Roman"/>
          <w:spacing w:val="-10"/>
          <w:sz w:val="32"/>
        </w:rPr>
        <w:t>树立爱国主义思想，具有团结统一、爱好和平、</w:t>
      </w:r>
      <w:r>
        <w:rPr>
          <w:rFonts w:ascii="Times New Roman" w:hAnsi="Times New Roman" w:cs="Times New Roman"/>
          <w:spacing w:val="-4"/>
          <w:sz w:val="32"/>
        </w:rPr>
        <w:t>勤劳勇敢、自强不息的精神；</w:t>
      </w:r>
    </w:p>
    <w:p>
      <w:pPr>
        <w:pStyle w:val="11"/>
        <w:numPr>
          <w:ilvl w:val="0"/>
          <w:numId w:val="2"/>
        </w:numPr>
        <w:tabs>
          <w:tab w:val="left" w:pos="1584"/>
        </w:tabs>
        <w:spacing w:line="360" w:lineRule="auto"/>
        <w:ind w:left="0" w:firstLine="592" w:firstLineChars="200"/>
        <w:jc w:val="both"/>
        <w:rPr>
          <w:rFonts w:ascii="Times New Roman" w:hAnsi="Times New Roman" w:cs="Times New Roman"/>
          <w:sz w:val="32"/>
        </w:rPr>
      </w:pPr>
      <w:r>
        <w:rPr>
          <w:rFonts w:ascii="Times New Roman" w:hAnsi="Times New Roman" w:cs="Times New Roman"/>
          <w:spacing w:val="-12"/>
          <w:sz w:val="32"/>
        </w:rPr>
        <w:t>增强法治观念，遵守宪法、法律、法规，遵守公民道德规范，具有良好的道德品质和行为习惯；</w:t>
      </w:r>
    </w:p>
    <w:p>
      <w:pPr>
        <w:pStyle w:val="11"/>
        <w:numPr>
          <w:ilvl w:val="0"/>
          <w:numId w:val="2"/>
        </w:numPr>
        <w:tabs>
          <w:tab w:val="left" w:pos="1582"/>
        </w:tabs>
        <w:spacing w:line="360" w:lineRule="auto"/>
        <w:ind w:left="0" w:firstLine="592" w:firstLineChars="200"/>
        <w:jc w:val="both"/>
        <w:rPr>
          <w:rFonts w:ascii="Times New Roman" w:hAnsi="Times New Roman" w:cs="Times New Roman"/>
          <w:sz w:val="32"/>
        </w:rPr>
      </w:pPr>
      <w:r>
        <w:rPr>
          <w:rFonts w:ascii="Times New Roman" w:hAnsi="Times New Roman" w:cs="Times New Roman"/>
          <w:spacing w:val="-12"/>
          <w:sz w:val="32"/>
        </w:rPr>
        <w:t>勤于学习、敏于求知，遵守学校管理制度，体现</w:t>
      </w:r>
      <w:r>
        <w:rPr>
          <w:rFonts w:ascii="Times New Roman" w:hAnsi="Times New Roman" w:cs="Times New Roman"/>
          <w:spacing w:val="-3"/>
          <w:sz w:val="32"/>
        </w:rPr>
        <w:t>优良学风。</w:t>
      </w:r>
    </w:p>
    <w:p>
      <w:pPr>
        <w:pStyle w:val="11"/>
        <w:numPr>
          <w:ilvl w:val="0"/>
          <w:numId w:val="1"/>
        </w:numPr>
        <w:tabs>
          <w:tab w:val="left" w:pos="1023"/>
        </w:tabs>
        <w:spacing w:line="360" w:lineRule="auto"/>
        <w:ind w:left="0" w:firstLine="640" w:firstLineChars="200"/>
        <w:jc w:val="both"/>
        <w:rPr>
          <w:rFonts w:cs="Times New Roman"/>
          <w:sz w:val="32"/>
        </w:rPr>
      </w:pPr>
      <w:r>
        <w:rPr>
          <w:rFonts w:cs="Times New Roman"/>
          <w:sz w:val="32"/>
        </w:rPr>
        <w:t>评价方式及结果</w:t>
      </w:r>
    </w:p>
    <w:p>
      <w:pPr>
        <w:pStyle w:val="4"/>
        <w:spacing w:line="360" w:lineRule="auto"/>
        <w:ind w:left="0" w:firstLine="640" w:firstLineChars="200"/>
        <w:jc w:val="both"/>
        <w:rPr>
          <w:rFonts w:cs="Times New Roman"/>
        </w:rPr>
      </w:pPr>
      <w:r>
        <w:rPr>
          <w:rFonts w:cs="Times New Roman"/>
        </w:rPr>
        <w:t>通过</w:t>
      </w:r>
      <w:r>
        <w:rPr>
          <w:rFonts w:hint="eastAsia" w:cs="Times New Roman"/>
        </w:rPr>
        <w:t>“</w:t>
      </w:r>
      <w:r>
        <w:rPr>
          <w:rFonts w:cs="Times New Roman"/>
        </w:rPr>
        <w:t>记实</w:t>
      </w:r>
      <w:r>
        <w:rPr>
          <w:rFonts w:hint="eastAsia" w:cs="Times New Roman"/>
        </w:rPr>
        <w:t>”</w:t>
      </w:r>
      <w:r>
        <w:rPr>
          <w:rFonts w:cs="Times New Roman"/>
        </w:rPr>
        <w:t>和</w:t>
      </w:r>
      <w:r>
        <w:rPr>
          <w:rFonts w:hint="eastAsia" w:cs="Times New Roman"/>
        </w:rPr>
        <w:t>“</w:t>
      </w:r>
      <w:r>
        <w:rPr>
          <w:rFonts w:cs="Times New Roman"/>
        </w:rPr>
        <w:t>评议</w:t>
      </w:r>
      <w:r>
        <w:rPr>
          <w:rFonts w:hint="eastAsia" w:cs="Times New Roman"/>
        </w:rPr>
        <w:t>”</w:t>
      </w:r>
      <w:r>
        <w:rPr>
          <w:rFonts w:cs="Times New Roman"/>
        </w:rPr>
        <w:t>相结合的方式实施。</w:t>
      </w:r>
    </w:p>
    <w:p>
      <w:pPr>
        <w:pStyle w:val="11"/>
        <w:numPr>
          <w:ilvl w:val="0"/>
          <w:numId w:val="3"/>
        </w:numPr>
        <w:tabs>
          <w:tab w:val="left" w:pos="1595"/>
        </w:tabs>
        <w:spacing w:line="360" w:lineRule="auto"/>
        <w:ind w:left="0" w:firstLine="640" w:firstLineChars="200"/>
        <w:jc w:val="both"/>
        <w:rPr>
          <w:rFonts w:cs="Times New Roman"/>
          <w:sz w:val="32"/>
        </w:rPr>
      </w:pPr>
      <w:r>
        <w:rPr>
          <w:rFonts w:hint="eastAsia" w:cs="Times New Roman"/>
          <w:sz w:val="32"/>
        </w:rPr>
        <w:t>“</w:t>
      </w:r>
      <w:r>
        <w:rPr>
          <w:rFonts w:cs="Times New Roman"/>
          <w:spacing w:val="5"/>
          <w:sz w:val="32"/>
        </w:rPr>
        <w:t>记实</w:t>
      </w:r>
      <w:r>
        <w:rPr>
          <w:rFonts w:hint="eastAsia" w:cs="Times New Roman"/>
          <w:sz w:val="32"/>
        </w:rPr>
        <w:t>”</w:t>
      </w:r>
      <w:r>
        <w:rPr>
          <w:rFonts w:cs="Times New Roman"/>
          <w:spacing w:val="4"/>
          <w:sz w:val="32"/>
        </w:rPr>
        <w:t>部分主要包括</w:t>
      </w:r>
      <w:r>
        <w:rPr>
          <w:rFonts w:hint="eastAsia" w:cs="Times New Roman"/>
          <w:spacing w:val="4"/>
          <w:sz w:val="32"/>
        </w:rPr>
        <w:t>“</w:t>
      </w:r>
      <w:r>
        <w:rPr>
          <w:rFonts w:cs="Times New Roman"/>
          <w:spacing w:val="4"/>
          <w:sz w:val="32"/>
        </w:rPr>
        <w:t>活动记实</w:t>
      </w:r>
      <w:r>
        <w:rPr>
          <w:rFonts w:hint="eastAsia" w:cs="Times New Roman"/>
          <w:spacing w:val="4"/>
          <w:sz w:val="32"/>
        </w:rPr>
        <w:t>”“</w:t>
      </w:r>
      <w:r>
        <w:rPr>
          <w:rFonts w:cs="Times New Roman"/>
          <w:spacing w:val="5"/>
          <w:sz w:val="32"/>
        </w:rPr>
        <w:t>宿舍记实</w:t>
      </w:r>
      <w:r>
        <w:rPr>
          <w:rFonts w:hint="eastAsia" w:cs="Times New Roman"/>
          <w:spacing w:val="4"/>
          <w:sz w:val="32"/>
        </w:rPr>
        <w:t>”和“</w:t>
      </w:r>
      <w:r>
        <w:rPr>
          <w:rFonts w:cs="Times New Roman"/>
          <w:sz w:val="32"/>
        </w:rPr>
        <w:t>行为记实</w:t>
      </w:r>
      <w:r>
        <w:rPr>
          <w:rFonts w:hint="eastAsia" w:cs="Times New Roman"/>
          <w:spacing w:val="4"/>
          <w:sz w:val="32"/>
        </w:rPr>
        <w:t>”</w:t>
      </w:r>
      <w:r>
        <w:rPr>
          <w:rFonts w:cs="Times New Roman"/>
          <w:sz w:val="32"/>
        </w:rPr>
        <w:t>。</w:t>
      </w:r>
    </w:p>
    <w:p>
      <w:pPr>
        <w:pStyle w:val="4"/>
        <w:spacing w:line="360" w:lineRule="auto"/>
        <w:ind w:left="0" w:firstLine="656" w:firstLineChars="200"/>
        <w:jc w:val="both"/>
        <w:rPr>
          <w:rFonts w:ascii="Times New Roman" w:hAnsi="Times New Roman" w:cs="Times New Roman"/>
        </w:rPr>
      </w:pPr>
      <w:r>
        <w:rPr>
          <w:rFonts w:hint="eastAsia" w:cs="Times New Roman"/>
          <w:spacing w:val="4"/>
        </w:rPr>
        <w:t>“</w:t>
      </w:r>
      <w:r>
        <w:rPr>
          <w:rFonts w:cs="Times New Roman"/>
          <w:spacing w:val="4"/>
        </w:rPr>
        <w:t>活动记实</w:t>
      </w:r>
      <w:r>
        <w:rPr>
          <w:rFonts w:hint="eastAsia" w:cs="Times New Roman"/>
          <w:spacing w:val="4"/>
        </w:rPr>
        <w:t>”</w:t>
      </w:r>
      <w:r>
        <w:rPr>
          <w:rFonts w:cs="Times New Roman"/>
          <w:spacing w:val="-1"/>
        </w:rPr>
        <w:t>主要考察学生参加各项集体活动的表现，包</w:t>
      </w:r>
      <w:r>
        <w:rPr>
          <w:rFonts w:cs="Times New Roman"/>
          <w:spacing w:val="-14"/>
        </w:rPr>
        <w:t>括学生组织、学园、学院</w:t>
      </w:r>
      <w:r>
        <w:rPr>
          <w:rFonts w:cs="Times New Roman"/>
          <w:spacing w:val="-6"/>
        </w:rPr>
        <w:t>、学校等组织的各项活</w:t>
      </w:r>
      <w:r>
        <w:rPr>
          <w:rFonts w:cs="Times New Roman"/>
          <w:spacing w:val="-7"/>
        </w:rPr>
        <w:t>动，内容包括科研实践、学科竞赛、学术研究、课外创新发</w:t>
      </w:r>
      <w:r>
        <w:rPr>
          <w:rFonts w:cs="Times New Roman"/>
          <w:spacing w:val="-4"/>
        </w:rPr>
        <w:t>明、社会实践、青年志愿者活动、文化艺术比赛、体育比赛</w:t>
      </w:r>
      <w:r>
        <w:rPr>
          <w:rFonts w:ascii="Times New Roman" w:hAnsi="Times New Roman" w:cs="Times New Roman"/>
        </w:rPr>
        <w:t>等。</w:t>
      </w:r>
    </w:p>
    <w:p>
      <w:pPr>
        <w:pStyle w:val="4"/>
        <w:spacing w:line="360" w:lineRule="auto"/>
        <w:ind w:left="0" w:firstLine="660" w:firstLineChars="200"/>
        <w:jc w:val="both"/>
        <w:rPr>
          <w:rFonts w:cs="Times New Roman"/>
          <w:spacing w:val="5"/>
        </w:rPr>
      </w:pPr>
      <w:r>
        <w:rPr>
          <w:rFonts w:hint="eastAsia" w:cs="Times New Roman"/>
          <w:spacing w:val="5"/>
        </w:rPr>
        <w:t>“</w:t>
      </w:r>
      <w:r>
        <w:rPr>
          <w:rFonts w:cs="Times New Roman"/>
          <w:spacing w:val="5"/>
        </w:rPr>
        <w:t>宿舍记实</w:t>
      </w:r>
      <w:r>
        <w:rPr>
          <w:rFonts w:hint="eastAsia" w:cs="Times New Roman"/>
          <w:spacing w:val="5"/>
        </w:rPr>
        <w:t>”</w:t>
      </w:r>
      <w:r>
        <w:rPr>
          <w:rFonts w:cs="Times New Roman"/>
          <w:spacing w:val="5"/>
        </w:rPr>
        <w:t>由学生公寓管理服务中心负责，评定学生成绩后报各学院。学生宿舍综合记实考评分数低于</w:t>
      </w:r>
      <w:r>
        <w:rPr>
          <w:rFonts w:ascii="Times New Roman" w:hAnsi="Times New Roman" w:eastAsia="Times New Roman" w:cs="Times New Roman"/>
        </w:rPr>
        <w:t>6</w:t>
      </w:r>
      <w:r>
        <w:rPr>
          <w:rFonts w:cs="Times New Roman"/>
          <w:spacing w:val="5"/>
        </w:rPr>
        <w:t>分的学生</w:t>
      </w:r>
      <w:r>
        <w:rPr>
          <w:rFonts w:hint="eastAsia" w:cs="Times New Roman"/>
          <w:spacing w:val="5"/>
        </w:rPr>
        <w:t>，</w:t>
      </w:r>
      <w:r>
        <w:rPr>
          <w:rFonts w:cs="Times New Roman"/>
          <w:spacing w:val="5"/>
        </w:rPr>
        <w:t>其思想政治素质评价等级不得评定为</w:t>
      </w:r>
      <w:r>
        <w:rPr>
          <w:rFonts w:hint="eastAsia" w:cs="Times New Roman"/>
          <w:spacing w:val="5"/>
        </w:rPr>
        <w:t>“优秀”和“良好”</w:t>
      </w:r>
      <w:r>
        <w:rPr>
          <w:rFonts w:cs="Times New Roman"/>
          <w:spacing w:val="5"/>
        </w:rPr>
        <w:t>。</w:t>
      </w:r>
    </w:p>
    <w:p>
      <w:pPr>
        <w:pStyle w:val="4"/>
        <w:spacing w:line="360" w:lineRule="auto"/>
        <w:ind w:left="0" w:firstLine="640" w:firstLineChars="200"/>
        <w:jc w:val="both"/>
        <w:rPr>
          <w:rFonts w:cs="Times New Roman"/>
        </w:rPr>
      </w:pPr>
      <w:r>
        <w:rPr>
          <w:rFonts w:cs="Times New Roman"/>
        </w:rPr>
        <w:t>“行为记实”主要考察违纪行为和行为失范情况。违纪行为包括学生受到学校纪律处分和学院、学园通报批评的行为。行为失范包括学生违反正常教学秩序和课堂纪律，弄虚作假、诚信缺失，蓄意侮辱诽谤他人、散播谣言等有损大学生形象、有悖社会公序良俗的行为。有违纪行为的学生，其思想政治素质评价等级评定为“不合格”。有行为失范却不构成违纪情况的学生，由学生评价工作领导小组进行评议，其思想政治素质评价等级不得评定为</w:t>
      </w:r>
      <w:r>
        <w:rPr>
          <w:rFonts w:hint="eastAsia" w:cs="Times New Roman"/>
          <w:spacing w:val="5"/>
        </w:rPr>
        <w:t>“优秀”和“良好”</w:t>
      </w:r>
      <w:r>
        <w:rPr>
          <w:rFonts w:cs="Times New Roman"/>
        </w:rPr>
        <w:t>。</w:t>
      </w:r>
    </w:p>
    <w:p>
      <w:pPr>
        <w:pStyle w:val="4"/>
        <w:spacing w:line="360" w:lineRule="auto"/>
        <w:ind w:left="0" w:firstLine="656" w:firstLineChars="200"/>
        <w:jc w:val="both"/>
        <w:rPr>
          <w:rFonts w:ascii="Times New Roman" w:hAnsi="Times New Roman" w:cs="Times New Roman"/>
        </w:rPr>
      </w:pPr>
      <w:r>
        <w:rPr>
          <w:rFonts w:hint="eastAsia" w:cs="Times New Roman"/>
          <w:spacing w:val="4"/>
        </w:rPr>
        <w:t>“</w:t>
      </w:r>
      <w:r>
        <w:rPr>
          <w:rFonts w:cs="Times New Roman"/>
          <w:spacing w:val="4"/>
        </w:rPr>
        <w:t>活动记实</w:t>
      </w:r>
      <w:r>
        <w:rPr>
          <w:rFonts w:hint="eastAsia" w:cs="Times New Roman"/>
          <w:spacing w:val="4"/>
        </w:rPr>
        <w:t>”</w:t>
      </w:r>
      <w:r>
        <w:rPr>
          <w:rFonts w:ascii="Times New Roman" w:hAnsi="Times New Roman" w:cs="Times New Roman"/>
        </w:rPr>
        <w:t>占思想政治素质评价结果的50%，</w:t>
      </w:r>
      <w:r>
        <w:rPr>
          <w:rFonts w:hint="eastAsia" w:cs="Times New Roman"/>
          <w:spacing w:val="5"/>
        </w:rPr>
        <w:t>“</w:t>
      </w:r>
      <w:r>
        <w:rPr>
          <w:rFonts w:cs="Times New Roman"/>
          <w:spacing w:val="5"/>
        </w:rPr>
        <w:t>宿舍记实</w:t>
      </w:r>
      <w:r>
        <w:rPr>
          <w:rFonts w:hint="eastAsia" w:cs="Times New Roman"/>
          <w:spacing w:val="5"/>
        </w:rPr>
        <w:t>”</w:t>
      </w:r>
      <w:r>
        <w:rPr>
          <w:rFonts w:ascii="Times New Roman" w:hAnsi="Times New Roman" w:cs="Times New Roman"/>
        </w:rPr>
        <w:t>占思想政治素质评价结果的15%。</w:t>
      </w:r>
    </w:p>
    <w:p>
      <w:pPr>
        <w:pStyle w:val="11"/>
        <w:numPr>
          <w:ilvl w:val="0"/>
          <w:numId w:val="3"/>
        </w:numPr>
        <w:tabs>
          <w:tab w:val="left" w:pos="158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评议包括</w:t>
      </w:r>
      <w:r>
        <w:rPr>
          <w:rFonts w:hint="eastAsia" w:cs="Times New Roman" w:asciiTheme="minorEastAsia" w:hAnsiTheme="minorEastAsia" w:eastAsiaTheme="minorEastAsia"/>
          <w:sz w:val="32"/>
        </w:rPr>
        <w:t>“</w:t>
      </w:r>
      <w:r>
        <w:rPr>
          <w:rFonts w:ascii="Times New Roman" w:hAnsi="Times New Roman" w:cs="Times New Roman"/>
          <w:sz w:val="32"/>
        </w:rPr>
        <w:t>个人自评</w:t>
      </w:r>
      <w:r>
        <w:rPr>
          <w:rFonts w:hint="eastAsia" w:cs="Times New Roman" w:asciiTheme="minorEastAsia" w:hAnsiTheme="minorEastAsia" w:eastAsiaTheme="minorEastAsia"/>
          <w:sz w:val="32"/>
        </w:rPr>
        <w:t>”</w:t>
      </w:r>
      <w:r>
        <w:rPr>
          <w:rFonts w:ascii="Times New Roman" w:hAnsi="Times New Roman" w:cs="Times New Roman"/>
          <w:sz w:val="32"/>
        </w:rPr>
        <w:t>和</w:t>
      </w:r>
      <w:r>
        <w:rPr>
          <w:rFonts w:hint="eastAsia" w:cs="Times New Roman" w:asciiTheme="minorEastAsia" w:hAnsiTheme="minorEastAsia" w:eastAsiaTheme="minorEastAsia"/>
          <w:sz w:val="32"/>
        </w:rPr>
        <w:t>“</w:t>
      </w:r>
      <w:r>
        <w:rPr>
          <w:rFonts w:ascii="Times New Roman" w:hAnsi="Times New Roman" w:cs="Times New Roman"/>
          <w:sz w:val="32"/>
        </w:rPr>
        <w:t>班级评议</w:t>
      </w:r>
      <w:r>
        <w:rPr>
          <w:rFonts w:hint="eastAsia" w:cs="Times New Roman" w:asciiTheme="minorEastAsia" w:hAnsiTheme="minorEastAsia" w:eastAsiaTheme="minorEastAsia"/>
          <w:sz w:val="32"/>
        </w:rPr>
        <w:t>”</w:t>
      </w:r>
      <w:r>
        <w:rPr>
          <w:rFonts w:ascii="Times New Roman" w:hAnsi="Times New Roman" w:cs="Times New Roman"/>
          <w:sz w:val="32"/>
        </w:rPr>
        <w:t>。</w:t>
      </w:r>
    </w:p>
    <w:p>
      <w:pPr>
        <w:pStyle w:val="4"/>
        <w:spacing w:line="360" w:lineRule="auto"/>
        <w:ind w:left="0" w:firstLine="640" w:firstLineChars="200"/>
        <w:jc w:val="both"/>
        <w:rPr>
          <w:rFonts w:ascii="Times New Roman" w:hAnsi="Times New Roman" w:cs="Times New Roman"/>
        </w:rPr>
      </w:pPr>
      <w:r>
        <w:rPr>
          <w:rFonts w:hint="eastAsia" w:cs="Times New Roman" w:asciiTheme="minorEastAsia" w:hAnsiTheme="minorEastAsia" w:eastAsiaTheme="minorEastAsia"/>
        </w:rPr>
        <w:t>“</w:t>
      </w:r>
      <w:r>
        <w:rPr>
          <w:rFonts w:ascii="Times New Roman" w:hAnsi="Times New Roman" w:cs="Times New Roman"/>
        </w:rPr>
        <w:t>个人自评</w:t>
      </w:r>
      <w:r>
        <w:rPr>
          <w:rFonts w:hint="eastAsia" w:cs="Times New Roman" w:asciiTheme="minorEastAsia" w:hAnsiTheme="minorEastAsia" w:eastAsiaTheme="minorEastAsia"/>
        </w:rPr>
        <w:t>”</w:t>
      </w:r>
      <w:r>
        <w:rPr>
          <w:rFonts w:ascii="Times New Roman" w:hAnsi="Times New Roman" w:cs="Times New Roman"/>
        </w:rPr>
        <w:t>指学生在学年小结表上作年度总结。</w:t>
      </w:r>
    </w:p>
    <w:p>
      <w:pPr>
        <w:pStyle w:val="4"/>
        <w:spacing w:line="360" w:lineRule="auto"/>
        <w:ind w:left="0" w:firstLine="640" w:firstLineChars="200"/>
        <w:jc w:val="both"/>
        <w:rPr>
          <w:rFonts w:ascii="Times New Roman" w:hAnsi="Times New Roman" w:cs="Times New Roman"/>
        </w:rPr>
      </w:pPr>
      <w:r>
        <w:rPr>
          <w:rFonts w:hint="eastAsia" w:cs="Times New Roman" w:asciiTheme="minorEastAsia" w:hAnsiTheme="minorEastAsia" w:eastAsiaTheme="minorEastAsia"/>
        </w:rPr>
        <w:t>“</w:t>
      </w:r>
      <w:r>
        <w:rPr>
          <w:rFonts w:ascii="Times New Roman" w:hAnsi="Times New Roman" w:cs="Times New Roman"/>
        </w:rPr>
        <w:t>班级评议</w:t>
      </w:r>
      <w:r>
        <w:rPr>
          <w:rFonts w:hint="eastAsia" w:cs="Times New Roman" w:asciiTheme="minorEastAsia" w:hAnsiTheme="minorEastAsia" w:eastAsiaTheme="minorEastAsia"/>
        </w:rPr>
        <w:t>”</w:t>
      </w:r>
      <w:r>
        <w:rPr>
          <w:rFonts w:ascii="Times New Roman" w:hAnsi="Times New Roman" w:cs="Times New Roman"/>
          <w:spacing w:val="-1"/>
        </w:rPr>
        <w:t>指班主任和全班同学对本班级其他同学当年</w:t>
      </w:r>
      <w:r>
        <w:rPr>
          <w:rFonts w:ascii="Times New Roman" w:hAnsi="Times New Roman" w:cs="Times New Roman"/>
          <w:spacing w:val="-3"/>
        </w:rPr>
        <w:t>的相关表现进行评议，可采用班级互评和积分制等方式，主</w:t>
      </w:r>
      <w:r>
        <w:rPr>
          <w:rFonts w:ascii="Times New Roman" w:hAnsi="Times New Roman" w:cs="Times New Roman"/>
          <w:spacing w:val="-4"/>
        </w:rPr>
        <w:t>要包括思想政治表现、学习态度、诚信记录、班级贡献等方</w:t>
      </w:r>
      <w:r>
        <w:rPr>
          <w:rFonts w:ascii="Times New Roman" w:hAnsi="Times New Roman" w:cs="Times New Roman"/>
          <w:spacing w:val="-5"/>
        </w:rPr>
        <w:t>面。班级评议每学年组织一次，占思想政治素质评价结果的</w:t>
      </w:r>
      <w:r>
        <w:rPr>
          <w:rFonts w:ascii="Times New Roman" w:hAnsi="Times New Roman" w:eastAsia="Times New Roman" w:cs="Times New Roman"/>
        </w:rPr>
        <w:t>35%</w:t>
      </w:r>
      <w:r>
        <w:rPr>
          <w:rFonts w:ascii="Times New Roman" w:hAnsi="Times New Roman" w:cs="Times New Roman"/>
        </w:rPr>
        <w:t>。</w:t>
      </w:r>
    </w:p>
    <w:p>
      <w:pPr>
        <w:pStyle w:val="11"/>
        <w:numPr>
          <w:ilvl w:val="0"/>
          <w:numId w:val="3"/>
        </w:numPr>
        <w:tabs>
          <w:tab w:val="left" w:pos="158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评价结果</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学生思想政治素质根据综合排名值从高到低排序，采用以下方法计算：</w:t>
      </w:r>
    </w:p>
    <w:p>
      <w:pPr>
        <w:pStyle w:val="4"/>
        <w:spacing w:line="360" w:lineRule="auto"/>
        <w:ind w:left="0" w:firstLine="672" w:firstLineChars="200"/>
        <w:jc w:val="both"/>
        <w:rPr>
          <w:rFonts w:ascii="Times New Roman" w:hAnsi="Times New Roman" w:cs="Times New Roman" w:eastAsiaTheme="minorEastAsia"/>
          <w:spacing w:val="-8"/>
        </w:rPr>
      </w:pPr>
      <w:r>
        <w:rPr>
          <w:rFonts w:ascii="Times New Roman" w:hAnsi="Times New Roman" w:cs="Times New Roman"/>
          <w:spacing w:val="8"/>
        </w:rPr>
        <w:t>思想政治素质综合排名值</w:t>
      </w:r>
      <w:r>
        <w:rPr>
          <w:rFonts w:ascii="Times New Roman" w:hAnsi="Times New Roman" w:eastAsia="Times New Roman" w:cs="Times New Roman"/>
          <w:spacing w:val="7"/>
        </w:rPr>
        <w:t>=</w:t>
      </w:r>
      <w:r>
        <w:rPr>
          <w:rFonts w:ascii="Times New Roman" w:hAnsi="Times New Roman" w:cs="Times New Roman"/>
          <w:spacing w:val="9"/>
        </w:rPr>
        <w:t>活动记实排名</w:t>
      </w:r>
      <w:r>
        <w:rPr>
          <w:rFonts w:ascii="Times New Roman" w:hAnsi="Times New Roman" w:eastAsia="Times New Roman" w:cs="Times New Roman"/>
          <w:spacing w:val="-10"/>
        </w:rPr>
        <w:t>×0.5</w:t>
      </w:r>
      <w:r>
        <w:rPr>
          <w:rFonts w:ascii="Times New Roman" w:hAnsi="Times New Roman" w:cs="Times New Roman"/>
          <w:spacing w:val="9"/>
        </w:rPr>
        <w:t>＋宿舍记</w:t>
      </w:r>
      <w:r>
        <w:rPr>
          <w:rFonts w:ascii="Times New Roman" w:hAnsi="Times New Roman" w:cs="Times New Roman"/>
          <w:spacing w:val="1"/>
        </w:rPr>
        <w:t>实排名</w:t>
      </w:r>
      <w:r>
        <w:rPr>
          <w:rFonts w:ascii="Times New Roman" w:hAnsi="Times New Roman" w:eastAsia="Times New Roman" w:cs="Times New Roman"/>
          <w:spacing w:val="-6"/>
        </w:rPr>
        <w:t>×0.15</w:t>
      </w:r>
      <w:r>
        <w:rPr>
          <w:rFonts w:ascii="Times New Roman" w:hAnsi="Times New Roman" w:cs="Times New Roman"/>
          <w:spacing w:val="9"/>
        </w:rPr>
        <w:t>＋</w:t>
      </w:r>
      <w:r>
        <w:rPr>
          <w:rFonts w:ascii="Times New Roman" w:hAnsi="Times New Roman" w:cs="Times New Roman"/>
        </w:rPr>
        <w:t>班级评议排名</w:t>
      </w:r>
      <w:r>
        <w:rPr>
          <w:rFonts w:ascii="Times New Roman" w:hAnsi="Times New Roman" w:eastAsia="Times New Roman" w:cs="Times New Roman"/>
          <w:spacing w:val="-8"/>
        </w:rPr>
        <w:t>×0.35</w:t>
      </w:r>
      <w:r>
        <w:rPr>
          <w:rFonts w:hint="eastAsia" w:cs="Times New Roman" w:asciiTheme="minorEastAsia" w:hAnsiTheme="minorEastAsia" w:eastAsiaTheme="minorEastAsia"/>
          <w:spacing w:val="-8"/>
        </w:rPr>
        <w:t>；</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评价结果包括</w:t>
      </w:r>
      <w:r>
        <w:rPr>
          <w:rFonts w:hint="eastAsia" w:ascii="Times New Roman" w:hAnsi="Times New Roman" w:cs="Times New Roman"/>
        </w:rPr>
        <w:t>“</w:t>
      </w:r>
      <w:r>
        <w:rPr>
          <w:rFonts w:ascii="Times New Roman" w:hAnsi="Times New Roman" w:cs="Times New Roman"/>
        </w:rPr>
        <w:t>优秀</w:t>
      </w:r>
      <w:r>
        <w:rPr>
          <w:rFonts w:hint="eastAsia" w:ascii="Times New Roman" w:hAnsi="Times New Roman" w:cs="Times New Roman"/>
        </w:rPr>
        <w:t>、</w:t>
      </w:r>
      <w:r>
        <w:rPr>
          <w:rFonts w:ascii="Times New Roman" w:hAnsi="Times New Roman" w:cs="Times New Roman"/>
        </w:rPr>
        <w:t>良好</w:t>
      </w:r>
      <w:r>
        <w:rPr>
          <w:rFonts w:hint="eastAsia" w:ascii="Times New Roman" w:hAnsi="Times New Roman" w:cs="Times New Roman"/>
        </w:rPr>
        <w:t>、合格、不合格”</w:t>
      </w:r>
      <w:r>
        <w:rPr>
          <w:rFonts w:ascii="Times New Roman" w:hAnsi="Times New Roman" w:cs="Times New Roman"/>
        </w:rPr>
        <w:t>，原则上</w:t>
      </w:r>
      <w:r>
        <w:rPr>
          <w:rFonts w:hint="eastAsia" w:ascii="Times New Roman" w:hAnsi="Times New Roman" w:cs="Times New Roman"/>
        </w:rPr>
        <w:t>“优秀”</w:t>
      </w:r>
      <w:r>
        <w:rPr>
          <w:rFonts w:ascii="Times New Roman" w:hAnsi="Times New Roman" w:cs="Times New Roman"/>
        </w:rPr>
        <w:t>不超过20%，</w:t>
      </w:r>
      <w:r>
        <w:rPr>
          <w:rFonts w:hint="eastAsia" w:ascii="Times New Roman" w:hAnsi="Times New Roman" w:cs="Times New Roman"/>
        </w:rPr>
        <w:t>“</w:t>
      </w:r>
      <w:r>
        <w:rPr>
          <w:rFonts w:ascii="Times New Roman" w:hAnsi="Times New Roman" w:cs="Times New Roman"/>
        </w:rPr>
        <w:t>良好</w:t>
      </w:r>
      <w:r>
        <w:rPr>
          <w:rFonts w:hint="eastAsia" w:ascii="Times New Roman" w:hAnsi="Times New Roman" w:cs="Times New Roman"/>
        </w:rPr>
        <w:t>”</w:t>
      </w:r>
      <w:r>
        <w:rPr>
          <w:rFonts w:ascii="Times New Roman" w:hAnsi="Times New Roman" w:cs="Times New Roman"/>
        </w:rPr>
        <w:t>不超过30%，</w:t>
      </w:r>
      <w:r>
        <w:rPr>
          <w:rFonts w:hint="eastAsia" w:ascii="Times New Roman" w:hAnsi="Times New Roman" w:cs="Times New Roman"/>
        </w:rPr>
        <w:t>“</w:t>
      </w:r>
      <w:r>
        <w:rPr>
          <w:rFonts w:ascii="Times New Roman" w:hAnsi="Times New Roman" w:cs="Times New Roman"/>
        </w:rPr>
        <w:t>不合格</w:t>
      </w:r>
      <w:r>
        <w:rPr>
          <w:rFonts w:hint="eastAsia" w:ascii="Times New Roman" w:hAnsi="Times New Roman" w:cs="Times New Roman"/>
        </w:rPr>
        <w:t>”</w:t>
      </w:r>
      <w:r>
        <w:rPr>
          <w:rFonts w:ascii="Times New Roman" w:hAnsi="Times New Roman" w:cs="Times New Roman"/>
        </w:rPr>
        <w:t>的评定根据实际情况确定。对出现意识形态问题经教育仍不改正的学生评为</w:t>
      </w:r>
      <w:r>
        <w:rPr>
          <w:rFonts w:hint="eastAsia" w:ascii="Times New Roman" w:hAnsi="Times New Roman" w:cs="Times New Roman"/>
        </w:rPr>
        <w:t>“</w:t>
      </w:r>
      <w:r>
        <w:rPr>
          <w:rFonts w:ascii="Times New Roman" w:hAnsi="Times New Roman" w:cs="Times New Roman"/>
        </w:rPr>
        <w:t>不合格</w:t>
      </w:r>
      <w:r>
        <w:rPr>
          <w:rFonts w:hint="eastAsia" w:ascii="Times New Roman" w:hAnsi="Times New Roman" w:cs="Times New Roman"/>
        </w:rPr>
        <w:t>”</w:t>
      </w:r>
      <w:r>
        <w:rPr>
          <w:rFonts w:ascii="Times New Roman" w:hAnsi="Times New Roman" w:cs="Times New Roman"/>
        </w:rPr>
        <w:t>。</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思想政治素质评价结果需由班主任召开班级评价小组成员参加的审定会审议，讨论决定评价结果。审议结果与评价结果不一致，可对评价结果进行适当调整。</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思想政治素质评价结果经班级公示、学生签字后，由班主任审查签字，报学院审核。</w:t>
      </w:r>
    </w:p>
    <w:p>
      <w:pPr>
        <w:pStyle w:val="3"/>
        <w:spacing w:line="360" w:lineRule="auto"/>
        <w:ind w:left="0" w:firstLine="643" w:firstLineChars="200"/>
        <w:jc w:val="both"/>
        <w:rPr>
          <w:rFonts w:ascii="Times New Roman" w:hAnsi="Times New Roman" w:cs="Times New Roman"/>
        </w:rPr>
      </w:pPr>
      <w:r>
        <w:rPr>
          <w:rFonts w:ascii="Times New Roman" w:hAnsi="Times New Roman" w:cs="Times New Roman"/>
        </w:rPr>
        <w:t>（二）学业成绩</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学生应端正学习态度，按照</w:t>
      </w:r>
      <w:r>
        <w:rPr>
          <w:rFonts w:hint="eastAsia" w:cs="Times New Roman" w:asciiTheme="minorEastAsia" w:hAnsiTheme="minorEastAsia" w:eastAsiaTheme="minorEastAsia"/>
        </w:rPr>
        <w:t>“</w:t>
      </w:r>
      <w:r>
        <w:rPr>
          <w:rFonts w:ascii="Times New Roman" w:hAnsi="Times New Roman" w:cs="Times New Roman"/>
        </w:rPr>
        <w:t>宽基础、强专业、重交叉</w:t>
      </w:r>
      <w:r>
        <w:rPr>
          <w:rFonts w:hint="eastAsia" w:cs="Times New Roman" w:asciiTheme="minorEastAsia" w:hAnsiTheme="minorEastAsia" w:eastAsiaTheme="minorEastAsia"/>
        </w:rPr>
        <w:t>”</w:t>
      </w:r>
      <w:r>
        <w:rPr>
          <w:rFonts w:ascii="Times New Roman" w:hAnsi="Times New Roman" w:cs="Times New Roman"/>
          <w:spacing w:val="-2"/>
        </w:rPr>
        <w:t>的要求，刻苦学习，勇于探索，积极实践，努力掌握现代科学文化知识和专业技能。</w:t>
      </w:r>
    </w:p>
    <w:p>
      <w:pPr>
        <w:pStyle w:val="11"/>
        <w:numPr>
          <w:ilvl w:val="0"/>
          <w:numId w:val="4"/>
        </w:numPr>
        <w:tabs>
          <w:tab w:val="left" w:pos="126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评价指标</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以学生参评学年的总学分数、总课程学分绩点和主修专业课程平均学分绩点为主要指标。</w:t>
      </w:r>
    </w:p>
    <w:p>
      <w:pPr>
        <w:pStyle w:val="11"/>
        <w:numPr>
          <w:ilvl w:val="0"/>
          <w:numId w:val="4"/>
        </w:numPr>
        <w:tabs>
          <w:tab w:val="left" w:pos="126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评价方式及结果</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该项数据由学院</w:t>
      </w:r>
      <w:r>
        <w:rPr>
          <w:rFonts w:hint="eastAsia" w:ascii="Times New Roman" w:hAnsi="Times New Roman" w:cs="Times New Roman"/>
        </w:rPr>
        <w:t>本科</w:t>
      </w:r>
      <w:r>
        <w:rPr>
          <w:rFonts w:ascii="Times New Roman" w:hAnsi="Times New Roman" w:cs="Times New Roman"/>
        </w:rPr>
        <w:t>教务相关科室提供。</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学业成绩排名采用</w:t>
      </w:r>
      <w:r>
        <w:rPr>
          <w:rFonts w:hint="eastAsia" w:cs="Times New Roman" w:asciiTheme="minorEastAsia" w:hAnsiTheme="minorEastAsia" w:eastAsiaTheme="minorEastAsia"/>
        </w:rPr>
        <w:t>“</w:t>
      </w:r>
      <w:r>
        <w:rPr>
          <w:rFonts w:ascii="Times New Roman" w:hAnsi="Times New Roman" w:cs="Times New Roman"/>
        </w:rPr>
        <w:t>综合绩点</w:t>
      </w:r>
      <w:r>
        <w:rPr>
          <w:rFonts w:hint="eastAsia" w:cs="Times New Roman" w:asciiTheme="minorEastAsia" w:hAnsiTheme="minorEastAsia" w:eastAsiaTheme="minorEastAsia"/>
        </w:rPr>
        <w:t>”</w:t>
      </w:r>
      <w:r>
        <w:rPr>
          <w:rFonts w:ascii="Times New Roman" w:hAnsi="Times New Roman" w:cs="Times New Roman"/>
        </w:rPr>
        <w:t>为主要关键字、</w:t>
      </w:r>
      <w:r>
        <w:rPr>
          <w:rFonts w:hint="eastAsia" w:cs="Times New Roman" w:asciiTheme="minorEastAsia" w:hAnsiTheme="minorEastAsia" w:eastAsiaTheme="minorEastAsia"/>
        </w:rPr>
        <w:t>“</w:t>
      </w:r>
      <w:r>
        <w:rPr>
          <w:rFonts w:ascii="Times New Roman" w:hAnsi="Times New Roman" w:cs="Times New Roman"/>
        </w:rPr>
        <w:t>学年高等级评价课程门数</w:t>
      </w:r>
      <w:r>
        <w:rPr>
          <w:rFonts w:hint="eastAsia" w:cs="Times New Roman" w:asciiTheme="minorEastAsia" w:hAnsiTheme="minorEastAsia" w:eastAsiaTheme="minorEastAsia"/>
        </w:rPr>
        <w:t>”</w:t>
      </w:r>
      <w:r>
        <w:rPr>
          <w:rFonts w:ascii="Times New Roman" w:hAnsi="Times New Roman" w:cs="Times New Roman"/>
        </w:rPr>
        <w:t>为次要关键字、</w:t>
      </w:r>
      <w:r>
        <w:rPr>
          <w:rFonts w:hint="eastAsia" w:cs="Times New Roman" w:asciiTheme="minorEastAsia" w:hAnsiTheme="minorEastAsia" w:eastAsiaTheme="minorEastAsia"/>
        </w:rPr>
        <w:t>“</w:t>
      </w:r>
      <w:r>
        <w:rPr>
          <w:rFonts w:ascii="Times New Roman" w:hAnsi="Times New Roman" w:cs="Times New Roman"/>
        </w:rPr>
        <w:t>学年所获总学分</w:t>
      </w:r>
      <w:r>
        <w:rPr>
          <w:rFonts w:hint="eastAsia" w:cs="Times New Roman" w:asciiTheme="minorEastAsia" w:hAnsiTheme="minorEastAsia" w:eastAsiaTheme="minorEastAsia"/>
        </w:rPr>
        <w:t>”</w:t>
      </w:r>
      <w:r>
        <w:rPr>
          <w:rFonts w:ascii="Times New Roman" w:hAnsi="Times New Roman" w:cs="Times New Roman"/>
        </w:rPr>
        <w:t>为第三关键字的排序方法对每位学生进行学年成绩排名。</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计算方法：综合绩点</w:t>
      </w:r>
      <w:r>
        <w:rPr>
          <w:rFonts w:ascii="Times New Roman" w:hAnsi="Times New Roman" w:eastAsia="Times New Roman" w:cs="Times New Roman"/>
        </w:rPr>
        <w:t>=</w:t>
      </w:r>
      <w:r>
        <w:rPr>
          <w:rFonts w:ascii="Times New Roman" w:hAnsi="Times New Roman" w:cs="Times New Roman"/>
        </w:rPr>
        <w:t>主修专业课程学年平均绩点</w:t>
      </w:r>
      <w:r>
        <w:rPr>
          <w:rFonts w:ascii="Times New Roman" w:hAnsi="Times New Roman" w:eastAsia="Times New Roman" w:cs="Times New Roman"/>
        </w:rPr>
        <w:t>×70%</w:t>
      </w:r>
      <w:r>
        <w:rPr>
          <w:rFonts w:ascii="Times New Roman" w:hAnsi="Times New Roman" w:cs="Times New Roman"/>
        </w:rPr>
        <w:t>＋所有课程学年平均绩点</w:t>
      </w:r>
      <w:r>
        <w:rPr>
          <w:rFonts w:ascii="Times New Roman" w:hAnsi="Times New Roman" w:eastAsia="Times New Roman" w:cs="Times New Roman"/>
        </w:rPr>
        <w:t>×30%</w:t>
      </w:r>
      <w:r>
        <w:rPr>
          <w:rFonts w:hint="eastAsia" w:ascii="Times New Roman" w:hAnsi="Times New Roman" w:cs="Times New Roman"/>
        </w:rPr>
        <w:t>；</w:t>
      </w:r>
    </w:p>
    <w:p>
      <w:pPr>
        <w:pStyle w:val="4"/>
        <w:spacing w:line="360" w:lineRule="auto"/>
        <w:ind w:left="0" w:firstLine="588" w:firstLineChars="200"/>
        <w:jc w:val="both"/>
        <w:rPr>
          <w:rFonts w:ascii="Times New Roman" w:hAnsi="Times New Roman" w:cs="Times New Roman"/>
          <w:spacing w:val="-13"/>
        </w:rPr>
      </w:pPr>
      <w:r>
        <w:rPr>
          <w:rFonts w:ascii="Times New Roman" w:hAnsi="Times New Roman" w:cs="Times New Roman"/>
          <w:spacing w:val="-13"/>
        </w:rPr>
        <w:t>因专业确认缘故，无法统计生成</w:t>
      </w:r>
      <w:r>
        <w:rPr>
          <w:rFonts w:hint="eastAsia" w:cs="Times New Roman" w:asciiTheme="minorEastAsia" w:hAnsiTheme="minorEastAsia" w:eastAsiaTheme="minorEastAsia"/>
        </w:rPr>
        <w:t>“</w:t>
      </w:r>
      <w:r>
        <w:rPr>
          <w:rFonts w:ascii="Times New Roman" w:hAnsi="Times New Roman" w:cs="Times New Roman"/>
          <w:spacing w:val="-2"/>
        </w:rPr>
        <w:t>主修专业课程学年平均</w:t>
      </w:r>
      <w:r>
        <w:rPr>
          <w:rFonts w:ascii="Times New Roman" w:hAnsi="Times New Roman" w:cs="Times New Roman"/>
        </w:rPr>
        <w:t>绩点</w:t>
      </w:r>
      <w:r>
        <w:rPr>
          <w:rFonts w:hint="eastAsia" w:cs="Times New Roman" w:asciiTheme="minorEastAsia" w:hAnsiTheme="minorEastAsia" w:eastAsiaTheme="minorEastAsia"/>
        </w:rPr>
        <w:t>”</w:t>
      </w:r>
      <w:r>
        <w:rPr>
          <w:rFonts w:ascii="Times New Roman" w:hAnsi="Times New Roman" w:cs="Times New Roman"/>
          <w:spacing w:val="-16"/>
        </w:rPr>
        <w:t>的专业班级，采用</w:t>
      </w:r>
      <w:r>
        <w:rPr>
          <w:rFonts w:hint="eastAsia" w:cs="Times New Roman" w:asciiTheme="minorEastAsia" w:hAnsiTheme="minorEastAsia" w:eastAsiaTheme="minorEastAsia"/>
        </w:rPr>
        <w:t>“</w:t>
      </w:r>
      <w:r>
        <w:rPr>
          <w:rFonts w:ascii="Times New Roman" w:hAnsi="Times New Roman" w:cs="Times New Roman"/>
        </w:rPr>
        <w:t>所有课程学年平均绩点</w:t>
      </w:r>
      <w:r>
        <w:rPr>
          <w:rFonts w:hint="eastAsia" w:cs="Times New Roman" w:asciiTheme="minorEastAsia" w:hAnsiTheme="minorEastAsia" w:eastAsiaTheme="minorEastAsia"/>
        </w:rPr>
        <w:t>”</w:t>
      </w:r>
      <w:r>
        <w:rPr>
          <w:rFonts w:ascii="Times New Roman" w:hAnsi="Times New Roman" w:cs="Times New Roman"/>
          <w:spacing w:val="-3"/>
        </w:rPr>
        <w:t>为主要关键</w:t>
      </w:r>
      <w:r>
        <w:rPr>
          <w:rFonts w:ascii="Times New Roman" w:hAnsi="Times New Roman" w:cs="Times New Roman"/>
          <w:spacing w:val="-31"/>
        </w:rPr>
        <w:t>字、</w:t>
      </w:r>
      <w:r>
        <w:rPr>
          <w:rFonts w:hint="eastAsia" w:cs="Times New Roman" w:asciiTheme="minorEastAsia" w:hAnsiTheme="minorEastAsia" w:eastAsiaTheme="minorEastAsia"/>
        </w:rPr>
        <w:t>“</w:t>
      </w:r>
      <w:r>
        <w:rPr>
          <w:rFonts w:ascii="Times New Roman" w:hAnsi="Times New Roman" w:cs="Times New Roman"/>
        </w:rPr>
        <w:t>学年高等级评价课程门数</w:t>
      </w:r>
      <w:r>
        <w:rPr>
          <w:rFonts w:hint="eastAsia" w:cs="Times New Roman" w:asciiTheme="minorEastAsia" w:hAnsiTheme="minorEastAsia" w:eastAsiaTheme="minorEastAsia"/>
        </w:rPr>
        <w:t>”</w:t>
      </w:r>
      <w:r>
        <w:rPr>
          <w:rFonts w:ascii="Times New Roman" w:hAnsi="Times New Roman" w:cs="Times New Roman"/>
          <w:spacing w:val="-9"/>
        </w:rPr>
        <w:t>为次要关键字、</w:t>
      </w:r>
      <w:r>
        <w:rPr>
          <w:rFonts w:hint="eastAsia" w:ascii="Times New Roman" w:hAnsi="Times New Roman" w:cs="Times New Roman"/>
          <w:spacing w:val="-13"/>
        </w:rPr>
        <w:t>“</w:t>
      </w:r>
      <w:r>
        <w:rPr>
          <w:rFonts w:ascii="Times New Roman" w:hAnsi="Times New Roman" w:cs="Times New Roman"/>
          <w:spacing w:val="-13"/>
        </w:rPr>
        <w:t>学年所获总学分</w:t>
      </w:r>
      <w:r>
        <w:rPr>
          <w:rFonts w:hint="eastAsia" w:ascii="Times New Roman" w:hAnsi="Times New Roman" w:cs="Times New Roman"/>
          <w:spacing w:val="-13"/>
        </w:rPr>
        <w:t>”</w:t>
      </w:r>
      <w:r>
        <w:rPr>
          <w:rFonts w:ascii="Times New Roman" w:hAnsi="Times New Roman" w:cs="Times New Roman"/>
          <w:spacing w:val="-13"/>
        </w:rPr>
        <w:t>为第三关键字的排序方法对学生进行学年学业成绩排名。</w:t>
      </w:r>
    </w:p>
    <w:p>
      <w:pPr>
        <w:pStyle w:val="3"/>
        <w:spacing w:line="360" w:lineRule="auto"/>
        <w:ind w:left="0" w:firstLine="643" w:firstLineChars="200"/>
        <w:jc w:val="both"/>
        <w:rPr>
          <w:rFonts w:ascii="Times New Roman" w:hAnsi="Times New Roman" w:cs="Times New Roman"/>
        </w:rPr>
      </w:pPr>
      <w:r>
        <w:rPr>
          <w:rFonts w:ascii="Times New Roman" w:hAnsi="Times New Roman" w:cs="Times New Roman"/>
        </w:rPr>
        <w:t>（三）能力素养</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学生应积极参加</w:t>
      </w:r>
      <w:r>
        <w:rPr>
          <w:rFonts w:hint="eastAsia" w:cs="Times New Roman" w:asciiTheme="minorEastAsia" w:hAnsiTheme="minorEastAsia" w:eastAsiaTheme="minorEastAsia"/>
        </w:rPr>
        <w:t>“</w:t>
      </w:r>
      <w:r>
        <w:rPr>
          <w:rFonts w:ascii="Times New Roman" w:hAnsi="Times New Roman" w:cs="Times New Roman"/>
        </w:rPr>
        <w:t>第二课堂</w:t>
      </w:r>
      <w:r>
        <w:rPr>
          <w:rFonts w:hint="eastAsia" w:cs="Times New Roman" w:asciiTheme="minorEastAsia" w:hAnsiTheme="minorEastAsia" w:eastAsiaTheme="minorEastAsia"/>
        </w:rPr>
        <w:t>”</w:t>
      </w:r>
      <w:r>
        <w:rPr>
          <w:rFonts w:ascii="Times New Roman" w:hAnsi="Times New Roman" w:cs="Times New Roman"/>
        </w:rPr>
        <w:t>校内实践、</w:t>
      </w:r>
      <w:r>
        <w:rPr>
          <w:rFonts w:hint="eastAsia" w:cs="Times New Roman" w:asciiTheme="minorEastAsia" w:hAnsiTheme="minorEastAsia" w:eastAsiaTheme="minorEastAsia"/>
        </w:rPr>
        <w:t>“</w:t>
      </w:r>
      <w:r>
        <w:rPr>
          <w:rFonts w:ascii="Times New Roman" w:hAnsi="Times New Roman" w:cs="Times New Roman"/>
        </w:rPr>
        <w:t>第三课堂</w:t>
      </w:r>
      <w:r>
        <w:rPr>
          <w:rFonts w:hint="eastAsia" w:cs="Times New Roman" w:asciiTheme="minorEastAsia" w:hAnsiTheme="minorEastAsia" w:eastAsiaTheme="minorEastAsia"/>
        </w:rPr>
        <w:t>”</w:t>
      </w:r>
      <w:r>
        <w:rPr>
          <w:rFonts w:ascii="Times New Roman" w:hAnsi="Times New Roman" w:cs="Times New Roman"/>
        </w:rPr>
        <w:t>校外境内社会实践、</w:t>
      </w:r>
      <w:r>
        <w:rPr>
          <w:rFonts w:hint="eastAsia" w:cs="Times New Roman" w:asciiTheme="minorEastAsia" w:hAnsiTheme="minorEastAsia" w:eastAsiaTheme="minorEastAsia"/>
        </w:rPr>
        <w:t>“</w:t>
      </w:r>
      <w:r>
        <w:rPr>
          <w:rFonts w:ascii="Times New Roman" w:hAnsi="Times New Roman" w:cs="Times New Roman"/>
        </w:rPr>
        <w:t>第四课堂</w:t>
      </w:r>
      <w:r>
        <w:rPr>
          <w:rFonts w:hint="eastAsia" w:cs="Times New Roman" w:asciiTheme="minorEastAsia" w:hAnsiTheme="minorEastAsia" w:eastAsiaTheme="minorEastAsia"/>
        </w:rPr>
        <w:t>”</w:t>
      </w:r>
      <w:r>
        <w:rPr>
          <w:rFonts w:ascii="Times New Roman" w:hAnsi="Times New Roman" w:cs="Times New Roman"/>
        </w:rPr>
        <w:t>对外交流</w:t>
      </w:r>
      <w:r>
        <w:rPr>
          <w:rFonts w:hint="eastAsia" w:ascii="Times New Roman" w:hAnsi="Times New Roman" w:cs="Times New Roman"/>
        </w:rPr>
        <w:t>学习</w:t>
      </w:r>
      <w:r>
        <w:rPr>
          <w:rFonts w:ascii="Times New Roman" w:hAnsi="Times New Roman" w:cs="Times New Roman"/>
        </w:rPr>
        <w:t>等，努力提高综合能力素养。</w:t>
      </w:r>
    </w:p>
    <w:p>
      <w:pPr>
        <w:pStyle w:val="11"/>
        <w:numPr>
          <w:ilvl w:val="0"/>
          <w:numId w:val="5"/>
        </w:numPr>
        <w:tabs>
          <w:tab w:val="left" w:pos="126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评价指标</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以学生参与社会工作、科学研究、创新创业实践、公益服务、对外交流、文体活动的情况及其成果为主要指标。</w:t>
      </w:r>
    </w:p>
    <w:p>
      <w:pPr>
        <w:pStyle w:val="11"/>
        <w:numPr>
          <w:ilvl w:val="0"/>
          <w:numId w:val="5"/>
        </w:numPr>
        <w:tabs>
          <w:tab w:val="left" w:pos="126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评价方式及结果</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能力素养评价原则上通过</w:t>
      </w:r>
      <w:r>
        <w:rPr>
          <w:rFonts w:hint="eastAsia" w:ascii="Times New Roman" w:hAnsi="Times New Roman" w:cs="Times New Roman"/>
        </w:rPr>
        <w:t>“</w:t>
      </w:r>
      <w:r>
        <w:rPr>
          <w:rFonts w:ascii="Times New Roman" w:hAnsi="Times New Roman" w:cs="Times New Roman"/>
        </w:rPr>
        <w:t>申报-审核</w:t>
      </w:r>
      <w:r>
        <w:rPr>
          <w:rFonts w:hint="eastAsia" w:ascii="Times New Roman" w:hAnsi="Times New Roman" w:cs="Times New Roman"/>
        </w:rPr>
        <w:t>”</w:t>
      </w:r>
      <w:r>
        <w:rPr>
          <w:rFonts w:ascii="Times New Roman" w:hAnsi="Times New Roman" w:cs="Times New Roman"/>
        </w:rPr>
        <w:t>的方式实施，具体加分项目详见《艺术与考古学院能力素养项目认定标准》</w:t>
      </w:r>
      <w:r>
        <w:rPr>
          <w:rFonts w:hint="eastAsia" w:ascii="Times New Roman" w:hAnsi="Times New Roman" w:cs="Times New Roman"/>
        </w:rPr>
        <w:t>（以下简称《素养认定标准》，详见：附件）</w:t>
      </w:r>
      <w:r>
        <w:rPr>
          <w:rFonts w:ascii="Times New Roman" w:hAnsi="Times New Roman" w:cs="Times New Roman"/>
        </w:rPr>
        <w:t>，未列明事项由学院学生评价工作领导小组商定后予以审核认定。</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能力素养分别从</w:t>
      </w:r>
      <w:r>
        <w:rPr>
          <w:rFonts w:hint="eastAsia" w:ascii="Times New Roman" w:hAnsi="Times New Roman" w:cs="Times New Roman"/>
        </w:rPr>
        <w:t>“</w:t>
      </w:r>
      <w:r>
        <w:rPr>
          <w:rFonts w:ascii="Times New Roman" w:hAnsi="Times New Roman" w:cs="Times New Roman"/>
        </w:rPr>
        <w:t>社会工作、创新创业、公益服务、对外交流、文体活动</w:t>
      </w:r>
      <w:r>
        <w:rPr>
          <w:rFonts w:hint="eastAsia" w:ascii="Times New Roman" w:hAnsi="Times New Roman" w:cs="Times New Roman"/>
        </w:rPr>
        <w:t>”</w:t>
      </w:r>
      <w:r>
        <w:rPr>
          <w:rFonts w:ascii="Times New Roman" w:hAnsi="Times New Roman" w:cs="Times New Roman"/>
        </w:rPr>
        <w:t>五个方面，评价结果按认定分值高低为基础</w:t>
      </w:r>
      <w:r>
        <w:rPr>
          <w:rFonts w:hint="eastAsia" w:ascii="Times New Roman" w:hAnsi="Times New Roman" w:cs="Times New Roman"/>
        </w:rPr>
        <w:t>，</w:t>
      </w:r>
      <w:r>
        <w:rPr>
          <w:rFonts w:ascii="Times New Roman" w:hAnsi="Times New Roman" w:cs="Times New Roman"/>
        </w:rPr>
        <w:t>作为相关荣誉称号和奖励的评选依据。</w:t>
      </w:r>
    </w:p>
    <w:p>
      <w:pPr>
        <w:pStyle w:val="3"/>
        <w:spacing w:line="360" w:lineRule="auto"/>
        <w:ind w:left="0" w:firstLine="643" w:firstLineChars="200"/>
        <w:jc w:val="both"/>
        <w:rPr>
          <w:rFonts w:ascii="Times New Roman" w:hAnsi="Times New Roman" w:cs="Times New Roman"/>
        </w:rPr>
      </w:pPr>
      <w:r>
        <w:rPr>
          <w:rFonts w:ascii="Times New Roman" w:hAnsi="Times New Roman" w:cs="Times New Roman"/>
        </w:rPr>
        <w:t>（四）体质健康</w:t>
      </w:r>
    </w:p>
    <w:p>
      <w:pPr>
        <w:pStyle w:val="4"/>
        <w:spacing w:line="360" w:lineRule="auto"/>
        <w:ind w:left="0" w:firstLine="632" w:firstLineChars="200"/>
        <w:jc w:val="both"/>
        <w:rPr>
          <w:rFonts w:ascii="Times New Roman" w:hAnsi="Times New Roman" w:cs="Times New Roman"/>
          <w:spacing w:val="-2"/>
        </w:rPr>
      </w:pPr>
      <w:r>
        <w:rPr>
          <w:rFonts w:ascii="Times New Roman" w:hAnsi="Times New Roman" w:cs="Times New Roman"/>
          <w:spacing w:val="-2"/>
        </w:rPr>
        <w:t>学生应积极锻炼身体，参加课内教学、课外阳光体育锻炼等，增进身心健康。</w:t>
      </w:r>
    </w:p>
    <w:p>
      <w:pPr>
        <w:pStyle w:val="11"/>
        <w:numPr>
          <w:ilvl w:val="0"/>
          <w:numId w:val="6"/>
        </w:numPr>
        <w:tabs>
          <w:tab w:val="left" w:pos="126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评价指标</w:t>
      </w:r>
    </w:p>
    <w:p>
      <w:pPr>
        <w:pStyle w:val="4"/>
        <w:spacing w:line="360" w:lineRule="auto"/>
        <w:ind w:left="0" w:firstLine="632" w:firstLineChars="200"/>
        <w:jc w:val="both"/>
        <w:rPr>
          <w:rFonts w:ascii="Times New Roman" w:hAnsi="Times New Roman" w:cs="Times New Roman"/>
          <w:spacing w:val="-2"/>
        </w:rPr>
      </w:pPr>
      <w:r>
        <w:rPr>
          <w:rFonts w:ascii="Times New Roman" w:hAnsi="Times New Roman" w:cs="Times New Roman"/>
          <w:spacing w:val="-2"/>
        </w:rPr>
        <w:t>主要依据《学生体质健康标准》进行评价，考察学生的体质健康测试情况及日常体育锻炼（以课外阳光体育锻炼为主）情况。</w:t>
      </w:r>
    </w:p>
    <w:p>
      <w:pPr>
        <w:pStyle w:val="11"/>
        <w:numPr>
          <w:ilvl w:val="0"/>
          <w:numId w:val="6"/>
        </w:numPr>
        <w:tabs>
          <w:tab w:val="left" w:pos="126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评价方式及结果</w:t>
      </w:r>
    </w:p>
    <w:p>
      <w:pPr>
        <w:pStyle w:val="4"/>
        <w:spacing w:line="360" w:lineRule="auto"/>
        <w:ind w:left="0" w:firstLine="632" w:firstLineChars="200"/>
        <w:jc w:val="both"/>
        <w:rPr>
          <w:rFonts w:ascii="Times New Roman" w:hAnsi="Times New Roman" w:cs="Times New Roman"/>
          <w:spacing w:val="-2"/>
        </w:rPr>
      </w:pPr>
      <w:r>
        <w:rPr>
          <w:rFonts w:ascii="Times New Roman" w:hAnsi="Times New Roman" w:cs="Times New Roman"/>
          <w:spacing w:val="-2"/>
        </w:rPr>
        <w:t>体质健康由公共体育与艺术部负责评定，根据课内教学、课外阳光体育锻炼和体质健康测试等情况综合评定，学生成绩评定结果报各学院。</w:t>
      </w:r>
    </w:p>
    <w:p>
      <w:pPr>
        <w:pStyle w:val="4"/>
        <w:spacing w:line="360" w:lineRule="auto"/>
        <w:ind w:left="0" w:firstLine="632" w:firstLineChars="200"/>
        <w:jc w:val="both"/>
        <w:rPr>
          <w:rFonts w:ascii="Times New Roman" w:hAnsi="Times New Roman" w:cs="Times New Roman"/>
          <w:spacing w:val="-2"/>
        </w:rPr>
      </w:pPr>
      <w:r>
        <w:rPr>
          <w:rFonts w:ascii="Times New Roman" w:hAnsi="Times New Roman" w:cs="Times New Roman"/>
          <w:spacing w:val="-2"/>
        </w:rPr>
        <w:t>评价结果根据体育成绩从高到底排序，包括</w:t>
      </w:r>
      <w:r>
        <w:rPr>
          <w:rFonts w:hint="eastAsia" w:ascii="Times New Roman" w:hAnsi="Times New Roman" w:cs="Times New Roman"/>
        </w:rPr>
        <w:t>“</w:t>
      </w:r>
      <w:r>
        <w:rPr>
          <w:rFonts w:ascii="Times New Roman" w:hAnsi="Times New Roman" w:cs="Times New Roman"/>
        </w:rPr>
        <w:t>优秀</w:t>
      </w:r>
      <w:r>
        <w:rPr>
          <w:rFonts w:hint="eastAsia" w:ascii="Times New Roman" w:hAnsi="Times New Roman" w:cs="Times New Roman"/>
        </w:rPr>
        <w:t>、</w:t>
      </w:r>
      <w:r>
        <w:rPr>
          <w:rFonts w:ascii="Times New Roman" w:hAnsi="Times New Roman" w:cs="Times New Roman"/>
        </w:rPr>
        <w:t>良好</w:t>
      </w:r>
      <w:r>
        <w:rPr>
          <w:rFonts w:hint="eastAsia" w:ascii="Times New Roman" w:hAnsi="Times New Roman" w:cs="Times New Roman"/>
        </w:rPr>
        <w:t>、合格、不合格”</w:t>
      </w:r>
      <w:r>
        <w:rPr>
          <w:rFonts w:ascii="Times New Roman" w:hAnsi="Times New Roman" w:cs="Times New Roman"/>
          <w:spacing w:val="-2"/>
        </w:rPr>
        <w:t>，原则上</w:t>
      </w:r>
      <w:r>
        <w:rPr>
          <w:rFonts w:hint="eastAsia" w:ascii="Times New Roman" w:hAnsi="Times New Roman" w:cs="Times New Roman"/>
          <w:spacing w:val="-2"/>
        </w:rPr>
        <w:t>“</w:t>
      </w:r>
      <w:r>
        <w:rPr>
          <w:rFonts w:ascii="Times New Roman" w:hAnsi="Times New Roman" w:cs="Times New Roman"/>
          <w:spacing w:val="-2"/>
        </w:rPr>
        <w:t>优秀</w:t>
      </w:r>
      <w:r>
        <w:rPr>
          <w:rFonts w:hint="eastAsia" w:ascii="Times New Roman" w:hAnsi="Times New Roman" w:cs="Times New Roman"/>
          <w:spacing w:val="-2"/>
        </w:rPr>
        <w:t>”</w:t>
      </w:r>
      <w:r>
        <w:rPr>
          <w:rFonts w:ascii="Times New Roman" w:hAnsi="Times New Roman" w:cs="Times New Roman"/>
          <w:spacing w:val="-2"/>
        </w:rPr>
        <w:t>不超过20%，</w:t>
      </w:r>
      <w:r>
        <w:rPr>
          <w:rFonts w:hint="eastAsia" w:ascii="Times New Roman" w:hAnsi="Times New Roman" w:cs="Times New Roman"/>
          <w:spacing w:val="-2"/>
        </w:rPr>
        <w:t>“</w:t>
      </w:r>
      <w:r>
        <w:rPr>
          <w:rFonts w:ascii="Times New Roman" w:hAnsi="Times New Roman" w:cs="Times New Roman"/>
          <w:spacing w:val="-2"/>
        </w:rPr>
        <w:t>良好</w:t>
      </w:r>
      <w:r>
        <w:rPr>
          <w:rFonts w:hint="eastAsia" w:ascii="Times New Roman" w:hAnsi="Times New Roman" w:cs="Times New Roman"/>
          <w:spacing w:val="-2"/>
        </w:rPr>
        <w:t>”</w:t>
      </w:r>
      <w:r>
        <w:rPr>
          <w:rFonts w:ascii="Times New Roman" w:hAnsi="Times New Roman" w:cs="Times New Roman"/>
          <w:spacing w:val="-2"/>
        </w:rPr>
        <w:t>不超过30%，</w:t>
      </w:r>
      <w:r>
        <w:rPr>
          <w:rFonts w:hint="eastAsia" w:ascii="Times New Roman" w:hAnsi="Times New Roman" w:cs="Times New Roman"/>
          <w:spacing w:val="-2"/>
        </w:rPr>
        <w:t>“</w:t>
      </w:r>
      <w:r>
        <w:rPr>
          <w:rFonts w:ascii="Times New Roman" w:hAnsi="Times New Roman" w:cs="Times New Roman"/>
          <w:spacing w:val="-2"/>
        </w:rPr>
        <w:t>不合格</w:t>
      </w:r>
      <w:r>
        <w:rPr>
          <w:rFonts w:hint="eastAsia" w:ascii="Times New Roman" w:hAnsi="Times New Roman" w:cs="Times New Roman"/>
          <w:spacing w:val="-2"/>
        </w:rPr>
        <w:t>”</w:t>
      </w:r>
      <w:r>
        <w:rPr>
          <w:rFonts w:ascii="Times New Roman" w:hAnsi="Times New Roman" w:cs="Times New Roman"/>
          <w:spacing w:val="-2"/>
        </w:rPr>
        <w:t>的评定根据实际情况确定。</w:t>
      </w:r>
    </w:p>
    <w:p>
      <w:pPr>
        <w:pStyle w:val="3"/>
        <w:spacing w:line="360" w:lineRule="auto"/>
        <w:ind w:left="0" w:firstLine="643" w:firstLineChars="200"/>
        <w:jc w:val="both"/>
        <w:rPr>
          <w:rFonts w:ascii="Times New Roman" w:hAnsi="Times New Roman" w:cs="Times New Roman"/>
        </w:rPr>
      </w:pPr>
      <w:r>
        <w:rPr>
          <w:rFonts w:hint="eastAsia" w:ascii="Times New Roman" w:hAnsi="Times New Roman" w:cs="Times New Roman"/>
        </w:rPr>
        <w:t>五</w:t>
      </w:r>
      <w:r>
        <w:rPr>
          <w:rFonts w:ascii="Times New Roman" w:hAnsi="Times New Roman" w:cs="Times New Roman"/>
        </w:rPr>
        <w:t>、组织实施</w:t>
      </w:r>
    </w:p>
    <w:p>
      <w:pPr>
        <w:spacing w:line="360" w:lineRule="auto"/>
        <w:ind w:firstLine="643" w:firstLineChars="200"/>
        <w:jc w:val="both"/>
        <w:rPr>
          <w:rFonts w:ascii="Times New Roman" w:hAnsi="Times New Roman" w:cs="Times New Roman"/>
          <w:b/>
          <w:sz w:val="32"/>
        </w:rPr>
      </w:pPr>
      <w:r>
        <w:rPr>
          <w:rFonts w:ascii="Times New Roman" w:hAnsi="Times New Roman" w:cs="Times New Roman"/>
          <w:b/>
          <w:sz w:val="32"/>
        </w:rPr>
        <w:t>（一）机构设置</w:t>
      </w:r>
    </w:p>
    <w:p>
      <w:pPr>
        <w:pStyle w:val="11"/>
        <w:numPr>
          <w:ilvl w:val="0"/>
          <w:numId w:val="7"/>
        </w:numPr>
        <w:tabs>
          <w:tab w:val="left" w:pos="1024"/>
        </w:tabs>
        <w:spacing w:line="360" w:lineRule="auto"/>
        <w:ind w:left="0" w:firstLine="628" w:firstLineChars="200"/>
        <w:jc w:val="both"/>
        <w:rPr>
          <w:rFonts w:ascii="Times New Roman" w:hAnsi="Times New Roman" w:cs="Times New Roman"/>
          <w:spacing w:val="-3"/>
          <w:sz w:val="32"/>
        </w:rPr>
      </w:pPr>
      <w:r>
        <w:rPr>
          <w:rFonts w:ascii="Times New Roman" w:hAnsi="Times New Roman" w:cs="Times New Roman"/>
          <w:spacing w:val="-3"/>
          <w:sz w:val="32"/>
        </w:rPr>
        <w:t>学院学生评价领导小组：由学院分管领导组成，负责组织和实施学院学生评价工作。组长为学院分管书记、分管院领导，成员为学院</w:t>
      </w:r>
      <w:r>
        <w:rPr>
          <w:rFonts w:hint="eastAsia" w:ascii="Times New Roman" w:hAnsi="Times New Roman" w:cs="Times New Roman"/>
          <w:spacing w:val="-3"/>
          <w:sz w:val="32"/>
        </w:rPr>
        <w:t>本科</w:t>
      </w:r>
      <w:r>
        <w:rPr>
          <w:rFonts w:ascii="Times New Roman" w:hAnsi="Times New Roman" w:cs="Times New Roman"/>
          <w:spacing w:val="-3"/>
          <w:sz w:val="32"/>
        </w:rPr>
        <w:t>教务相关科室负责人</w:t>
      </w:r>
      <w:r>
        <w:rPr>
          <w:rFonts w:hint="eastAsia" w:ascii="Times New Roman" w:hAnsi="Times New Roman" w:cs="Times New Roman"/>
          <w:spacing w:val="-3"/>
          <w:sz w:val="32"/>
        </w:rPr>
        <w:t>、</w:t>
      </w:r>
      <w:r>
        <w:rPr>
          <w:rFonts w:ascii="Times New Roman" w:hAnsi="Times New Roman" w:cs="Times New Roman"/>
          <w:spacing w:val="-3"/>
          <w:sz w:val="32"/>
        </w:rPr>
        <w:t>学工办负责老师、各系</w:t>
      </w:r>
      <w:r>
        <w:rPr>
          <w:rFonts w:hint="eastAsia" w:ascii="Times New Roman" w:hAnsi="Times New Roman" w:cs="Times New Roman"/>
          <w:spacing w:val="-3"/>
          <w:sz w:val="32"/>
        </w:rPr>
        <w:t>（所）</w:t>
      </w:r>
      <w:r>
        <w:rPr>
          <w:rFonts w:ascii="Times New Roman" w:hAnsi="Times New Roman" w:cs="Times New Roman"/>
          <w:spacing w:val="-3"/>
          <w:sz w:val="32"/>
        </w:rPr>
        <w:t>相关老师。</w:t>
      </w:r>
    </w:p>
    <w:p>
      <w:pPr>
        <w:pStyle w:val="11"/>
        <w:numPr>
          <w:ilvl w:val="0"/>
          <w:numId w:val="7"/>
        </w:numPr>
        <w:tabs>
          <w:tab w:val="left" w:pos="1023"/>
        </w:tabs>
        <w:spacing w:line="360" w:lineRule="auto"/>
        <w:ind w:left="0" w:firstLine="628" w:firstLineChars="200"/>
        <w:jc w:val="both"/>
        <w:rPr>
          <w:rFonts w:ascii="Times New Roman" w:hAnsi="Times New Roman" w:cs="Times New Roman"/>
          <w:spacing w:val="-3"/>
          <w:sz w:val="32"/>
        </w:rPr>
      </w:pPr>
      <w:r>
        <w:rPr>
          <w:rFonts w:ascii="Times New Roman" w:hAnsi="Times New Roman" w:cs="Times New Roman"/>
          <w:spacing w:val="-3"/>
          <w:sz w:val="32"/>
        </w:rPr>
        <w:t>学院学生评价工作小组（以下简称学院工作小组）：统筹组织全院学生的活动申报认证和审核公示。由学院</w:t>
      </w:r>
      <w:r>
        <w:rPr>
          <w:rFonts w:hint="eastAsia" w:ascii="Times New Roman" w:hAnsi="Times New Roman" w:cs="Times New Roman"/>
          <w:spacing w:val="-3"/>
          <w:sz w:val="32"/>
        </w:rPr>
        <w:t>学工办</w:t>
      </w:r>
      <w:r>
        <w:rPr>
          <w:rFonts w:ascii="Times New Roman" w:hAnsi="Times New Roman" w:cs="Times New Roman"/>
          <w:spacing w:val="-3"/>
          <w:sz w:val="32"/>
        </w:rPr>
        <w:t>负责老师和</w:t>
      </w:r>
      <w:r>
        <w:rPr>
          <w:rFonts w:hint="eastAsia" w:ascii="Times New Roman" w:hAnsi="Times New Roman" w:cs="Times New Roman"/>
          <w:spacing w:val="-3"/>
          <w:sz w:val="32"/>
        </w:rPr>
        <w:t>兼职</w:t>
      </w:r>
      <w:r>
        <w:rPr>
          <w:rFonts w:ascii="Times New Roman" w:hAnsi="Times New Roman" w:cs="Times New Roman"/>
          <w:spacing w:val="-3"/>
          <w:sz w:val="32"/>
        </w:rPr>
        <w:t>辅导员</w:t>
      </w:r>
      <w:r>
        <w:rPr>
          <w:rFonts w:hint="eastAsia" w:ascii="Times New Roman" w:hAnsi="Times New Roman" w:cs="Times New Roman"/>
          <w:spacing w:val="-3"/>
          <w:sz w:val="32"/>
        </w:rPr>
        <w:t>、</w:t>
      </w:r>
      <w:r>
        <w:rPr>
          <w:rFonts w:ascii="Times New Roman" w:hAnsi="Times New Roman" w:cs="Times New Roman"/>
          <w:spacing w:val="-3"/>
          <w:sz w:val="32"/>
        </w:rPr>
        <w:t>挂职团委副书记等组成，负责学院学生评价的日常工作。组长为</w:t>
      </w:r>
      <w:r>
        <w:rPr>
          <w:rFonts w:hint="eastAsia" w:ascii="Times New Roman" w:hAnsi="Times New Roman" w:cs="Times New Roman"/>
          <w:spacing w:val="-3"/>
          <w:sz w:val="32"/>
        </w:rPr>
        <w:t>学工办</w:t>
      </w:r>
      <w:r>
        <w:rPr>
          <w:rFonts w:ascii="Times New Roman" w:hAnsi="Times New Roman" w:cs="Times New Roman"/>
          <w:spacing w:val="-3"/>
          <w:sz w:val="32"/>
        </w:rPr>
        <w:t>负责人，副组长为各班班主任，成员为各班班长</w:t>
      </w:r>
      <w:r>
        <w:rPr>
          <w:rFonts w:hint="eastAsia" w:ascii="Times New Roman" w:hAnsi="Times New Roman" w:cs="Times New Roman"/>
          <w:spacing w:val="-3"/>
          <w:sz w:val="32"/>
        </w:rPr>
        <w:t>或</w:t>
      </w:r>
      <w:r>
        <w:rPr>
          <w:rFonts w:ascii="Times New Roman" w:hAnsi="Times New Roman" w:cs="Times New Roman"/>
          <w:spacing w:val="-3"/>
          <w:sz w:val="32"/>
        </w:rPr>
        <w:t>团支书。</w:t>
      </w:r>
    </w:p>
    <w:p>
      <w:pPr>
        <w:pStyle w:val="11"/>
        <w:numPr>
          <w:ilvl w:val="0"/>
          <w:numId w:val="7"/>
        </w:numPr>
        <w:tabs>
          <w:tab w:val="left" w:pos="1023"/>
        </w:tabs>
        <w:spacing w:line="360" w:lineRule="auto"/>
        <w:ind w:left="0" w:firstLine="628" w:firstLineChars="200"/>
        <w:jc w:val="both"/>
        <w:rPr>
          <w:rFonts w:ascii="Times New Roman" w:hAnsi="Times New Roman" w:cs="Times New Roman"/>
          <w:spacing w:val="-3"/>
          <w:sz w:val="32"/>
        </w:rPr>
      </w:pPr>
      <w:r>
        <w:rPr>
          <w:rFonts w:ascii="Times New Roman" w:hAnsi="Times New Roman" w:cs="Times New Roman"/>
          <w:spacing w:val="-3"/>
          <w:sz w:val="32"/>
        </w:rPr>
        <w:t>班级学生评价工作小组（以下简称班级工作小组）：每个专业班级一组，由班主任、班委代表、团支委代表、班级学生代表组成（具体人数可根据班级实际情况调整，不少于2人），负责本班学生评价工作。</w:t>
      </w:r>
    </w:p>
    <w:p>
      <w:pPr>
        <w:pStyle w:val="3"/>
        <w:spacing w:line="360" w:lineRule="auto"/>
        <w:ind w:left="0" w:firstLine="643" w:firstLineChars="200"/>
        <w:jc w:val="both"/>
        <w:rPr>
          <w:rFonts w:ascii="Times New Roman" w:hAnsi="Times New Roman" w:cs="Times New Roman"/>
        </w:rPr>
      </w:pPr>
      <w:r>
        <w:rPr>
          <w:rFonts w:ascii="Times New Roman" w:hAnsi="Times New Roman" w:cs="Times New Roman"/>
        </w:rPr>
        <w:t>（二）评价流程</w:t>
      </w:r>
    </w:p>
    <w:p>
      <w:pPr>
        <w:pStyle w:val="11"/>
        <w:numPr>
          <w:ilvl w:val="0"/>
          <w:numId w:val="8"/>
        </w:numPr>
        <w:tabs>
          <w:tab w:val="left" w:pos="1023"/>
        </w:tabs>
        <w:spacing w:line="360" w:lineRule="auto"/>
        <w:ind w:left="0" w:firstLine="628" w:firstLineChars="200"/>
        <w:jc w:val="both"/>
        <w:rPr>
          <w:rFonts w:ascii="Times New Roman" w:hAnsi="Times New Roman" w:cs="Times New Roman"/>
          <w:spacing w:val="-3"/>
          <w:sz w:val="32"/>
        </w:rPr>
      </w:pPr>
      <w:r>
        <w:rPr>
          <w:rFonts w:ascii="Times New Roman" w:hAnsi="Times New Roman" w:cs="Times New Roman"/>
          <w:spacing w:val="-3"/>
          <w:sz w:val="32"/>
        </w:rPr>
        <w:t>违纪违规行为、宿舍成绩、学业成绩排名、体质健康成绩将在学年末由学院从学校各部门统一收集评定结果。</w:t>
      </w:r>
    </w:p>
    <w:p>
      <w:pPr>
        <w:pStyle w:val="11"/>
        <w:numPr>
          <w:ilvl w:val="0"/>
          <w:numId w:val="8"/>
        </w:numPr>
        <w:tabs>
          <w:tab w:val="left" w:pos="1023"/>
        </w:tabs>
        <w:spacing w:line="360" w:lineRule="auto"/>
        <w:ind w:left="0" w:firstLine="628" w:firstLineChars="200"/>
        <w:jc w:val="both"/>
        <w:rPr>
          <w:rFonts w:ascii="Times New Roman" w:hAnsi="Times New Roman" w:cs="Times New Roman"/>
          <w:sz w:val="32"/>
        </w:rPr>
      </w:pPr>
      <w:r>
        <w:rPr>
          <w:rFonts w:ascii="Times New Roman" w:hAnsi="Times New Roman" w:cs="Times New Roman"/>
          <w:spacing w:val="-3"/>
          <w:sz w:val="32"/>
        </w:rPr>
        <w:t>能力素养评价，采取个人申报与学院审核相结合的方式，即由学生自行进入学生工作管理信息系统申报，学院工作小组按照《素养认定标准》进行审核确认，量化评分。班级工作小组在过程中做好细则解释、答疑和监督工作</w:t>
      </w:r>
      <w:r>
        <w:rPr>
          <w:rFonts w:hint="eastAsia" w:ascii="Times New Roman" w:hAnsi="Times New Roman" w:cs="Times New Roman"/>
          <w:spacing w:val="-3"/>
          <w:sz w:val="32"/>
        </w:rPr>
        <w:t>。</w:t>
      </w:r>
    </w:p>
    <w:p>
      <w:pPr>
        <w:pStyle w:val="11"/>
        <w:numPr>
          <w:ilvl w:val="0"/>
          <w:numId w:val="8"/>
        </w:numPr>
        <w:tabs>
          <w:tab w:val="left" w:pos="102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评价时间：每学年秋学期初，每次为期约一周。</w:t>
      </w:r>
    </w:p>
    <w:p>
      <w:pPr>
        <w:pStyle w:val="11"/>
        <w:numPr>
          <w:ilvl w:val="0"/>
          <w:numId w:val="8"/>
        </w:numPr>
        <w:tabs>
          <w:tab w:val="left" w:pos="102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评价程序</w:t>
      </w:r>
    </w:p>
    <w:p>
      <w:pPr>
        <w:pStyle w:val="11"/>
        <w:numPr>
          <w:ilvl w:val="0"/>
          <w:numId w:val="9"/>
        </w:numPr>
        <w:tabs>
          <w:tab w:val="left" w:pos="1582"/>
        </w:tabs>
        <w:spacing w:line="360" w:lineRule="auto"/>
        <w:ind w:left="0" w:firstLine="632" w:firstLineChars="200"/>
        <w:jc w:val="both"/>
        <w:rPr>
          <w:rFonts w:ascii="Times New Roman" w:hAnsi="Times New Roman" w:cs="Times New Roman"/>
          <w:spacing w:val="-2"/>
          <w:sz w:val="32"/>
          <w:szCs w:val="32"/>
        </w:rPr>
      </w:pPr>
      <w:r>
        <w:rPr>
          <w:rFonts w:ascii="Times New Roman" w:hAnsi="Times New Roman" w:cs="Times New Roman"/>
          <w:spacing w:val="-2"/>
          <w:sz w:val="32"/>
          <w:szCs w:val="32"/>
        </w:rPr>
        <w:t>部分院级层面的活动，由各活动主办方在活动结束后一周内，将参加人员、获奖人员姓名学号等记录上交至学院工作小组，经公示后由学院工作小组统一导入</w:t>
      </w:r>
      <w:r>
        <w:rPr>
          <w:rFonts w:hint="eastAsia" w:ascii="Times New Roman" w:hAnsi="Times New Roman" w:cs="Times New Roman"/>
          <w:spacing w:val="-2"/>
          <w:sz w:val="32"/>
          <w:szCs w:val="32"/>
        </w:rPr>
        <w:t>“三全育人学生信息平台”（以下简称学生信息系统）</w:t>
      </w:r>
      <w:r>
        <w:rPr>
          <w:rFonts w:ascii="Times New Roman" w:hAnsi="Times New Roman" w:cs="Times New Roman"/>
          <w:spacing w:val="-2"/>
          <w:sz w:val="32"/>
          <w:szCs w:val="32"/>
        </w:rPr>
        <w:t>。</w:t>
      </w:r>
    </w:p>
    <w:p>
      <w:pPr>
        <w:pStyle w:val="11"/>
        <w:numPr>
          <w:ilvl w:val="0"/>
          <w:numId w:val="9"/>
        </w:numPr>
        <w:tabs>
          <w:tab w:val="left" w:pos="158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个人申报</w:t>
      </w:r>
    </w:p>
    <w:p>
      <w:pPr>
        <w:pStyle w:val="4"/>
        <w:spacing w:line="360" w:lineRule="auto"/>
        <w:ind w:left="0" w:firstLine="576" w:firstLineChars="200"/>
        <w:jc w:val="both"/>
        <w:rPr>
          <w:rFonts w:ascii="Times New Roman" w:hAnsi="Times New Roman" w:cs="Times New Roman"/>
          <w:spacing w:val="-16"/>
        </w:rPr>
      </w:pPr>
      <w:r>
        <w:rPr>
          <w:rFonts w:ascii="Times New Roman" w:hAnsi="Times New Roman" w:cs="Times New Roman"/>
          <w:spacing w:val="-16"/>
        </w:rPr>
        <w:t>能力素养评价申报开始后，学生个人按照《素养认定标准》在</w:t>
      </w:r>
      <w:r>
        <w:rPr>
          <w:rFonts w:hint="eastAsia" w:ascii="Times New Roman" w:hAnsi="Times New Roman" w:cs="Times New Roman"/>
          <w:spacing w:val="-2"/>
        </w:rPr>
        <w:t>学生信息系统</w:t>
      </w:r>
      <w:r>
        <w:rPr>
          <w:rFonts w:ascii="Times New Roman" w:hAnsi="Times New Roman" w:cs="Times New Roman"/>
          <w:spacing w:val="-16"/>
        </w:rPr>
        <w:t>中自主规范填写申请，在规定时间内完成申请（已导入项目勿重复申报）。除学院统一导入的项目外，参加其它活动的学生需同时上传电子版相关证明（如</w:t>
      </w:r>
      <w:r>
        <w:rPr>
          <w:rFonts w:hint="eastAsia" w:ascii="Times New Roman" w:hAnsi="Times New Roman" w:cs="Times New Roman"/>
          <w:spacing w:val="-16"/>
        </w:rPr>
        <w:t>：</w:t>
      </w:r>
      <w:r>
        <w:rPr>
          <w:rFonts w:ascii="Times New Roman" w:hAnsi="Times New Roman" w:cs="Times New Roman"/>
          <w:spacing w:val="-16"/>
        </w:rPr>
        <w:t>获奖证书扫描件、有活动组织方签章的证明书等）。</w:t>
      </w:r>
    </w:p>
    <w:p>
      <w:pPr>
        <w:pStyle w:val="11"/>
        <w:numPr>
          <w:ilvl w:val="0"/>
          <w:numId w:val="9"/>
        </w:numPr>
        <w:tabs>
          <w:tab w:val="left" w:pos="158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学院认证</w:t>
      </w:r>
    </w:p>
    <w:p>
      <w:pPr>
        <w:pStyle w:val="4"/>
        <w:spacing w:line="360" w:lineRule="auto"/>
        <w:ind w:left="0" w:firstLine="576" w:firstLineChars="200"/>
        <w:jc w:val="both"/>
        <w:rPr>
          <w:rFonts w:ascii="Times New Roman" w:hAnsi="Times New Roman" w:cs="Times New Roman"/>
        </w:rPr>
      </w:pPr>
      <w:r>
        <w:rPr>
          <w:rFonts w:ascii="Times New Roman" w:hAnsi="Times New Roman" w:cs="Times New Roman"/>
          <w:spacing w:val="-16"/>
        </w:rPr>
        <w:t>学院工作小组按照《素养认定标准》</w:t>
      </w:r>
      <w:r>
        <w:rPr>
          <w:rFonts w:hint="eastAsia" w:ascii="Times New Roman" w:hAnsi="Times New Roman" w:cs="Times New Roman"/>
          <w:spacing w:val="-16"/>
        </w:rPr>
        <w:t>，</w:t>
      </w:r>
      <w:r>
        <w:rPr>
          <w:rFonts w:ascii="Times New Roman" w:hAnsi="Times New Roman" w:cs="Times New Roman"/>
        </w:rPr>
        <w:t>对照相关证明进行审核评分。</w:t>
      </w:r>
    </w:p>
    <w:p>
      <w:pPr>
        <w:pStyle w:val="11"/>
        <w:numPr>
          <w:ilvl w:val="0"/>
          <w:numId w:val="9"/>
        </w:numPr>
        <w:tabs>
          <w:tab w:val="left" w:pos="158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结果公示</w:t>
      </w:r>
    </w:p>
    <w:p>
      <w:pPr>
        <w:pStyle w:val="4"/>
        <w:spacing w:line="360" w:lineRule="auto"/>
        <w:ind w:left="0" w:firstLine="624" w:firstLineChars="200"/>
        <w:jc w:val="both"/>
        <w:rPr>
          <w:rFonts w:ascii="Times New Roman" w:hAnsi="Times New Roman" w:cs="Times New Roman"/>
        </w:rPr>
      </w:pPr>
      <w:r>
        <w:rPr>
          <w:rFonts w:ascii="Times New Roman" w:hAnsi="Times New Roman" w:cs="Times New Roman"/>
          <w:spacing w:val="-4"/>
        </w:rPr>
        <w:t>学院审核期结束，在学院网上公示评价结果。公示期间，如有异议，应及时向学院工作小组反映</w:t>
      </w:r>
      <w:r>
        <w:rPr>
          <w:rFonts w:hint="eastAsia" w:ascii="Times New Roman" w:hAnsi="Times New Roman" w:cs="Times New Roman"/>
          <w:spacing w:val="-4"/>
        </w:rPr>
        <w:t>；</w:t>
      </w:r>
      <w:r>
        <w:rPr>
          <w:rFonts w:ascii="Times New Roman" w:hAnsi="Times New Roman" w:cs="Times New Roman"/>
          <w:spacing w:val="-4"/>
        </w:rPr>
        <w:t>公示期内未提出异议</w:t>
      </w:r>
      <w:r>
        <w:rPr>
          <w:rFonts w:ascii="Times New Roman" w:hAnsi="Times New Roman" w:cs="Times New Roman"/>
        </w:rPr>
        <w:t>的，</w:t>
      </w:r>
      <w:r>
        <w:rPr>
          <w:rFonts w:hint="eastAsia" w:ascii="Times New Roman" w:hAnsi="Times New Roman" w:cs="Times New Roman"/>
        </w:rPr>
        <w:t>逾期</w:t>
      </w:r>
      <w:r>
        <w:rPr>
          <w:rFonts w:ascii="Times New Roman" w:hAnsi="Times New Roman" w:cs="Times New Roman"/>
        </w:rPr>
        <w:t>一律不再受理。</w:t>
      </w:r>
    </w:p>
    <w:p>
      <w:pPr>
        <w:pStyle w:val="11"/>
        <w:numPr>
          <w:ilvl w:val="0"/>
          <w:numId w:val="9"/>
        </w:numPr>
        <w:tabs>
          <w:tab w:val="left" w:pos="1583"/>
        </w:tabs>
        <w:spacing w:line="360" w:lineRule="auto"/>
        <w:ind w:left="0" w:firstLine="640" w:firstLineChars="200"/>
        <w:jc w:val="both"/>
        <w:rPr>
          <w:rFonts w:ascii="Times New Roman" w:hAnsi="Times New Roman" w:cs="Times New Roman"/>
          <w:sz w:val="32"/>
        </w:rPr>
      </w:pPr>
      <w:r>
        <w:rPr>
          <w:rFonts w:ascii="Times New Roman" w:hAnsi="Times New Roman" w:cs="Times New Roman"/>
          <w:sz w:val="32"/>
        </w:rPr>
        <w:t>结果存档</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公示期后，学院工作小组将公布评价结果归档保存。</w:t>
      </w:r>
    </w:p>
    <w:p>
      <w:pPr>
        <w:pStyle w:val="3"/>
        <w:spacing w:line="360" w:lineRule="auto"/>
        <w:ind w:left="0" w:firstLine="643" w:firstLineChars="200"/>
        <w:jc w:val="both"/>
        <w:rPr>
          <w:rFonts w:ascii="Times New Roman" w:hAnsi="Times New Roman" w:cs="Times New Roman"/>
        </w:rPr>
      </w:pPr>
      <w:r>
        <w:rPr>
          <w:rFonts w:hint="eastAsia" w:ascii="Times New Roman" w:hAnsi="Times New Roman" w:cs="Times New Roman"/>
        </w:rPr>
        <w:t>六</w:t>
      </w:r>
      <w:r>
        <w:rPr>
          <w:rFonts w:ascii="Times New Roman" w:hAnsi="Times New Roman" w:cs="Times New Roman"/>
        </w:rPr>
        <w:t>、其他</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（一）本细则适用于艺术与考古学院全日制在校普通本科生。</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（二）本细则由艺术与考古学院负责解释。</w:t>
      </w:r>
    </w:p>
    <w:p>
      <w:pPr>
        <w:pStyle w:val="4"/>
        <w:spacing w:line="360" w:lineRule="auto"/>
        <w:ind w:left="0" w:firstLine="640" w:firstLineChars="200"/>
        <w:jc w:val="both"/>
        <w:rPr>
          <w:rFonts w:ascii="Times New Roman" w:hAnsi="Times New Roman" w:cs="Times New Roman"/>
        </w:rPr>
      </w:pPr>
      <w:r>
        <w:rPr>
          <w:rFonts w:ascii="Times New Roman" w:hAnsi="Times New Roman" w:cs="Times New Roman"/>
        </w:rPr>
        <w:t>（三）本细则自发布之日起施行。</w:t>
      </w:r>
    </w:p>
    <w:p>
      <w:pPr>
        <w:pStyle w:val="4"/>
        <w:spacing w:line="360" w:lineRule="auto"/>
        <w:ind w:left="0"/>
        <w:jc w:val="both"/>
        <w:rPr>
          <w:rFonts w:hint="eastAsia" w:ascii="Times New Roman" w:hAnsi="Times New Roman" w:cs="Times New Roman"/>
        </w:rPr>
      </w:pPr>
    </w:p>
    <w:p>
      <w:pPr>
        <w:pStyle w:val="4"/>
        <w:spacing w:line="360" w:lineRule="auto"/>
        <w:ind w:left="0"/>
        <w:jc w:val="both"/>
        <w:rPr>
          <w:rFonts w:ascii="Times New Roman" w:hAnsi="Times New Roman" w:cs="Times New Roman"/>
        </w:rPr>
      </w:pPr>
    </w:p>
    <w:p>
      <w:pPr>
        <w:pStyle w:val="4"/>
        <w:spacing w:line="360" w:lineRule="auto"/>
        <w:ind w:left="0" w:firstLine="640" w:firstLineChars="200"/>
        <w:jc w:val="right"/>
        <w:rPr>
          <w:rFonts w:ascii="Times New Roman" w:hAnsi="Times New Roman" w:cs="Times New Roman"/>
        </w:rPr>
      </w:pPr>
      <w:r>
        <w:rPr>
          <w:rFonts w:hint="eastAsia" w:ascii="Times New Roman" w:hAnsi="Times New Roman" w:cs="Times New Roman"/>
        </w:rPr>
        <w:t>浙江大学艺术与考古学院</w:t>
      </w:r>
    </w:p>
    <w:p>
      <w:pPr>
        <w:pStyle w:val="4"/>
        <w:spacing w:line="360" w:lineRule="auto"/>
        <w:ind w:left="0" w:firstLine="640" w:firstLineChars="200"/>
        <w:jc w:val="right"/>
        <w:rPr>
          <w:rFonts w:ascii="Times New Roman" w:hAnsi="Times New Roman" w:cs="Times New Roman"/>
        </w:rPr>
        <w:sectPr>
          <w:footerReference r:id="rId3" w:type="default"/>
          <w:pgSz w:w="11910" w:h="16850"/>
          <w:pgMar w:top="1460" w:right="1140" w:bottom="1180" w:left="1680" w:header="720" w:footer="985" w:gutter="0"/>
          <w:pgNumType w:start="1"/>
          <w:cols w:space="720" w:num="1"/>
        </w:sectPr>
      </w:pPr>
      <w:r>
        <w:rPr>
          <w:rFonts w:hint="eastAsia" w:ascii="Times New Roman" w:hAnsi="Times New Roman" w:cs="Times New Roman"/>
        </w:rPr>
        <w:t>二〇一九年十一月</w:t>
      </w:r>
    </w:p>
    <w:p>
      <w:pPr>
        <w:pStyle w:val="4"/>
        <w:ind w:left="0"/>
        <w:rPr>
          <w:rFonts w:hint="eastAsia" w:ascii="Times New Roman" w:hAnsi="Times New Roman" w:cs="Times New Roman"/>
        </w:rPr>
      </w:pPr>
      <w:r>
        <w:rPr>
          <w:rFonts w:hint="eastAsia" w:ascii="Times New Roman" w:hAnsi="Times New Roman" w:cs="Times New Roman"/>
        </w:rPr>
        <w:t>附件：</w:t>
      </w:r>
    </w:p>
    <w:p>
      <w:pPr>
        <w:pStyle w:val="4"/>
        <w:spacing w:after="120" w:afterLines="50"/>
        <w:ind w:left="142"/>
        <w:jc w:val="center"/>
        <w:rPr>
          <w:rFonts w:ascii="华文中宋" w:hAnsi="华文中宋" w:eastAsia="华文中宋"/>
          <w:b/>
          <w:color w:val="000000" w:themeColor="text1"/>
          <w:sz w:val="36"/>
          <w:szCs w:val="36"/>
        </w:rPr>
      </w:pPr>
      <w:r>
        <w:rPr>
          <w:rFonts w:ascii="华文中宋" w:hAnsi="华文中宋" w:eastAsia="华文中宋"/>
          <w:color w:val="000000" w:themeColor="text1"/>
          <w:sz w:val="36"/>
          <w:szCs w:val="36"/>
        </w:rPr>
        <w:t>艺术与考古学院能力素养项目认定标准</w:t>
      </w:r>
    </w:p>
    <w:tbl>
      <w:tblPr>
        <w:tblStyle w:val="10"/>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756"/>
        <w:gridCol w:w="1979"/>
        <w:gridCol w:w="1802"/>
        <w:gridCol w:w="849"/>
        <w:gridCol w:w="425"/>
        <w:gridCol w:w="1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99" w:type="dxa"/>
          </w:tcPr>
          <w:p>
            <w:pPr>
              <w:pStyle w:val="12"/>
              <w:spacing w:before="79"/>
              <w:ind w:left="306"/>
              <w:rPr>
                <w:b/>
                <w:color w:val="000000" w:themeColor="text1"/>
                <w:sz w:val="24"/>
              </w:rPr>
            </w:pPr>
            <w:r>
              <w:rPr>
                <w:b/>
                <w:color w:val="000000" w:themeColor="text1"/>
                <w:sz w:val="24"/>
              </w:rPr>
              <w:t>类别</w:t>
            </w:r>
          </w:p>
        </w:tc>
        <w:tc>
          <w:tcPr>
            <w:tcW w:w="756" w:type="dxa"/>
          </w:tcPr>
          <w:p>
            <w:pPr>
              <w:pStyle w:val="12"/>
              <w:spacing w:before="79"/>
              <w:ind w:left="136"/>
              <w:rPr>
                <w:b/>
                <w:color w:val="000000" w:themeColor="text1"/>
                <w:sz w:val="24"/>
              </w:rPr>
            </w:pPr>
            <w:r>
              <w:rPr>
                <w:b/>
                <w:color w:val="000000" w:themeColor="text1"/>
                <w:sz w:val="24"/>
              </w:rPr>
              <w:t>项目</w:t>
            </w:r>
          </w:p>
        </w:tc>
        <w:tc>
          <w:tcPr>
            <w:tcW w:w="3781" w:type="dxa"/>
            <w:gridSpan w:val="2"/>
          </w:tcPr>
          <w:p>
            <w:pPr>
              <w:pStyle w:val="12"/>
              <w:spacing w:before="79"/>
              <w:ind w:left="1389" w:right="1378"/>
              <w:jc w:val="center"/>
              <w:rPr>
                <w:b/>
                <w:color w:val="000000" w:themeColor="text1"/>
                <w:sz w:val="24"/>
              </w:rPr>
            </w:pPr>
            <w:r>
              <w:rPr>
                <w:b/>
                <w:color w:val="000000" w:themeColor="text1"/>
                <w:sz w:val="24"/>
              </w:rPr>
              <w:t>具体内容</w:t>
            </w:r>
          </w:p>
        </w:tc>
        <w:tc>
          <w:tcPr>
            <w:tcW w:w="1274" w:type="dxa"/>
            <w:gridSpan w:val="2"/>
          </w:tcPr>
          <w:p>
            <w:pPr>
              <w:pStyle w:val="12"/>
              <w:spacing w:before="79"/>
              <w:ind w:left="398"/>
              <w:rPr>
                <w:b/>
                <w:color w:val="000000" w:themeColor="text1"/>
                <w:sz w:val="24"/>
              </w:rPr>
            </w:pPr>
            <w:r>
              <w:rPr>
                <w:b/>
                <w:color w:val="000000" w:themeColor="text1"/>
                <w:sz w:val="24"/>
              </w:rPr>
              <w:t>分值</w:t>
            </w:r>
          </w:p>
        </w:tc>
        <w:tc>
          <w:tcPr>
            <w:tcW w:w="1934" w:type="dxa"/>
          </w:tcPr>
          <w:p>
            <w:pPr>
              <w:pStyle w:val="12"/>
              <w:spacing w:before="79"/>
              <w:ind w:left="709" w:right="692"/>
              <w:jc w:val="center"/>
              <w:rPr>
                <w:b/>
                <w:color w:val="000000" w:themeColor="text1"/>
                <w:sz w:val="24"/>
              </w:rPr>
            </w:pPr>
            <w:r>
              <w:rPr>
                <w:b/>
                <w:color w:val="000000" w:themeColor="text1"/>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restart"/>
          </w:tcPr>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spacing w:before="11"/>
              <w:rPr>
                <w:b/>
                <w:color w:val="000000" w:themeColor="text1"/>
                <w:sz w:val="31"/>
              </w:rPr>
            </w:pPr>
          </w:p>
          <w:p>
            <w:pPr>
              <w:pStyle w:val="12"/>
              <w:spacing w:line="184" w:lineRule="auto"/>
              <w:ind w:left="389" w:right="378"/>
              <w:jc w:val="both"/>
              <w:rPr>
                <w:b/>
                <w:color w:val="000000" w:themeColor="text1"/>
                <w:sz w:val="32"/>
              </w:rPr>
            </w:pPr>
            <w:r>
              <w:rPr>
                <w:b/>
                <w:color w:val="000000" w:themeColor="text1"/>
                <w:w w:val="95"/>
                <w:sz w:val="32"/>
              </w:rPr>
              <w:t>创新创业</w:t>
            </w:r>
          </w:p>
        </w:tc>
        <w:tc>
          <w:tcPr>
            <w:tcW w:w="756" w:type="dxa"/>
            <w:vMerge w:val="restart"/>
          </w:tcPr>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spacing w:before="197" w:line="242" w:lineRule="auto"/>
              <w:ind w:left="136" w:right="127"/>
              <w:jc w:val="both"/>
              <w:rPr>
                <w:color w:val="000000" w:themeColor="text1"/>
                <w:sz w:val="24"/>
              </w:rPr>
            </w:pPr>
            <w:r>
              <w:rPr>
                <w:color w:val="000000" w:themeColor="text1"/>
                <w:sz w:val="24"/>
              </w:rPr>
              <w:t>学术竞赛类活动</w:t>
            </w:r>
          </w:p>
        </w:tc>
        <w:tc>
          <w:tcPr>
            <w:tcW w:w="1979" w:type="dxa"/>
            <w:vMerge w:val="restart"/>
            <w:vAlign w:val="center"/>
          </w:tcPr>
          <w:p>
            <w:pPr>
              <w:pStyle w:val="12"/>
              <w:spacing w:line="242" w:lineRule="auto"/>
              <w:ind w:right="137"/>
              <w:jc w:val="center"/>
              <w:rPr>
                <w:color w:val="000000" w:themeColor="text1"/>
                <w:sz w:val="24"/>
              </w:rPr>
            </w:pPr>
            <w:r>
              <w:rPr>
                <w:color w:val="000000" w:themeColor="text1"/>
                <w:sz w:val="24"/>
              </w:rPr>
              <w:t>参加国际</w:t>
            </w:r>
            <w:r>
              <w:rPr>
                <w:rFonts w:hint="eastAsia"/>
                <w:color w:val="000000" w:themeColor="text1"/>
                <w:sz w:val="24"/>
              </w:rPr>
              <w:t>（含洲际）</w:t>
            </w:r>
            <w:r>
              <w:rPr>
                <w:color w:val="000000" w:themeColor="text1"/>
                <w:spacing w:val="-3"/>
                <w:sz w:val="24"/>
              </w:rPr>
              <w:t>、国家级获奖</w:t>
            </w:r>
            <w:r>
              <w:rPr>
                <w:color w:val="000000" w:themeColor="text1"/>
                <w:sz w:val="24"/>
              </w:rPr>
              <w:t>者</w:t>
            </w:r>
          </w:p>
        </w:tc>
        <w:tc>
          <w:tcPr>
            <w:tcW w:w="1802" w:type="dxa"/>
          </w:tcPr>
          <w:p>
            <w:pPr>
              <w:pStyle w:val="12"/>
              <w:spacing w:line="292" w:lineRule="exact"/>
              <w:ind w:left="128" w:right="117"/>
              <w:jc w:val="center"/>
              <w:rPr>
                <w:color w:val="000000" w:themeColor="text1"/>
                <w:sz w:val="24"/>
              </w:rPr>
            </w:pPr>
            <w:r>
              <w:rPr>
                <w:color w:val="000000" w:themeColor="text1"/>
                <w:sz w:val="24"/>
              </w:rPr>
              <w:t>特等奖</w:t>
            </w:r>
          </w:p>
        </w:tc>
        <w:tc>
          <w:tcPr>
            <w:tcW w:w="1274" w:type="dxa"/>
            <w:gridSpan w:val="2"/>
            <w:vAlign w:val="center"/>
          </w:tcPr>
          <w:p>
            <w:pPr>
              <w:pStyle w:val="12"/>
              <w:spacing w:before="15"/>
              <w:ind w:left="373" w:right="361"/>
              <w:jc w:val="center"/>
              <w:rPr>
                <w:rFonts w:ascii="Times New Roman"/>
                <w:color w:val="000000" w:themeColor="text1"/>
                <w:sz w:val="24"/>
              </w:rPr>
            </w:pPr>
            <w:r>
              <w:rPr>
                <w:rFonts w:ascii="Times New Roman"/>
                <w:color w:val="000000" w:themeColor="text1"/>
                <w:sz w:val="24"/>
              </w:rPr>
              <w:t>25</w:t>
            </w:r>
          </w:p>
        </w:tc>
        <w:tc>
          <w:tcPr>
            <w:tcW w:w="1934" w:type="dxa"/>
            <w:vMerge w:val="restart"/>
            <w:vAlign w:val="center"/>
          </w:tcPr>
          <w:p>
            <w:pPr>
              <w:pStyle w:val="12"/>
              <w:numPr>
                <w:ilvl w:val="0"/>
                <w:numId w:val="10"/>
              </w:numPr>
              <w:tabs>
                <w:tab w:val="left" w:pos="472"/>
              </w:tabs>
              <w:spacing w:line="242" w:lineRule="auto"/>
              <w:ind w:left="0" w:right="11" w:firstLine="0"/>
              <w:rPr>
                <w:color w:val="000000" w:themeColor="text1"/>
                <w:spacing w:val="23"/>
                <w:sz w:val="24"/>
              </w:rPr>
            </w:pPr>
            <w:r>
              <w:rPr>
                <w:color w:val="000000" w:themeColor="text1"/>
                <w:spacing w:val="31"/>
                <w:sz w:val="24"/>
              </w:rPr>
              <w:t>竞赛参</w:t>
            </w:r>
            <w:r>
              <w:rPr>
                <w:color w:val="000000" w:themeColor="text1"/>
                <w:spacing w:val="-5"/>
                <w:sz w:val="24"/>
              </w:rPr>
              <w:t>考《浙江</w:t>
            </w:r>
            <w:r>
              <w:rPr>
                <w:color w:val="000000" w:themeColor="text1"/>
                <w:spacing w:val="31"/>
                <w:sz w:val="24"/>
              </w:rPr>
              <w:t>大学本科生学科竞赛认</w:t>
            </w:r>
            <w:r>
              <w:rPr>
                <w:color w:val="000000" w:themeColor="text1"/>
                <w:spacing w:val="23"/>
                <w:sz w:val="24"/>
              </w:rPr>
              <w:t>定项目名单》</w:t>
            </w:r>
            <w:r>
              <w:rPr>
                <w:rFonts w:hint="eastAsia"/>
                <w:color w:val="000000" w:themeColor="text1"/>
                <w:spacing w:val="23"/>
                <w:sz w:val="24"/>
              </w:rPr>
              <w:t>；</w:t>
            </w:r>
          </w:p>
          <w:p>
            <w:pPr>
              <w:pStyle w:val="12"/>
              <w:numPr>
                <w:ilvl w:val="0"/>
                <w:numId w:val="10"/>
              </w:numPr>
              <w:tabs>
                <w:tab w:val="left" w:pos="472"/>
              </w:tabs>
              <w:spacing w:line="242" w:lineRule="auto"/>
              <w:ind w:left="0" w:right="11" w:firstLine="0"/>
              <w:rPr>
                <w:color w:val="000000" w:themeColor="text1"/>
                <w:sz w:val="24"/>
              </w:rPr>
            </w:pPr>
            <w:r>
              <w:rPr>
                <w:color w:val="000000" w:themeColor="text1"/>
                <w:spacing w:val="28"/>
                <w:sz w:val="24"/>
              </w:rPr>
              <w:t>以名次计奖的学科竞赛</w:t>
            </w:r>
            <w:r>
              <w:rPr>
                <w:color w:val="000000" w:themeColor="text1"/>
                <w:spacing w:val="-17"/>
                <w:sz w:val="24"/>
              </w:rPr>
              <w:t>项目，获得第</w:t>
            </w:r>
            <w:r>
              <w:rPr>
                <w:rFonts w:ascii="Times New Roman" w:eastAsia="Times New Roman"/>
                <w:color w:val="000000" w:themeColor="text1"/>
                <w:sz w:val="24"/>
              </w:rPr>
              <w:t>1-3</w:t>
            </w:r>
            <w:r>
              <w:rPr>
                <w:color w:val="000000" w:themeColor="text1"/>
                <w:spacing w:val="-4"/>
                <w:sz w:val="24"/>
              </w:rPr>
              <w:t>名等同于</w:t>
            </w:r>
            <w:r>
              <w:rPr>
                <w:color w:val="000000" w:themeColor="text1"/>
                <w:spacing w:val="-28"/>
                <w:sz w:val="24"/>
              </w:rPr>
              <w:t>一等奖；第</w:t>
            </w:r>
            <w:r>
              <w:rPr>
                <w:rFonts w:ascii="Times New Roman" w:eastAsia="Times New Roman"/>
                <w:color w:val="000000" w:themeColor="text1"/>
                <w:spacing w:val="-8"/>
                <w:sz w:val="24"/>
              </w:rPr>
              <w:t>4-</w:t>
            </w:r>
            <w:r>
              <w:rPr>
                <w:rFonts w:ascii="Times New Roman" w:eastAsia="Times New Roman"/>
                <w:color w:val="000000" w:themeColor="text1"/>
                <w:sz w:val="24"/>
              </w:rPr>
              <w:t>6</w:t>
            </w:r>
            <w:r>
              <w:rPr>
                <w:color w:val="000000" w:themeColor="text1"/>
                <w:sz w:val="24"/>
              </w:rPr>
              <w:t>名等同于二</w:t>
            </w:r>
            <w:r>
              <w:rPr>
                <w:color w:val="000000" w:themeColor="text1"/>
                <w:spacing w:val="-33"/>
                <w:sz w:val="24"/>
              </w:rPr>
              <w:t>等奖；第</w:t>
            </w:r>
            <w:r>
              <w:rPr>
                <w:rFonts w:ascii="Times New Roman" w:eastAsia="Times New Roman"/>
                <w:color w:val="000000" w:themeColor="text1"/>
                <w:spacing w:val="-5"/>
                <w:sz w:val="24"/>
              </w:rPr>
              <w:t>7-12</w:t>
            </w:r>
            <w:r>
              <w:rPr>
                <w:color w:val="000000" w:themeColor="text1"/>
                <w:spacing w:val="28"/>
                <w:sz w:val="24"/>
              </w:rPr>
              <w:t>名等同于三</w:t>
            </w:r>
            <w:r>
              <w:rPr>
                <w:color w:val="000000" w:themeColor="text1"/>
                <w:sz w:val="24"/>
              </w:rPr>
              <w:t>等奖</w:t>
            </w:r>
            <w:r>
              <w:rPr>
                <w:rFonts w:hint="eastAsia"/>
                <w:color w:val="000000" w:themeColor="text1"/>
                <w:sz w:val="24"/>
              </w:rPr>
              <w:t>，下同</w:t>
            </w:r>
            <w:r>
              <w:rPr>
                <w:color w:val="000000" w:themeColor="text1"/>
                <w:sz w:val="24"/>
              </w:rPr>
              <w:t>；</w:t>
            </w:r>
          </w:p>
          <w:p>
            <w:pPr>
              <w:pStyle w:val="12"/>
              <w:numPr>
                <w:ilvl w:val="0"/>
                <w:numId w:val="10"/>
              </w:numPr>
              <w:tabs>
                <w:tab w:val="left" w:pos="472"/>
              </w:tabs>
              <w:spacing w:line="242" w:lineRule="auto"/>
              <w:ind w:left="0" w:right="11" w:firstLine="0"/>
              <w:rPr>
                <w:color w:val="000000" w:themeColor="text1"/>
                <w:sz w:val="24"/>
              </w:rPr>
            </w:pPr>
            <w:r>
              <w:rPr>
                <w:color w:val="000000" w:themeColor="text1"/>
                <w:spacing w:val="31"/>
                <w:sz w:val="24"/>
              </w:rPr>
              <w:t>同一项目符合多项评审</w:t>
            </w:r>
            <w:r>
              <w:rPr>
                <w:color w:val="000000" w:themeColor="text1"/>
                <w:sz w:val="24"/>
              </w:rPr>
              <w:t>标准时，以最</w:t>
            </w:r>
            <w:r>
              <w:rPr>
                <w:color w:val="000000" w:themeColor="text1"/>
                <w:spacing w:val="-3"/>
                <w:sz w:val="24"/>
              </w:rPr>
              <w:t>高得分为准；</w:t>
            </w:r>
          </w:p>
          <w:p>
            <w:pPr>
              <w:pStyle w:val="12"/>
              <w:numPr>
                <w:ilvl w:val="0"/>
                <w:numId w:val="10"/>
              </w:numPr>
              <w:tabs>
                <w:tab w:val="left" w:pos="472"/>
              </w:tabs>
              <w:spacing w:line="242" w:lineRule="auto"/>
              <w:ind w:left="0" w:right="11" w:firstLine="0"/>
              <w:rPr>
                <w:color w:val="000000" w:themeColor="text1"/>
                <w:sz w:val="24"/>
              </w:rPr>
            </w:pPr>
            <w:r>
              <w:rPr>
                <w:color w:val="000000" w:themeColor="text1"/>
                <w:spacing w:val="31"/>
                <w:sz w:val="24"/>
              </w:rPr>
              <w:t>团队参赛获奖加分仅限</w:t>
            </w:r>
            <w:r>
              <w:rPr>
                <w:color w:val="000000" w:themeColor="text1"/>
                <w:spacing w:val="23"/>
                <w:sz w:val="24"/>
              </w:rPr>
              <w:t>主要负责人</w:t>
            </w:r>
            <w:r>
              <w:rPr>
                <w:rFonts w:hint="eastAsia"/>
                <w:color w:val="000000" w:themeColor="text1"/>
                <w:spacing w:val="23"/>
                <w:sz w:val="24"/>
              </w:rPr>
              <w:t>，</w:t>
            </w:r>
            <w:r>
              <w:rPr>
                <w:color w:val="000000" w:themeColor="text1"/>
                <w:spacing w:val="31"/>
                <w:sz w:val="24"/>
              </w:rPr>
              <w:t>原则上不超</w:t>
            </w:r>
            <w:r>
              <w:rPr>
                <w:color w:val="000000" w:themeColor="text1"/>
                <w:sz w:val="24"/>
              </w:rPr>
              <w:t xml:space="preserve">过 </w:t>
            </w:r>
            <w:r>
              <w:rPr>
                <w:rFonts w:ascii="Times New Roman" w:eastAsia="Times New Roman"/>
                <w:color w:val="000000" w:themeColor="text1"/>
                <w:sz w:val="24"/>
              </w:rPr>
              <w:t xml:space="preserve">5 </w:t>
            </w:r>
            <w:r>
              <w:rPr>
                <w:color w:val="000000" w:themeColor="text1"/>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Pr>
          <w:p>
            <w:pPr>
              <w:pStyle w:val="12"/>
              <w:spacing w:line="292" w:lineRule="exact"/>
              <w:ind w:left="128" w:right="117"/>
              <w:jc w:val="center"/>
              <w:rPr>
                <w:color w:val="000000" w:themeColor="text1"/>
                <w:sz w:val="24"/>
              </w:rPr>
            </w:pPr>
            <w:r>
              <w:rPr>
                <w:color w:val="000000" w:themeColor="text1"/>
                <w:sz w:val="24"/>
              </w:rPr>
              <w:t>一等奖</w:t>
            </w:r>
          </w:p>
        </w:tc>
        <w:tc>
          <w:tcPr>
            <w:tcW w:w="1274" w:type="dxa"/>
            <w:gridSpan w:val="2"/>
            <w:vAlign w:val="center"/>
          </w:tcPr>
          <w:p>
            <w:pPr>
              <w:pStyle w:val="12"/>
              <w:spacing w:before="15"/>
              <w:ind w:left="373" w:right="361"/>
              <w:jc w:val="center"/>
              <w:rPr>
                <w:rFonts w:ascii="Times New Roman"/>
                <w:color w:val="000000" w:themeColor="text1"/>
                <w:sz w:val="24"/>
              </w:rPr>
            </w:pPr>
            <w:r>
              <w:rPr>
                <w:rFonts w:ascii="Times New Roman"/>
                <w:color w:val="000000" w:themeColor="text1"/>
                <w:sz w:val="24"/>
              </w:rPr>
              <w:t>20</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Pr>
          <w:p>
            <w:pPr>
              <w:pStyle w:val="12"/>
              <w:spacing w:before="2" w:line="292" w:lineRule="exact"/>
              <w:ind w:left="128" w:right="117"/>
              <w:jc w:val="center"/>
              <w:rPr>
                <w:color w:val="000000" w:themeColor="text1"/>
                <w:sz w:val="24"/>
              </w:rPr>
            </w:pPr>
            <w:r>
              <w:rPr>
                <w:color w:val="000000" w:themeColor="text1"/>
                <w:sz w:val="24"/>
              </w:rPr>
              <w:t>二等奖</w:t>
            </w:r>
          </w:p>
        </w:tc>
        <w:tc>
          <w:tcPr>
            <w:tcW w:w="1274" w:type="dxa"/>
            <w:gridSpan w:val="2"/>
            <w:vAlign w:val="center"/>
          </w:tcPr>
          <w:p>
            <w:pPr>
              <w:pStyle w:val="12"/>
              <w:spacing w:before="18"/>
              <w:ind w:left="373" w:right="361"/>
              <w:jc w:val="center"/>
              <w:rPr>
                <w:rFonts w:ascii="Times New Roman"/>
                <w:color w:val="000000" w:themeColor="text1"/>
                <w:sz w:val="24"/>
              </w:rPr>
            </w:pPr>
            <w:r>
              <w:rPr>
                <w:rFonts w:ascii="Times New Roman"/>
                <w:color w:val="000000" w:themeColor="text1"/>
                <w:sz w:val="24"/>
              </w:rPr>
              <w:t>15</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Pr>
          <w:p>
            <w:pPr>
              <w:pStyle w:val="12"/>
              <w:spacing w:line="292" w:lineRule="exact"/>
              <w:ind w:left="128" w:right="117"/>
              <w:jc w:val="center"/>
              <w:rPr>
                <w:color w:val="000000" w:themeColor="text1"/>
                <w:sz w:val="24"/>
              </w:rPr>
            </w:pPr>
            <w:r>
              <w:rPr>
                <w:color w:val="000000" w:themeColor="text1"/>
                <w:sz w:val="24"/>
              </w:rPr>
              <w:t>三等奖</w:t>
            </w:r>
            <w:r>
              <w:rPr>
                <w:rFonts w:ascii="Times New Roman" w:eastAsia="Times New Roman"/>
                <w:color w:val="000000" w:themeColor="text1"/>
                <w:sz w:val="24"/>
              </w:rPr>
              <w:t>/</w:t>
            </w:r>
            <w:r>
              <w:rPr>
                <w:color w:val="000000" w:themeColor="text1"/>
                <w:sz w:val="24"/>
              </w:rPr>
              <w:t>单项奖</w:t>
            </w:r>
          </w:p>
        </w:tc>
        <w:tc>
          <w:tcPr>
            <w:tcW w:w="1274" w:type="dxa"/>
            <w:gridSpan w:val="2"/>
            <w:vAlign w:val="center"/>
          </w:tcPr>
          <w:p>
            <w:pPr>
              <w:pStyle w:val="12"/>
              <w:spacing w:before="15"/>
              <w:ind w:left="373" w:right="361"/>
              <w:jc w:val="center"/>
              <w:rPr>
                <w:rFonts w:ascii="Times New Roman"/>
                <w:color w:val="000000" w:themeColor="text1"/>
                <w:sz w:val="24"/>
              </w:rPr>
            </w:pPr>
            <w:r>
              <w:rPr>
                <w:rFonts w:ascii="Times New Roman"/>
                <w:color w:val="000000" w:themeColor="text1"/>
                <w:sz w:val="24"/>
              </w:rPr>
              <w:t>10</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Pr>
          <w:p>
            <w:pPr>
              <w:pStyle w:val="12"/>
              <w:spacing w:line="292" w:lineRule="exact"/>
              <w:ind w:left="128" w:right="117"/>
              <w:jc w:val="center"/>
              <w:rPr>
                <w:color w:val="000000" w:themeColor="text1"/>
                <w:sz w:val="24"/>
              </w:rPr>
            </w:pPr>
            <w:r>
              <w:rPr>
                <w:color w:val="000000" w:themeColor="text1"/>
                <w:sz w:val="24"/>
              </w:rPr>
              <w:t>鼓励奖</w:t>
            </w:r>
            <w:r>
              <w:rPr>
                <w:rFonts w:ascii="Times New Roman" w:eastAsia="Times New Roman"/>
                <w:color w:val="000000" w:themeColor="text1"/>
                <w:sz w:val="24"/>
              </w:rPr>
              <w:t>/</w:t>
            </w:r>
            <w:r>
              <w:rPr>
                <w:color w:val="000000" w:themeColor="text1"/>
                <w:sz w:val="24"/>
              </w:rPr>
              <w:t>优胜奖</w:t>
            </w:r>
          </w:p>
        </w:tc>
        <w:tc>
          <w:tcPr>
            <w:tcW w:w="1274" w:type="dxa"/>
            <w:gridSpan w:val="2"/>
            <w:vAlign w:val="center"/>
          </w:tcPr>
          <w:p>
            <w:pPr>
              <w:pStyle w:val="12"/>
              <w:spacing w:before="15"/>
              <w:ind w:left="12"/>
              <w:jc w:val="center"/>
              <w:rPr>
                <w:rFonts w:ascii="Times New Roman"/>
                <w:color w:val="000000" w:themeColor="text1"/>
                <w:sz w:val="24"/>
              </w:rPr>
            </w:pPr>
            <w:r>
              <w:rPr>
                <w:rFonts w:ascii="Times New Roman"/>
                <w:color w:val="000000" w:themeColor="text1"/>
                <w:sz w:val="24"/>
              </w:rPr>
              <w:t>8</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restart"/>
            <w:vAlign w:val="center"/>
          </w:tcPr>
          <w:p>
            <w:pPr>
              <w:pStyle w:val="12"/>
              <w:spacing w:before="180" w:line="242" w:lineRule="auto"/>
              <w:ind w:right="178"/>
              <w:jc w:val="center"/>
              <w:rPr>
                <w:color w:val="000000" w:themeColor="text1"/>
                <w:sz w:val="24"/>
              </w:rPr>
            </w:pPr>
            <w:r>
              <w:rPr>
                <w:color w:val="000000" w:themeColor="text1"/>
                <w:sz w:val="24"/>
              </w:rPr>
              <w:t>参加省</w:t>
            </w:r>
            <w:r>
              <w:rPr>
                <w:rFonts w:hint="eastAsia"/>
                <w:color w:val="000000" w:themeColor="text1"/>
                <w:sz w:val="24"/>
              </w:rPr>
              <w:t>（部）</w:t>
            </w:r>
            <w:r>
              <w:rPr>
                <w:color w:val="000000" w:themeColor="text1"/>
                <w:sz w:val="24"/>
              </w:rPr>
              <w:t>级获奖者</w:t>
            </w:r>
          </w:p>
        </w:tc>
        <w:tc>
          <w:tcPr>
            <w:tcW w:w="1802" w:type="dxa"/>
          </w:tcPr>
          <w:p>
            <w:pPr>
              <w:pStyle w:val="12"/>
              <w:spacing w:line="292" w:lineRule="exact"/>
              <w:ind w:left="128" w:right="117"/>
              <w:jc w:val="center"/>
              <w:rPr>
                <w:color w:val="000000" w:themeColor="text1"/>
                <w:sz w:val="24"/>
              </w:rPr>
            </w:pPr>
            <w:r>
              <w:rPr>
                <w:color w:val="000000" w:themeColor="text1"/>
                <w:sz w:val="24"/>
              </w:rPr>
              <w:t>特等奖</w:t>
            </w:r>
          </w:p>
        </w:tc>
        <w:tc>
          <w:tcPr>
            <w:tcW w:w="1274" w:type="dxa"/>
            <w:gridSpan w:val="2"/>
            <w:vAlign w:val="center"/>
          </w:tcPr>
          <w:p>
            <w:pPr>
              <w:pStyle w:val="12"/>
              <w:spacing w:before="15"/>
              <w:ind w:left="373" w:right="361"/>
              <w:jc w:val="center"/>
              <w:rPr>
                <w:rFonts w:ascii="Times New Roman"/>
                <w:color w:val="000000" w:themeColor="text1"/>
                <w:sz w:val="24"/>
              </w:rPr>
            </w:pPr>
            <w:r>
              <w:rPr>
                <w:rFonts w:ascii="Times New Roman"/>
                <w:color w:val="000000" w:themeColor="text1"/>
                <w:sz w:val="24"/>
              </w:rPr>
              <w:t>15</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Borders>
              <w:bottom w:val="single" w:color="000000" w:sz="6" w:space="0"/>
            </w:tcBorders>
          </w:tcPr>
          <w:p>
            <w:pPr>
              <w:pStyle w:val="12"/>
              <w:spacing w:line="289" w:lineRule="exact"/>
              <w:ind w:left="128" w:right="117"/>
              <w:jc w:val="center"/>
              <w:rPr>
                <w:color w:val="000000" w:themeColor="text1"/>
                <w:sz w:val="24"/>
              </w:rPr>
            </w:pPr>
            <w:r>
              <w:rPr>
                <w:color w:val="000000" w:themeColor="text1"/>
                <w:sz w:val="24"/>
              </w:rPr>
              <w:t>一等奖</w:t>
            </w:r>
          </w:p>
        </w:tc>
        <w:tc>
          <w:tcPr>
            <w:tcW w:w="1274" w:type="dxa"/>
            <w:gridSpan w:val="2"/>
            <w:tcBorders>
              <w:bottom w:val="single" w:color="000000" w:sz="6" w:space="0"/>
            </w:tcBorders>
            <w:vAlign w:val="center"/>
          </w:tcPr>
          <w:p>
            <w:pPr>
              <w:pStyle w:val="12"/>
              <w:spacing w:before="15" w:line="274" w:lineRule="exact"/>
              <w:ind w:left="373" w:right="361"/>
              <w:jc w:val="center"/>
              <w:rPr>
                <w:rFonts w:ascii="Times New Roman"/>
                <w:color w:val="000000" w:themeColor="text1"/>
                <w:sz w:val="24"/>
              </w:rPr>
            </w:pPr>
            <w:r>
              <w:rPr>
                <w:rFonts w:ascii="Times New Roman"/>
                <w:color w:val="000000" w:themeColor="text1"/>
                <w:sz w:val="24"/>
              </w:rPr>
              <w:t>10</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Borders>
              <w:top w:val="single" w:color="000000" w:sz="6" w:space="0"/>
            </w:tcBorders>
          </w:tcPr>
          <w:p>
            <w:pPr>
              <w:pStyle w:val="12"/>
              <w:spacing w:line="289" w:lineRule="exact"/>
              <w:ind w:left="128" w:right="117"/>
              <w:jc w:val="center"/>
              <w:rPr>
                <w:color w:val="000000" w:themeColor="text1"/>
                <w:sz w:val="24"/>
              </w:rPr>
            </w:pPr>
            <w:r>
              <w:rPr>
                <w:color w:val="000000" w:themeColor="text1"/>
                <w:sz w:val="24"/>
              </w:rPr>
              <w:t>二等奖</w:t>
            </w:r>
          </w:p>
        </w:tc>
        <w:tc>
          <w:tcPr>
            <w:tcW w:w="1274" w:type="dxa"/>
            <w:gridSpan w:val="2"/>
            <w:tcBorders>
              <w:top w:val="single" w:color="000000" w:sz="6" w:space="0"/>
            </w:tcBorders>
            <w:vAlign w:val="center"/>
          </w:tcPr>
          <w:p>
            <w:pPr>
              <w:pStyle w:val="12"/>
              <w:spacing w:before="13"/>
              <w:ind w:left="12"/>
              <w:jc w:val="center"/>
              <w:rPr>
                <w:rFonts w:ascii="Times New Roman"/>
                <w:color w:val="000000" w:themeColor="text1"/>
                <w:sz w:val="24"/>
              </w:rPr>
            </w:pPr>
            <w:r>
              <w:rPr>
                <w:rFonts w:ascii="Times New Roman"/>
                <w:color w:val="000000" w:themeColor="text1"/>
                <w:sz w:val="24"/>
              </w:rPr>
              <w:t>8</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Pr>
          <w:p>
            <w:pPr>
              <w:pStyle w:val="12"/>
              <w:spacing w:before="2" w:line="292" w:lineRule="exact"/>
              <w:ind w:left="128" w:right="117"/>
              <w:jc w:val="center"/>
              <w:rPr>
                <w:color w:val="000000" w:themeColor="text1"/>
                <w:sz w:val="24"/>
              </w:rPr>
            </w:pPr>
            <w:r>
              <w:rPr>
                <w:color w:val="000000" w:themeColor="text1"/>
                <w:sz w:val="24"/>
              </w:rPr>
              <w:t>三等奖</w:t>
            </w:r>
            <w:r>
              <w:rPr>
                <w:rFonts w:ascii="Times New Roman" w:eastAsia="Times New Roman"/>
                <w:color w:val="000000" w:themeColor="text1"/>
                <w:sz w:val="24"/>
              </w:rPr>
              <w:t>/</w:t>
            </w:r>
            <w:r>
              <w:rPr>
                <w:color w:val="000000" w:themeColor="text1"/>
                <w:sz w:val="24"/>
              </w:rPr>
              <w:t>单项奖</w:t>
            </w:r>
          </w:p>
        </w:tc>
        <w:tc>
          <w:tcPr>
            <w:tcW w:w="1274" w:type="dxa"/>
            <w:gridSpan w:val="2"/>
            <w:vAlign w:val="center"/>
          </w:tcPr>
          <w:p>
            <w:pPr>
              <w:pStyle w:val="12"/>
              <w:spacing w:before="18"/>
              <w:ind w:left="12"/>
              <w:jc w:val="center"/>
              <w:rPr>
                <w:rFonts w:ascii="Times New Roman"/>
                <w:color w:val="000000" w:themeColor="text1"/>
                <w:sz w:val="24"/>
              </w:rPr>
            </w:pPr>
            <w:r>
              <w:rPr>
                <w:rFonts w:ascii="Times New Roman"/>
                <w:color w:val="000000" w:themeColor="text1"/>
                <w:sz w:val="24"/>
              </w:rPr>
              <w:t>6</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Pr>
          <w:p>
            <w:pPr>
              <w:pStyle w:val="12"/>
              <w:spacing w:line="292" w:lineRule="exact"/>
              <w:ind w:left="128" w:right="117"/>
              <w:jc w:val="center"/>
              <w:rPr>
                <w:color w:val="000000" w:themeColor="text1"/>
                <w:sz w:val="24"/>
              </w:rPr>
            </w:pPr>
            <w:r>
              <w:rPr>
                <w:color w:val="000000" w:themeColor="text1"/>
                <w:sz w:val="24"/>
              </w:rPr>
              <w:t>鼓励奖</w:t>
            </w:r>
            <w:r>
              <w:rPr>
                <w:rFonts w:ascii="Times New Roman" w:eastAsia="Times New Roman"/>
                <w:color w:val="000000" w:themeColor="text1"/>
                <w:sz w:val="24"/>
              </w:rPr>
              <w:t>/</w:t>
            </w:r>
            <w:r>
              <w:rPr>
                <w:color w:val="000000" w:themeColor="text1"/>
                <w:sz w:val="24"/>
              </w:rPr>
              <w:t>优胜奖</w:t>
            </w:r>
          </w:p>
        </w:tc>
        <w:tc>
          <w:tcPr>
            <w:tcW w:w="1274" w:type="dxa"/>
            <w:gridSpan w:val="2"/>
            <w:vAlign w:val="center"/>
          </w:tcPr>
          <w:p>
            <w:pPr>
              <w:pStyle w:val="12"/>
              <w:spacing w:before="15"/>
              <w:ind w:left="12"/>
              <w:jc w:val="center"/>
              <w:rPr>
                <w:rFonts w:ascii="Times New Roman"/>
                <w:color w:val="000000" w:themeColor="text1"/>
                <w:sz w:val="24"/>
              </w:rPr>
            </w:pPr>
            <w:r>
              <w:rPr>
                <w:rFonts w:ascii="Times New Roman"/>
                <w:color w:val="000000" w:themeColor="text1"/>
                <w:sz w:val="24"/>
              </w:rPr>
              <w:t>3</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restart"/>
            <w:vAlign w:val="center"/>
          </w:tcPr>
          <w:p>
            <w:pPr>
              <w:pStyle w:val="12"/>
              <w:spacing w:line="242" w:lineRule="auto"/>
              <w:ind w:right="137"/>
              <w:jc w:val="center"/>
              <w:rPr>
                <w:color w:val="000000" w:themeColor="text1"/>
                <w:sz w:val="24"/>
              </w:rPr>
            </w:pPr>
            <w:r>
              <w:rPr>
                <w:color w:val="000000" w:themeColor="text1"/>
                <w:sz w:val="24"/>
              </w:rPr>
              <w:t>参加学校级获奖者</w:t>
            </w:r>
          </w:p>
        </w:tc>
        <w:tc>
          <w:tcPr>
            <w:tcW w:w="1802" w:type="dxa"/>
          </w:tcPr>
          <w:p>
            <w:pPr>
              <w:pStyle w:val="12"/>
              <w:spacing w:line="292" w:lineRule="exact"/>
              <w:ind w:left="128" w:right="117"/>
              <w:jc w:val="center"/>
              <w:rPr>
                <w:color w:val="000000" w:themeColor="text1"/>
                <w:sz w:val="24"/>
              </w:rPr>
            </w:pPr>
            <w:r>
              <w:rPr>
                <w:color w:val="000000" w:themeColor="text1"/>
                <w:sz w:val="24"/>
              </w:rPr>
              <w:t>特等奖</w:t>
            </w:r>
          </w:p>
        </w:tc>
        <w:tc>
          <w:tcPr>
            <w:tcW w:w="1274" w:type="dxa"/>
            <w:gridSpan w:val="2"/>
            <w:vAlign w:val="center"/>
          </w:tcPr>
          <w:p>
            <w:pPr>
              <w:pStyle w:val="12"/>
              <w:spacing w:before="15"/>
              <w:ind w:left="373" w:right="361"/>
              <w:jc w:val="center"/>
              <w:rPr>
                <w:rFonts w:ascii="Times New Roman"/>
                <w:color w:val="000000" w:themeColor="text1"/>
                <w:sz w:val="24"/>
              </w:rPr>
            </w:pPr>
            <w:r>
              <w:rPr>
                <w:rFonts w:ascii="Times New Roman"/>
                <w:color w:val="000000" w:themeColor="text1"/>
                <w:sz w:val="24"/>
              </w:rPr>
              <w:t>10</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Pr>
          <w:p>
            <w:pPr>
              <w:pStyle w:val="12"/>
              <w:spacing w:line="292" w:lineRule="exact"/>
              <w:ind w:left="128" w:right="117"/>
              <w:jc w:val="center"/>
              <w:rPr>
                <w:color w:val="000000" w:themeColor="text1"/>
                <w:sz w:val="24"/>
              </w:rPr>
            </w:pPr>
            <w:r>
              <w:rPr>
                <w:color w:val="000000" w:themeColor="text1"/>
                <w:sz w:val="24"/>
              </w:rPr>
              <w:t>一等奖</w:t>
            </w:r>
          </w:p>
        </w:tc>
        <w:tc>
          <w:tcPr>
            <w:tcW w:w="1274" w:type="dxa"/>
            <w:gridSpan w:val="2"/>
            <w:vAlign w:val="center"/>
          </w:tcPr>
          <w:p>
            <w:pPr>
              <w:pStyle w:val="12"/>
              <w:spacing w:before="15"/>
              <w:ind w:left="12"/>
              <w:jc w:val="center"/>
              <w:rPr>
                <w:rFonts w:ascii="Times New Roman"/>
                <w:color w:val="000000" w:themeColor="text1"/>
                <w:sz w:val="24"/>
              </w:rPr>
            </w:pPr>
            <w:r>
              <w:rPr>
                <w:rFonts w:ascii="Times New Roman"/>
                <w:color w:val="000000" w:themeColor="text1"/>
                <w:sz w:val="24"/>
              </w:rPr>
              <w:t>8</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Pr>
          <w:p>
            <w:pPr>
              <w:pStyle w:val="12"/>
              <w:spacing w:before="38"/>
              <w:ind w:left="128" w:right="117"/>
              <w:jc w:val="center"/>
              <w:rPr>
                <w:color w:val="000000" w:themeColor="text1"/>
                <w:sz w:val="24"/>
              </w:rPr>
            </w:pPr>
            <w:r>
              <w:rPr>
                <w:color w:val="000000" w:themeColor="text1"/>
                <w:sz w:val="24"/>
              </w:rPr>
              <w:t>二等奖</w:t>
            </w:r>
          </w:p>
        </w:tc>
        <w:tc>
          <w:tcPr>
            <w:tcW w:w="1274" w:type="dxa"/>
            <w:gridSpan w:val="2"/>
            <w:vAlign w:val="center"/>
          </w:tcPr>
          <w:p>
            <w:pPr>
              <w:pStyle w:val="12"/>
              <w:spacing w:before="54"/>
              <w:ind w:left="12"/>
              <w:jc w:val="center"/>
              <w:rPr>
                <w:rFonts w:ascii="Times New Roman"/>
                <w:color w:val="000000" w:themeColor="text1"/>
                <w:sz w:val="24"/>
              </w:rPr>
            </w:pPr>
            <w:r>
              <w:rPr>
                <w:rFonts w:ascii="Times New Roman"/>
                <w:color w:val="000000" w:themeColor="text1"/>
                <w:sz w:val="24"/>
              </w:rPr>
              <w:t>6</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Pr>
          <w:p>
            <w:pPr>
              <w:pStyle w:val="12"/>
              <w:spacing w:before="57"/>
              <w:ind w:left="128" w:right="117"/>
              <w:jc w:val="center"/>
              <w:rPr>
                <w:color w:val="000000" w:themeColor="text1"/>
                <w:sz w:val="24"/>
              </w:rPr>
            </w:pPr>
            <w:r>
              <w:rPr>
                <w:color w:val="000000" w:themeColor="text1"/>
                <w:sz w:val="24"/>
              </w:rPr>
              <w:t>三等奖</w:t>
            </w:r>
            <w:r>
              <w:rPr>
                <w:rFonts w:ascii="Times New Roman" w:eastAsia="Times New Roman"/>
                <w:color w:val="000000" w:themeColor="text1"/>
                <w:sz w:val="24"/>
              </w:rPr>
              <w:t>/</w:t>
            </w:r>
            <w:r>
              <w:rPr>
                <w:color w:val="000000" w:themeColor="text1"/>
                <w:sz w:val="24"/>
              </w:rPr>
              <w:t>单项奖</w:t>
            </w:r>
          </w:p>
        </w:tc>
        <w:tc>
          <w:tcPr>
            <w:tcW w:w="1274" w:type="dxa"/>
            <w:gridSpan w:val="2"/>
            <w:vAlign w:val="center"/>
          </w:tcPr>
          <w:p>
            <w:pPr>
              <w:pStyle w:val="12"/>
              <w:spacing w:before="73"/>
              <w:ind w:left="12"/>
              <w:jc w:val="center"/>
              <w:rPr>
                <w:rFonts w:ascii="Times New Roman"/>
                <w:color w:val="000000" w:themeColor="text1"/>
                <w:sz w:val="24"/>
              </w:rPr>
            </w:pPr>
            <w:r>
              <w:rPr>
                <w:rFonts w:ascii="Times New Roman"/>
                <w:color w:val="000000" w:themeColor="text1"/>
                <w:sz w:val="24"/>
              </w:rPr>
              <w:t>3</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vAlign w:val="center"/>
          </w:tcPr>
          <w:p>
            <w:pPr>
              <w:jc w:val="center"/>
              <w:rPr>
                <w:color w:val="000000" w:themeColor="text1"/>
                <w:sz w:val="2"/>
                <w:szCs w:val="2"/>
              </w:rPr>
            </w:pPr>
          </w:p>
        </w:tc>
        <w:tc>
          <w:tcPr>
            <w:tcW w:w="1802" w:type="dxa"/>
          </w:tcPr>
          <w:p>
            <w:pPr>
              <w:pStyle w:val="12"/>
              <w:spacing w:before="2" w:line="292" w:lineRule="exact"/>
              <w:ind w:left="128" w:right="117"/>
              <w:jc w:val="center"/>
              <w:rPr>
                <w:color w:val="000000" w:themeColor="text1"/>
                <w:sz w:val="24"/>
              </w:rPr>
            </w:pPr>
            <w:r>
              <w:rPr>
                <w:color w:val="000000" w:themeColor="text1"/>
                <w:sz w:val="24"/>
              </w:rPr>
              <w:t>鼓励奖</w:t>
            </w:r>
            <w:r>
              <w:rPr>
                <w:rFonts w:ascii="Times New Roman" w:eastAsia="Times New Roman"/>
                <w:color w:val="000000" w:themeColor="text1"/>
                <w:sz w:val="24"/>
              </w:rPr>
              <w:t>/</w:t>
            </w:r>
            <w:r>
              <w:rPr>
                <w:color w:val="000000" w:themeColor="text1"/>
                <w:sz w:val="24"/>
              </w:rPr>
              <w:t>优胜奖</w:t>
            </w:r>
          </w:p>
        </w:tc>
        <w:tc>
          <w:tcPr>
            <w:tcW w:w="1274" w:type="dxa"/>
            <w:gridSpan w:val="2"/>
            <w:vAlign w:val="center"/>
          </w:tcPr>
          <w:p>
            <w:pPr>
              <w:pStyle w:val="12"/>
              <w:spacing w:before="18"/>
              <w:ind w:left="12"/>
              <w:jc w:val="center"/>
              <w:rPr>
                <w:rFonts w:ascii="Times New Roman"/>
                <w:color w:val="000000" w:themeColor="text1"/>
                <w:sz w:val="24"/>
              </w:rPr>
            </w:pPr>
            <w:r>
              <w:rPr>
                <w:rFonts w:ascii="Times New Roman"/>
                <w:color w:val="000000" w:themeColor="text1"/>
                <w:sz w:val="24"/>
              </w:rPr>
              <w:t>1</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restart"/>
            <w:vAlign w:val="center"/>
          </w:tcPr>
          <w:p>
            <w:pPr>
              <w:pStyle w:val="12"/>
              <w:spacing w:line="242" w:lineRule="auto"/>
              <w:ind w:right="137"/>
              <w:jc w:val="center"/>
              <w:rPr>
                <w:color w:val="000000" w:themeColor="text1"/>
                <w:sz w:val="24"/>
              </w:rPr>
            </w:pPr>
            <w:r>
              <w:rPr>
                <w:color w:val="000000" w:themeColor="text1"/>
                <w:sz w:val="24"/>
              </w:rPr>
              <w:t>参加学院级获奖者</w:t>
            </w:r>
          </w:p>
        </w:tc>
        <w:tc>
          <w:tcPr>
            <w:tcW w:w="1802" w:type="dxa"/>
          </w:tcPr>
          <w:p>
            <w:pPr>
              <w:pStyle w:val="12"/>
              <w:spacing w:before="43"/>
              <w:ind w:left="128" w:right="117"/>
              <w:jc w:val="center"/>
              <w:rPr>
                <w:color w:val="000000" w:themeColor="text1"/>
                <w:sz w:val="24"/>
              </w:rPr>
            </w:pPr>
            <w:r>
              <w:rPr>
                <w:color w:val="000000" w:themeColor="text1"/>
                <w:sz w:val="24"/>
              </w:rPr>
              <w:t>特等奖</w:t>
            </w:r>
          </w:p>
        </w:tc>
        <w:tc>
          <w:tcPr>
            <w:tcW w:w="1274" w:type="dxa"/>
            <w:gridSpan w:val="2"/>
            <w:vAlign w:val="center"/>
          </w:tcPr>
          <w:p>
            <w:pPr>
              <w:pStyle w:val="12"/>
              <w:spacing w:before="59"/>
              <w:ind w:left="12"/>
              <w:jc w:val="center"/>
              <w:rPr>
                <w:rFonts w:ascii="Times New Roman"/>
                <w:color w:val="000000" w:themeColor="text1"/>
                <w:sz w:val="24"/>
              </w:rPr>
            </w:pPr>
            <w:r>
              <w:rPr>
                <w:rFonts w:ascii="Times New Roman"/>
                <w:color w:val="000000" w:themeColor="text1"/>
                <w:sz w:val="24"/>
              </w:rPr>
              <w:t>5</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tcPr>
          <w:p>
            <w:pPr>
              <w:rPr>
                <w:color w:val="000000" w:themeColor="text1"/>
                <w:sz w:val="2"/>
                <w:szCs w:val="2"/>
              </w:rPr>
            </w:pPr>
          </w:p>
        </w:tc>
        <w:tc>
          <w:tcPr>
            <w:tcW w:w="1802" w:type="dxa"/>
          </w:tcPr>
          <w:p>
            <w:pPr>
              <w:pStyle w:val="12"/>
              <w:spacing w:before="21"/>
              <w:ind w:left="128" w:right="117"/>
              <w:jc w:val="center"/>
              <w:rPr>
                <w:color w:val="000000" w:themeColor="text1"/>
                <w:sz w:val="24"/>
              </w:rPr>
            </w:pPr>
            <w:r>
              <w:rPr>
                <w:color w:val="000000" w:themeColor="text1"/>
                <w:sz w:val="24"/>
              </w:rPr>
              <w:t>一等奖</w:t>
            </w:r>
          </w:p>
        </w:tc>
        <w:tc>
          <w:tcPr>
            <w:tcW w:w="1274" w:type="dxa"/>
            <w:gridSpan w:val="2"/>
            <w:vAlign w:val="center"/>
          </w:tcPr>
          <w:p>
            <w:pPr>
              <w:pStyle w:val="12"/>
              <w:spacing w:before="37"/>
              <w:ind w:left="12"/>
              <w:jc w:val="center"/>
              <w:rPr>
                <w:rFonts w:ascii="Times New Roman"/>
                <w:color w:val="000000" w:themeColor="text1"/>
                <w:sz w:val="24"/>
              </w:rPr>
            </w:pPr>
            <w:r>
              <w:rPr>
                <w:rFonts w:ascii="Times New Roman"/>
                <w:color w:val="000000" w:themeColor="text1"/>
                <w:sz w:val="24"/>
              </w:rPr>
              <w:t>3</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tcPr>
          <w:p>
            <w:pPr>
              <w:rPr>
                <w:color w:val="000000" w:themeColor="text1"/>
                <w:sz w:val="2"/>
                <w:szCs w:val="2"/>
              </w:rPr>
            </w:pPr>
          </w:p>
        </w:tc>
        <w:tc>
          <w:tcPr>
            <w:tcW w:w="1802" w:type="dxa"/>
          </w:tcPr>
          <w:p>
            <w:pPr>
              <w:pStyle w:val="12"/>
              <w:spacing w:before="21"/>
              <w:ind w:left="128" w:right="117"/>
              <w:jc w:val="center"/>
              <w:rPr>
                <w:color w:val="000000" w:themeColor="text1"/>
                <w:sz w:val="24"/>
              </w:rPr>
            </w:pPr>
            <w:r>
              <w:rPr>
                <w:color w:val="000000" w:themeColor="text1"/>
                <w:sz w:val="24"/>
              </w:rPr>
              <w:t>二等奖</w:t>
            </w:r>
          </w:p>
        </w:tc>
        <w:tc>
          <w:tcPr>
            <w:tcW w:w="1274" w:type="dxa"/>
            <w:gridSpan w:val="2"/>
            <w:vAlign w:val="center"/>
          </w:tcPr>
          <w:p>
            <w:pPr>
              <w:pStyle w:val="12"/>
              <w:spacing w:before="37"/>
              <w:ind w:left="12"/>
              <w:jc w:val="center"/>
              <w:rPr>
                <w:rFonts w:ascii="Times New Roman"/>
                <w:color w:val="000000" w:themeColor="text1"/>
                <w:sz w:val="24"/>
              </w:rPr>
            </w:pPr>
            <w:r>
              <w:rPr>
                <w:rFonts w:ascii="Times New Roman"/>
                <w:color w:val="000000" w:themeColor="text1"/>
                <w:sz w:val="24"/>
              </w:rPr>
              <w:t>2</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tcPr>
          <w:p>
            <w:pPr>
              <w:rPr>
                <w:color w:val="000000" w:themeColor="text1"/>
                <w:sz w:val="2"/>
                <w:szCs w:val="2"/>
              </w:rPr>
            </w:pPr>
          </w:p>
        </w:tc>
        <w:tc>
          <w:tcPr>
            <w:tcW w:w="1802" w:type="dxa"/>
          </w:tcPr>
          <w:p>
            <w:pPr>
              <w:pStyle w:val="12"/>
              <w:ind w:right="117"/>
              <w:jc w:val="center"/>
              <w:rPr>
                <w:color w:val="000000" w:themeColor="text1"/>
                <w:sz w:val="24"/>
              </w:rPr>
            </w:pPr>
            <w:r>
              <w:rPr>
                <w:color w:val="000000" w:themeColor="text1"/>
                <w:sz w:val="24"/>
              </w:rPr>
              <w:t>三等奖</w:t>
            </w:r>
            <w:r>
              <w:rPr>
                <w:rFonts w:ascii="Times New Roman" w:eastAsia="Times New Roman"/>
                <w:color w:val="000000" w:themeColor="text1"/>
                <w:sz w:val="24"/>
              </w:rPr>
              <w:t>/</w:t>
            </w:r>
            <w:r>
              <w:rPr>
                <w:color w:val="000000" w:themeColor="text1"/>
                <w:sz w:val="24"/>
              </w:rPr>
              <w:t>单项奖</w:t>
            </w:r>
          </w:p>
        </w:tc>
        <w:tc>
          <w:tcPr>
            <w:tcW w:w="1274" w:type="dxa"/>
            <w:gridSpan w:val="2"/>
            <w:vAlign w:val="center"/>
          </w:tcPr>
          <w:p>
            <w:pPr>
              <w:pStyle w:val="12"/>
              <w:jc w:val="center"/>
              <w:rPr>
                <w:rFonts w:ascii="Times New Roman"/>
                <w:color w:val="000000" w:themeColor="text1"/>
                <w:sz w:val="24"/>
              </w:rPr>
            </w:pPr>
            <w:r>
              <w:rPr>
                <w:rFonts w:ascii="Times New Roman"/>
                <w:color w:val="000000" w:themeColor="text1"/>
                <w:sz w:val="24"/>
              </w:rPr>
              <w:t>1</w:t>
            </w:r>
          </w:p>
        </w:tc>
        <w:tc>
          <w:tcPr>
            <w:tcW w:w="1934" w:type="dxa"/>
            <w:vMerge w:val="continue"/>
            <w:tcBorders>
              <w:top w:val="nil"/>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099" w:type="dxa"/>
            <w:vMerge w:val="continue"/>
            <w:tcBorders>
              <w:top w:val="nil"/>
            </w:tcBorders>
          </w:tcPr>
          <w:p>
            <w:pPr>
              <w:rPr>
                <w:color w:val="000000" w:themeColor="text1"/>
                <w:sz w:val="2"/>
                <w:szCs w:val="2"/>
              </w:rPr>
            </w:pPr>
          </w:p>
        </w:tc>
        <w:tc>
          <w:tcPr>
            <w:tcW w:w="756" w:type="dxa"/>
            <w:vMerge w:val="restart"/>
          </w:tcPr>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spacing w:before="10"/>
              <w:rPr>
                <w:b/>
                <w:color w:val="000000" w:themeColor="text1"/>
                <w:sz w:val="21"/>
              </w:rPr>
            </w:pPr>
          </w:p>
          <w:p>
            <w:pPr>
              <w:pStyle w:val="12"/>
              <w:spacing w:line="242" w:lineRule="auto"/>
              <w:ind w:left="136" w:right="127"/>
              <w:jc w:val="both"/>
              <w:rPr>
                <w:color w:val="000000" w:themeColor="text1"/>
                <w:sz w:val="24"/>
              </w:rPr>
            </w:pPr>
            <w:r>
              <w:rPr>
                <w:color w:val="000000" w:themeColor="text1"/>
                <w:sz w:val="24"/>
              </w:rPr>
              <w:t>科学研究类活动</w:t>
            </w:r>
          </w:p>
        </w:tc>
        <w:tc>
          <w:tcPr>
            <w:tcW w:w="1979" w:type="dxa"/>
            <w:vMerge w:val="restart"/>
          </w:tcPr>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spacing w:before="10"/>
              <w:rPr>
                <w:b/>
                <w:color w:val="000000" w:themeColor="text1"/>
                <w:sz w:val="21"/>
              </w:rPr>
            </w:pPr>
          </w:p>
          <w:p>
            <w:pPr>
              <w:pStyle w:val="12"/>
              <w:ind w:left="509"/>
              <w:rPr>
                <w:color w:val="000000" w:themeColor="text1"/>
                <w:sz w:val="24"/>
              </w:rPr>
            </w:pPr>
            <w:r>
              <w:rPr>
                <w:color w:val="000000" w:themeColor="text1"/>
                <w:sz w:val="24"/>
              </w:rPr>
              <w:t>科研训练</w:t>
            </w:r>
          </w:p>
          <w:p>
            <w:pPr>
              <w:pStyle w:val="12"/>
              <w:spacing w:before="5" w:line="242" w:lineRule="auto"/>
              <w:ind w:left="149" w:right="137"/>
              <w:jc w:val="center"/>
              <w:rPr>
                <w:color w:val="000000" w:themeColor="text1"/>
                <w:sz w:val="24"/>
              </w:rPr>
            </w:pPr>
            <w:r>
              <w:rPr>
                <w:color w:val="000000" w:themeColor="text1"/>
                <w:sz w:val="24"/>
              </w:rPr>
              <w:t>（</w:t>
            </w:r>
            <w:r>
              <w:rPr>
                <w:color w:val="000000" w:themeColor="text1"/>
                <w:spacing w:val="-3"/>
                <w:sz w:val="24"/>
              </w:rPr>
              <w:t>国创、省创、</w:t>
            </w:r>
            <w:r>
              <w:rPr>
                <w:color w:val="000000" w:themeColor="text1"/>
                <w:sz w:val="24"/>
              </w:rPr>
              <w:t>校级院级</w:t>
            </w:r>
            <w:r>
              <w:rPr>
                <w:rFonts w:ascii="Times New Roman" w:eastAsia="Times New Roman"/>
                <w:color w:val="000000" w:themeColor="text1"/>
                <w:sz w:val="24"/>
              </w:rPr>
              <w:t>SRTP</w:t>
            </w:r>
            <w:r>
              <w:rPr>
                <w:color w:val="000000" w:themeColor="text1"/>
                <w:sz w:val="24"/>
              </w:rPr>
              <w:t>）</w:t>
            </w:r>
          </w:p>
        </w:tc>
        <w:tc>
          <w:tcPr>
            <w:tcW w:w="1802" w:type="dxa"/>
            <w:vMerge w:val="restart"/>
          </w:tcPr>
          <w:p>
            <w:pPr>
              <w:pStyle w:val="12"/>
              <w:spacing w:before="4"/>
              <w:rPr>
                <w:b/>
                <w:color w:val="000000" w:themeColor="text1"/>
                <w:sz w:val="30"/>
              </w:rPr>
            </w:pPr>
          </w:p>
          <w:p>
            <w:pPr>
              <w:pStyle w:val="12"/>
              <w:spacing w:line="242" w:lineRule="auto"/>
              <w:ind w:left="181" w:right="168"/>
              <w:jc w:val="center"/>
              <w:rPr>
                <w:color w:val="000000" w:themeColor="text1"/>
                <w:sz w:val="24"/>
              </w:rPr>
            </w:pPr>
            <w:r>
              <w:rPr>
                <w:color w:val="000000" w:themeColor="text1"/>
                <w:sz w:val="24"/>
              </w:rPr>
              <w:t>完成申请书填报并批准立项</w:t>
            </w:r>
          </w:p>
          <w:p>
            <w:pPr>
              <w:pStyle w:val="12"/>
              <w:spacing w:before="3" w:line="242" w:lineRule="auto"/>
              <w:ind w:left="181" w:right="168"/>
              <w:jc w:val="center"/>
              <w:rPr>
                <w:color w:val="000000" w:themeColor="text1"/>
                <w:sz w:val="24"/>
              </w:rPr>
            </w:pPr>
            <w:r>
              <w:rPr>
                <w:color w:val="000000" w:themeColor="text1"/>
                <w:sz w:val="24"/>
              </w:rPr>
              <w:t xml:space="preserve">（限立项负责人 </w:t>
            </w:r>
            <w:r>
              <w:rPr>
                <w:rFonts w:ascii="Times New Roman" w:eastAsia="Times New Roman"/>
                <w:color w:val="000000" w:themeColor="text1"/>
                <w:sz w:val="24"/>
              </w:rPr>
              <w:t xml:space="preserve">1 </w:t>
            </w:r>
            <w:r>
              <w:rPr>
                <w:color w:val="000000" w:themeColor="text1"/>
                <w:sz w:val="24"/>
              </w:rPr>
              <w:t>人）</w:t>
            </w:r>
          </w:p>
        </w:tc>
        <w:tc>
          <w:tcPr>
            <w:tcW w:w="849" w:type="dxa"/>
          </w:tcPr>
          <w:p>
            <w:pPr>
              <w:pStyle w:val="12"/>
              <w:spacing w:before="72" w:line="242" w:lineRule="auto"/>
              <w:ind w:left="187" w:right="169"/>
              <w:jc w:val="both"/>
              <w:rPr>
                <w:color w:val="000000" w:themeColor="text1"/>
                <w:sz w:val="24"/>
              </w:rPr>
            </w:pPr>
            <w:r>
              <w:rPr>
                <w:color w:val="000000" w:themeColor="text1"/>
                <w:sz w:val="24"/>
              </w:rPr>
              <w:t>国家级、省级</w:t>
            </w:r>
          </w:p>
        </w:tc>
        <w:tc>
          <w:tcPr>
            <w:tcW w:w="425" w:type="dxa"/>
            <w:vAlign w:val="center"/>
          </w:tcPr>
          <w:p>
            <w:pPr>
              <w:pStyle w:val="12"/>
              <w:jc w:val="center"/>
              <w:rPr>
                <w:rFonts w:ascii="Times New Roman"/>
                <w:color w:val="000000" w:themeColor="text1"/>
                <w:sz w:val="24"/>
              </w:rPr>
            </w:pPr>
            <w:r>
              <w:rPr>
                <w:rFonts w:ascii="Times New Roman"/>
                <w:color w:val="000000" w:themeColor="text1"/>
                <w:sz w:val="24"/>
              </w:rPr>
              <w:t>2</w:t>
            </w:r>
          </w:p>
        </w:tc>
        <w:tc>
          <w:tcPr>
            <w:tcW w:w="1934" w:type="dxa"/>
            <w:vMerge w:val="restart"/>
          </w:tcPr>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spacing w:before="4"/>
              <w:rPr>
                <w:b/>
                <w:color w:val="000000" w:themeColor="text1"/>
                <w:sz w:val="34"/>
              </w:rPr>
            </w:pPr>
          </w:p>
          <w:p>
            <w:pPr>
              <w:pStyle w:val="12"/>
              <w:ind w:left="111"/>
              <w:rPr>
                <w:color w:val="000000" w:themeColor="text1"/>
                <w:sz w:val="24"/>
              </w:rPr>
            </w:pPr>
            <w:r>
              <w:rPr>
                <w:color w:val="000000" w:themeColor="text1"/>
                <w:sz w:val="24"/>
              </w:rPr>
              <w:t>每学年仅记一项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tcPr>
          <w:p>
            <w:pPr>
              <w:rPr>
                <w:color w:val="000000" w:themeColor="text1"/>
                <w:sz w:val="2"/>
                <w:szCs w:val="2"/>
              </w:rPr>
            </w:pPr>
          </w:p>
        </w:tc>
        <w:tc>
          <w:tcPr>
            <w:tcW w:w="1802" w:type="dxa"/>
            <w:vMerge w:val="continue"/>
            <w:tcBorders>
              <w:top w:val="nil"/>
            </w:tcBorders>
          </w:tcPr>
          <w:p>
            <w:pPr>
              <w:rPr>
                <w:color w:val="000000" w:themeColor="text1"/>
                <w:sz w:val="2"/>
                <w:szCs w:val="2"/>
              </w:rPr>
            </w:pPr>
          </w:p>
        </w:tc>
        <w:tc>
          <w:tcPr>
            <w:tcW w:w="849" w:type="dxa"/>
          </w:tcPr>
          <w:p>
            <w:pPr>
              <w:pStyle w:val="12"/>
              <w:ind w:left="187" w:firstLine="120"/>
              <w:rPr>
                <w:color w:val="000000" w:themeColor="text1"/>
                <w:sz w:val="24"/>
              </w:rPr>
            </w:pPr>
            <w:r>
              <w:rPr>
                <w:color w:val="000000" w:themeColor="text1"/>
                <w:sz w:val="24"/>
              </w:rPr>
              <w:t>校</w:t>
            </w:r>
          </w:p>
          <w:p>
            <w:pPr>
              <w:pStyle w:val="12"/>
              <w:spacing w:before="2" w:line="310" w:lineRule="atLeast"/>
              <w:ind w:left="187" w:right="169"/>
              <w:jc w:val="center"/>
              <w:rPr>
                <w:color w:val="000000" w:themeColor="text1"/>
                <w:sz w:val="24"/>
              </w:rPr>
            </w:pPr>
            <w:r>
              <w:rPr>
                <w:color w:val="000000" w:themeColor="text1"/>
                <w:sz w:val="24"/>
              </w:rPr>
              <w:t>级、院级</w:t>
            </w:r>
          </w:p>
        </w:tc>
        <w:tc>
          <w:tcPr>
            <w:tcW w:w="425" w:type="dxa"/>
            <w:vAlign w:val="center"/>
          </w:tcPr>
          <w:p>
            <w:pPr>
              <w:pStyle w:val="12"/>
              <w:jc w:val="center"/>
              <w:rPr>
                <w:rFonts w:ascii="Times New Roman"/>
                <w:color w:val="000000" w:themeColor="text1"/>
                <w:sz w:val="24"/>
              </w:rPr>
            </w:pPr>
            <w:r>
              <w:rPr>
                <w:rFonts w:ascii="Times New Roman"/>
                <w:color w:val="000000" w:themeColor="text1"/>
                <w:sz w:val="24"/>
              </w:rPr>
              <w:t>1</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tcPr>
          <w:p>
            <w:pPr>
              <w:rPr>
                <w:color w:val="000000" w:themeColor="text1"/>
                <w:sz w:val="2"/>
                <w:szCs w:val="2"/>
              </w:rPr>
            </w:pPr>
          </w:p>
        </w:tc>
        <w:tc>
          <w:tcPr>
            <w:tcW w:w="1802" w:type="dxa"/>
            <w:vMerge w:val="restart"/>
          </w:tcPr>
          <w:p>
            <w:pPr>
              <w:pStyle w:val="12"/>
              <w:spacing w:before="9"/>
              <w:rPr>
                <w:b/>
                <w:color w:val="000000" w:themeColor="text1"/>
                <w:sz w:val="24"/>
              </w:rPr>
            </w:pPr>
          </w:p>
          <w:p>
            <w:pPr>
              <w:pStyle w:val="12"/>
              <w:spacing w:line="242" w:lineRule="auto"/>
              <w:ind w:left="181" w:right="168"/>
              <w:jc w:val="center"/>
              <w:rPr>
                <w:color w:val="000000" w:themeColor="text1"/>
                <w:sz w:val="24"/>
              </w:rPr>
            </w:pPr>
            <w:r>
              <w:rPr>
                <w:color w:val="000000" w:themeColor="text1"/>
                <w:sz w:val="24"/>
              </w:rPr>
              <w:t>完成项目的调研实践、撰写论文或调研研究报告等</w:t>
            </w:r>
          </w:p>
        </w:tc>
        <w:tc>
          <w:tcPr>
            <w:tcW w:w="849" w:type="dxa"/>
          </w:tcPr>
          <w:p>
            <w:pPr>
              <w:pStyle w:val="12"/>
              <w:spacing w:line="242" w:lineRule="auto"/>
              <w:ind w:left="187" w:right="169"/>
              <w:rPr>
                <w:color w:val="000000" w:themeColor="text1"/>
                <w:sz w:val="24"/>
              </w:rPr>
            </w:pPr>
            <w:r>
              <w:rPr>
                <w:color w:val="000000" w:themeColor="text1"/>
                <w:spacing w:val="-9"/>
                <w:sz w:val="24"/>
              </w:rPr>
              <w:t>国家级、</w:t>
            </w:r>
          </w:p>
          <w:p>
            <w:pPr>
              <w:pStyle w:val="12"/>
              <w:spacing w:before="2" w:line="292" w:lineRule="exact"/>
              <w:ind w:left="187"/>
              <w:rPr>
                <w:color w:val="000000" w:themeColor="text1"/>
                <w:sz w:val="24"/>
              </w:rPr>
            </w:pPr>
            <w:r>
              <w:rPr>
                <w:color w:val="000000" w:themeColor="text1"/>
                <w:sz w:val="24"/>
              </w:rPr>
              <w:t>省级</w:t>
            </w:r>
          </w:p>
        </w:tc>
        <w:tc>
          <w:tcPr>
            <w:tcW w:w="425" w:type="dxa"/>
            <w:vAlign w:val="center"/>
          </w:tcPr>
          <w:p>
            <w:pPr>
              <w:pStyle w:val="12"/>
              <w:jc w:val="center"/>
              <w:rPr>
                <w:rFonts w:ascii="Times New Roman"/>
                <w:color w:val="000000" w:themeColor="text1"/>
                <w:sz w:val="24"/>
              </w:rPr>
            </w:pPr>
            <w:r>
              <w:rPr>
                <w:rFonts w:ascii="Times New Roman"/>
                <w:color w:val="000000" w:themeColor="text1"/>
                <w:sz w:val="24"/>
              </w:rPr>
              <w:t>4</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tcPr>
          <w:p>
            <w:pPr>
              <w:rPr>
                <w:color w:val="000000" w:themeColor="text1"/>
                <w:sz w:val="2"/>
                <w:szCs w:val="2"/>
              </w:rPr>
            </w:pPr>
          </w:p>
        </w:tc>
        <w:tc>
          <w:tcPr>
            <w:tcW w:w="1802" w:type="dxa"/>
            <w:vMerge w:val="continue"/>
            <w:tcBorders>
              <w:top w:val="nil"/>
            </w:tcBorders>
          </w:tcPr>
          <w:p>
            <w:pPr>
              <w:rPr>
                <w:color w:val="000000" w:themeColor="text1"/>
                <w:sz w:val="2"/>
                <w:szCs w:val="2"/>
              </w:rPr>
            </w:pPr>
          </w:p>
        </w:tc>
        <w:tc>
          <w:tcPr>
            <w:tcW w:w="849" w:type="dxa"/>
          </w:tcPr>
          <w:p>
            <w:pPr>
              <w:pStyle w:val="12"/>
              <w:spacing w:line="242" w:lineRule="auto"/>
              <w:ind w:left="187" w:right="169"/>
              <w:jc w:val="center"/>
              <w:rPr>
                <w:color w:val="000000" w:themeColor="text1"/>
                <w:sz w:val="24"/>
              </w:rPr>
            </w:pPr>
            <w:r>
              <w:rPr>
                <w:color w:val="000000" w:themeColor="text1"/>
                <w:sz w:val="24"/>
              </w:rPr>
              <w:t xml:space="preserve">校 </w:t>
            </w:r>
            <w:r>
              <w:rPr>
                <w:color w:val="000000" w:themeColor="text1"/>
                <w:spacing w:val="-9"/>
                <w:sz w:val="24"/>
              </w:rPr>
              <w:t>级、</w:t>
            </w:r>
          </w:p>
          <w:p>
            <w:pPr>
              <w:pStyle w:val="12"/>
              <w:spacing w:before="2" w:line="292" w:lineRule="exact"/>
              <w:ind w:left="167" w:right="152"/>
              <w:jc w:val="center"/>
              <w:rPr>
                <w:color w:val="000000" w:themeColor="text1"/>
                <w:sz w:val="24"/>
              </w:rPr>
            </w:pPr>
            <w:r>
              <w:rPr>
                <w:color w:val="000000" w:themeColor="text1"/>
                <w:sz w:val="24"/>
              </w:rPr>
              <w:t>院级</w:t>
            </w:r>
          </w:p>
        </w:tc>
        <w:tc>
          <w:tcPr>
            <w:tcW w:w="425" w:type="dxa"/>
            <w:vAlign w:val="center"/>
          </w:tcPr>
          <w:p>
            <w:pPr>
              <w:pStyle w:val="12"/>
              <w:jc w:val="center"/>
              <w:rPr>
                <w:rFonts w:ascii="Times New Roman"/>
                <w:color w:val="000000" w:themeColor="text1"/>
                <w:sz w:val="24"/>
              </w:rPr>
            </w:pPr>
            <w:r>
              <w:rPr>
                <w:rFonts w:ascii="Times New Roman"/>
                <w:color w:val="000000" w:themeColor="text1"/>
                <w:sz w:val="24"/>
              </w:rPr>
              <w:t>2</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tcPr>
          <w:p>
            <w:pPr>
              <w:rPr>
                <w:color w:val="000000" w:themeColor="text1"/>
                <w:sz w:val="2"/>
                <w:szCs w:val="2"/>
              </w:rPr>
            </w:pPr>
          </w:p>
        </w:tc>
        <w:tc>
          <w:tcPr>
            <w:tcW w:w="1802" w:type="dxa"/>
            <w:vMerge w:val="restart"/>
          </w:tcPr>
          <w:p>
            <w:pPr>
              <w:pStyle w:val="12"/>
              <w:rPr>
                <w:b/>
                <w:color w:val="000000" w:themeColor="text1"/>
                <w:sz w:val="24"/>
              </w:rPr>
            </w:pPr>
          </w:p>
          <w:p>
            <w:pPr>
              <w:pStyle w:val="12"/>
              <w:spacing w:before="165" w:line="244" w:lineRule="auto"/>
              <w:ind w:left="301" w:right="168" w:hanging="120"/>
              <w:rPr>
                <w:color w:val="000000" w:themeColor="text1"/>
                <w:sz w:val="24"/>
              </w:rPr>
            </w:pPr>
            <w:r>
              <w:rPr>
                <w:color w:val="000000" w:themeColor="text1"/>
                <w:sz w:val="24"/>
              </w:rPr>
              <w:t>完成结题报告并通过答辩</w:t>
            </w:r>
          </w:p>
        </w:tc>
        <w:tc>
          <w:tcPr>
            <w:tcW w:w="849" w:type="dxa"/>
            <w:tcBorders>
              <w:bottom w:val="single" w:color="000000" w:sz="6" w:space="0"/>
            </w:tcBorders>
          </w:tcPr>
          <w:p>
            <w:pPr>
              <w:pStyle w:val="12"/>
              <w:spacing w:line="307" w:lineRule="exact"/>
              <w:ind w:left="187"/>
              <w:rPr>
                <w:color w:val="000000" w:themeColor="text1"/>
                <w:sz w:val="24"/>
              </w:rPr>
            </w:pPr>
            <w:r>
              <w:rPr>
                <w:color w:val="000000" w:themeColor="text1"/>
                <w:sz w:val="24"/>
              </w:rPr>
              <w:t>国家</w:t>
            </w:r>
          </w:p>
          <w:p>
            <w:pPr>
              <w:pStyle w:val="12"/>
              <w:spacing w:before="2" w:line="310" w:lineRule="atLeast"/>
              <w:ind w:left="187" w:right="169"/>
              <w:rPr>
                <w:color w:val="000000" w:themeColor="text1"/>
                <w:sz w:val="24"/>
              </w:rPr>
            </w:pPr>
            <w:r>
              <w:rPr>
                <w:color w:val="000000" w:themeColor="text1"/>
                <w:spacing w:val="-9"/>
                <w:sz w:val="24"/>
              </w:rPr>
              <w:t>级、省级</w:t>
            </w:r>
          </w:p>
        </w:tc>
        <w:tc>
          <w:tcPr>
            <w:tcW w:w="425" w:type="dxa"/>
            <w:tcBorders>
              <w:bottom w:val="single" w:color="000000" w:sz="6" w:space="0"/>
            </w:tcBorders>
            <w:vAlign w:val="center"/>
          </w:tcPr>
          <w:p>
            <w:pPr>
              <w:pStyle w:val="12"/>
              <w:jc w:val="center"/>
              <w:rPr>
                <w:rFonts w:ascii="Times New Roman"/>
                <w:color w:val="000000" w:themeColor="text1"/>
                <w:sz w:val="24"/>
              </w:rPr>
            </w:pPr>
            <w:r>
              <w:rPr>
                <w:rFonts w:ascii="Times New Roman"/>
                <w:color w:val="000000" w:themeColor="text1"/>
                <w:sz w:val="24"/>
              </w:rPr>
              <w:t>2</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vMerge w:val="continue"/>
            <w:tcBorders>
              <w:top w:val="nil"/>
            </w:tcBorders>
          </w:tcPr>
          <w:p>
            <w:pPr>
              <w:rPr>
                <w:color w:val="000000" w:themeColor="text1"/>
                <w:sz w:val="2"/>
                <w:szCs w:val="2"/>
              </w:rPr>
            </w:pPr>
          </w:p>
        </w:tc>
        <w:tc>
          <w:tcPr>
            <w:tcW w:w="1802" w:type="dxa"/>
            <w:vMerge w:val="continue"/>
            <w:tcBorders>
              <w:top w:val="nil"/>
            </w:tcBorders>
          </w:tcPr>
          <w:p>
            <w:pPr>
              <w:rPr>
                <w:color w:val="000000" w:themeColor="text1"/>
                <w:sz w:val="2"/>
                <w:szCs w:val="2"/>
              </w:rPr>
            </w:pPr>
          </w:p>
        </w:tc>
        <w:tc>
          <w:tcPr>
            <w:tcW w:w="849" w:type="dxa"/>
            <w:tcBorders>
              <w:top w:val="single" w:color="000000" w:sz="6" w:space="0"/>
            </w:tcBorders>
          </w:tcPr>
          <w:p>
            <w:pPr>
              <w:pStyle w:val="12"/>
              <w:spacing w:line="307" w:lineRule="exact"/>
              <w:ind w:left="187"/>
              <w:rPr>
                <w:color w:val="000000" w:themeColor="text1"/>
                <w:sz w:val="24"/>
              </w:rPr>
            </w:pPr>
            <w:r>
              <w:rPr>
                <w:color w:val="000000" w:themeColor="text1"/>
                <w:sz w:val="24"/>
              </w:rPr>
              <w:t>校级、</w:t>
            </w:r>
          </w:p>
          <w:p>
            <w:pPr>
              <w:pStyle w:val="12"/>
              <w:spacing w:line="307" w:lineRule="exact"/>
              <w:ind w:left="187"/>
              <w:rPr>
                <w:color w:val="000000" w:themeColor="text1"/>
                <w:sz w:val="24"/>
              </w:rPr>
            </w:pPr>
            <w:r>
              <w:rPr>
                <w:rFonts w:hint="eastAsia"/>
                <w:color w:val="000000" w:themeColor="text1"/>
                <w:sz w:val="24"/>
              </w:rPr>
              <w:t>院级</w:t>
            </w:r>
          </w:p>
        </w:tc>
        <w:tc>
          <w:tcPr>
            <w:tcW w:w="425" w:type="dxa"/>
            <w:tcBorders>
              <w:top w:val="single" w:color="000000" w:sz="6" w:space="0"/>
            </w:tcBorders>
            <w:vAlign w:val="center"/>
          </w:tcPr>
          <w:p>
            <w:pPr>
              <w:pStyle w:val="12"/>
              <w:spacing w:before="169" w:line="480" w:lineRule="auto"/>
              <w:jc w:val="center"/>
              <w:rPr>
                <w:rFonts w:ascii="Times New Roman"/>
                <w:color w:val="000000" w:themeColor="text1"/>
                <w:sz w:val="24"/>
              </w:rPr>
            </w:pPr>
            <w:r>
              <w:rPr>
                <w:rFonts w:ascii="Times New Roman"/>
                <w:color w:val="000000" w:themeColor="text1"/>
                <w:sz w:val="24"/>
              </w:rPr>
              <w:t>1</w:t>
            </w:r>
          </w:p>
        </w:tc>
        <w:tc>
          <w:tcPr>
            <w:tcW w:w="1934" w:type="dxa"/>
            <w:vMerge w:val="continue"/>
            <w:tcBorders>
              <w:top w:val="nil"/>
            </w:tcBorders>
          </w:tcPr>
          <w:p>
            <w:pPr>
              <w:rPr>
                <w:color w:val="000000" w:themeColor="text1"/>
                <w:sz w:val="2"/>
                <w:szCs w:val="2"/>
              </w:rPr>
            </w:pPr>
          </w:p>
        </w:tc>
      </w:tr>
    </w:tbl>
    <w:p>
      <w:pPr>
        <w:rPr>
          <w:color w:val="000000" w:themeColor="text1"/>
          <w:sz w:val="2"/>
          <w:szCs w:val="2"/>
        </w:rPr>
        <w:sectPr>
          <w:pgSz w:w="11910" w:h="16850"/>
          <w:pgMar w:top="1460" w:right="1140" w:bottom="1180" w:left="1680" w:header="720" w:footer="985" w:gutter="0"/>
          <w:pgNumType w:start="1"/>
          <w:cols w:space="720" w:num="1"/>
        </w:sectPr>
      </w:pPr>
    </w:p>
    <w:tbl>
      <w:tblPr>
        <w:tblStyle w:val="10"/>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756"/>
        <w:gridCol w:w="715"/>
        <w:gridCol w:w="1154"/>
        <w:gridCol w:w="110"/>
        <w:gridCol w:w="1802"/>
        <w:gridCol w:w="760"/>
        <w:gridCol w:w="514"/>
        <w:gridCol w:w="1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099"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756" w:type="dxa"/>
            <w:vMerge w:val="restart"/>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1979" w:type="dxa"/>
            <w:gridSpan w:val="3"/>
            <w:vMerge w:val="restart"/>
            <w:tcBorders>
              <w:left w:val="single" w:color="auto" w:sz="4" w:space="0"/>
            </w:tcBorders>
          </w:tcPr>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spacing w:before="183"/>
              <w:ind w:left="146" w:right="137"/>
              <w:jc w:val="center"/>
              <w:rPr>
                <w:color w:val="000000" w:themeColor="text1"/>
                <w:sz w:val="24"/>
              </w:rPr>
            </w:pPr>
            <w:r>
              <w:rPr>
                <w:color w:val="000000" w:themeColor="text1"/>
                <w:sz w:val="24"/>
              </w:rPr>
              <w:t>素质训练</w:t>
            </w:r>
          </w:p>
          <w:p>
            <w:pPr>
              <w:pStyle w:val="12"/>
              <w:spacing w:before="5"/>
              <w:ind w:left="149" w:right="137"/>
              <w:jc w:val="center"/>
              <w:rPr>
                <w:color w:val="000000" w:themeColor="text1"/>
                <w:sz w:val="24"/>
              </w:rPr>
            </w:pPr>
            <w:r>
              <w:rPr>
                <w:color w:val="000000" w:themeColor="text1"/>
                <w:w w:val="95"/>
                <w:sz w:val="24"/>
              </w:rPr>
              <w:t>（</w:t>
            </w:r>
            <w:r>
              <w:rPr>
                <w:rFonts w:ascii="Times New Roman" w:eastAsia="Times New Roman"/>
                <w:color w:val="000000" w:themeColor="text1"/>
                <w:w w:val="95"/>
                <w:sz w:val="24"/>
              </w:rPr>
              <w:t>SQTP</w:t>
            </w:r>
            <w:r>
              <w:rPr>
                <w:color w:val="000000" w:themeColor="text1"/>
                <w:w w:val="95"/>
                <w:sz w:val="24"/>
              </w:rPr>
              <w:t>、</w:t>
            </w:r>
          </w:p>
          <w:p>
            <w:pPr>
              <w:pStyle w:val="12"/>
              <w:spacing w:before="4"/>
              <w:ind w:left="110" w:right="96"/>
              <w:jc w:val="center"/>
              <w:rPr>
                <w:color w:val="000000" w:themeColor="text1"/>
                <w:sz w:val="24"/>
              </w:rPr>
            </w:pPr>
            <w:r>
              <w:rPr>
                <w:rFonts w:ascii="Times New Roman" w:eastAsia="Times New Roman"/>
                <w:color w:val="000000" w:themeColor="text1"/>
                <w:sz w:val="24"/>
              </w:rPr>
              <w:t>NSEP</w:t>
            </w:r>
            <w:r>
              <w:rPr>
                <w:color w:val="000000" w:themeColor="text1"/>
                <w:sz w:val="24"/>
              </w:rPr>
              <w:t>、</w:t>
            </w:r>
            <w:r>
              <w:rPr>
                <w:rFonts w:ascii="Times New Roman" w:eastAsia="Times New Roman"/>
                <w:color w:val="000000" w:themeColor="text1"/>
                <w:sz w:val="24"/>
              </w:rPr>
              <w:t>SEGP</w:t>
            </w:r>
            <w:r>
              <w:rPr>
                <w:color w:val="000000" w:themeColor="text1"/>
                <w:sz w:val="24"/>
              </w:rPr>
              <w:t>）</w:t>
            </w:r>
          </w:p>
        </w:tc>
        <w:tc>
          <w:tcPr>
            <w:tcW w:w="1802" w:type="dxa"/>
            <w:vMerge w:val="restart"/>
          </w:tcPr>
          <w:p>
            <w:pPr>
              <w:pStyle w:val="12"/>
              <w:spacing w:line="242" w:lineRule="auto"/>
              <w:ind w:left="181" w:right="168"/>
              <w:jc w:val="center"/>
              <w:rPr>
                <w:color w:val="000000" w:themeColor="text1"/>
                <w:sz w:val="24"/>
              </w:rPr>
            </w:pPr>
            <w:r>
              <w:rPr>
                <w:color w:val="000000" w:themeColor="text1"/>
                <w:spacing w:val="-3"/>
                <w:sz w:val="24"/>
              </w:rPr>
              <w:t>完成申请书填报并批准立项</w:t>
            </w:r>
          </w:p>
          <w:p>
            <w:pPr>
              <w:pStyle w:val="12"/>
              <w:spacing w:before="2"/>
              <w:ind w:left="128" w:right="117"/>
              <w:jc w:val="center"/>
              <w:rPr>
                <w:color w:val="000000" w:themeColor="text1"/>
                <w:sz w:val="24"/>
              </w:rPr>
            </w:pPr>
            <w:r>
              <w:rPr>
                <w:color w:val="000000" w:themeColor="text1"/>
                <w:sz w:val="24"/>
              </w:rPr>
              <w:t>（限立项负责</w:t>
            </w:r>
          </w:p>
          <w:p>
            <w:pPr>
              <w:pStyle w:val="12"/>
              <w:spacing w:before="5" w:line="292" w:lineRule="exact"/>
              <w:ind w:left="128" w:right="117"/>
              <w:jc w:val="center"/>
              <w:rPr>
                <w:color w:val="000000" w:themeColor="text1"/>
                <w:sz w:val="24"/>
              </w:rPr>
            </w:pPr>
            <w:r>
              <w:rPr>
                <w:color w:val="000000" w:themeColor="text1"/>
                <w:sz w:val="24"/>
              </w:rPr>
              <w:t xml:space="preserve">人 </w:t>
            </w:r>
            <w:r>
              <w:rPr>
                <w:rFonts w:ascii="Times New Roman" w:eastAsia="Times New Roman"/>
                <w:color w:val="000000" w:themeColor="text1"/>
                <w:sz w:val="24"/>
              </w:rPr>
              <w:t xml:space="preserve">1 </w:t>
            </w:r>
            <w:r>
              <w:rPr>
                <w:color w:val="000000" w:themeColor="text1"/>
                <w:sz w:val="24"/>
              </w:rPr>
              <w:t>人）</w:t>
            </w:r>
          </w:p>
        </w:tc>
        <w:tc>
          <w:tcPr>
            <w:tcW w:w="760" w:type="dxa"/>
            <w:vAlign w:val="center"/>
          </w:tcPr>
          <w:p>
            <w:pPr>
              <w:pStyle w:val="12"/>
              <w:jc w:val="center"/>
              <w:rPr>
                <w:color w:val="000000" w:themeColor="text1"/>
                <w:sz w:val="24"/>
              </w:rPr>
            </w:pPr>
            <w:r>
              <w:rPr>
                <w:color w:val="000000" w:themeColor="text1"/>
                <w:sz w:val="24"/>
              </w:rPr>
              <w:t>重点</w:t>
            </w:r>
          </w:p>
        </w:tc>
        <w:tc>
          <w:tcPr>
            <w:tcW w:w="514" w:type="dxa"/>
            <w:vAlign w:val="center"/>
          </w:tcPr>
          <w:p>
            <w:pPr>
              <w:pStyle w:val="12"/>
              <w:jc w:val="center"/>
              <w:rPr>
                <w:rFonts w:ascii="Times New Roman"/>
                <w:color w:val="000000" w:themeColor="text1"/>
                <w:sz w:val="24"/>
              </w:rPr>
            </w:pPr>
            <w:r>
              <w:rPr>
                <w:rFonts w:ascii="Times New Roman"/>
                <w:color w:val="000000" w:themeColor="text1"/>
                <w:sz w:val="24"/>
              </w:rPr>
              <w:t>2</w:t>
            </w:r>
          </w:p>
        </w:tc>
        <w:tc>
          <w:tcPr>
            <w:tcW w:w="1934" w:type="dxa"/>
            <w:vMerge w:val="restart"/>
          </w:tcPr>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spacing w:before="188"/>
              <w:ind w:left="111"/>
              <w:rPr>
                <w:color w:val="000000" w:themeColor="text1"/>
                <w:sz w:val="24"/>
              </w:rPr>
            </w:pPr>
            <w:r>
              <w:rPr>
                <w:color w:val="000000" w:themeColor="text1"/>
                <w:sz w:val="24"/>
              </w:rPr>
              <w:t>每学年仅记一项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099" w:type="dxa"/>
            <w:vMerge w:val="continue"/>
            <w:tcBorders>
              <w:top w:val="single" w:color="auto" w:sz="4" w:space="0"/>
            </w:tcBorders>
          </w:tcPr>
          <w:p>
            <w:pPr>
              <w:rPr>
                <w:color w:val="000000" w:themeColor="text1"/>
                <w:sz w:val="2"/>
                <w:szCs w:val="2"/>
              </w:rPr>
            </w:pPr>
          </w:p>
        </w:tc>
        <w:tc>
          <w:tcPr>
            <w:tcW w:w="756" w:type="dxa"/>
            <w:vMerge w:val="continue"/>
            <w:tcBorders>
              <w:top w:val="single" w:color="auto" w:sz="4" w:space="0"/>
            </w:tcBorders>
          </w:tcPr>
          <w:p>
            <w:pPr>
              <w:rPr>
                <w:color w:val="000000" w:themeColor="text1"/>
                <w:sz w:val="2"/>
                <w:szCs w:val="2"/>
              </w:rPr>
            </w:pPr>
          </w:p>
        </w:tc>
        <w:tc>
          <w:tcPr>
            <w:tcW w:w="1979" w:type="dxa"/>
            <w:gridSpan w:val="3"/>
            <w:vMerge w:val="continue"/>
            <w:tcBorders>
              <w:top w:val="nil"/>
            </w:tcBorders>
          </w:tcPr>
          <w:p>
            <w:pPr>
              <w:rPr>
                <w:color w:val="000000" w:themeColor="text1"/>
                <w:sz w:val="2"/>
                <w:szCs w:val="2"/>
              </w:rPr>
            </w:pPr>
          </w:p>
        </w:tc>
        <w:tc>
          <w:tcPr>
            <w:tcW w:w="1802" w:type="dxa"/>
            <w:vMerge w:val="continue"/>
            <w:tcBorders>
              <w:top w:val="nil"/>
            </w:tcBorders>
          </w:tcPr>
          <w:p>
            <w:pPr>
              <w:rPr>
                <w:color w:val="000000" w:themeColor="text1"/>
                <w:sz w:val="2"/>
                <w:szCs w:val="2"/>
              </w:rPr>
            </w:pPr>
          </w:p>
        </w:tc>
        <w:tc>
          <w:tcPr>
            <w:tcW w:w="760" w:type="dxa"/>
            <w:vAlign w:val="center"/>
          </w:tcPr>
          <w:p>
            <w:pPr>
              <w:pStyle w:val="12"/>
              <w:spacing w:before="9" w:line="299" w:lineRule="exact"/>
              <w:jc w:val="center"/>
              <w:rPr>
                <w:color w:val="000000" w:themeColor="text1"/>
                <w:sz w:val="24"/>
              </w:rPr>
            </w:pPr>
            <w:r>
              <w:rPr>
                <w:color w:val="000000" w:themeColor="text1"/>
                <w:sz w:val="24"/>
              </w:rPr>
              <w:t>一般</w:t>
            </w:r>
          </w:p>
        </w:tc>
        <w:tc>
          <w:tcPr>
            <w:tcW w:w="514" w:type="dxa"/>
            <w:vAlign w:val="center"/>
          </w:tcPr>
          <w:p>
            <w:pPr>
              <w:pStyle w:val="12"/>
              <w:spacing w:before="25"/>
              <w:ind w:left="14"/>
              <w:jc w:val="center"/>
              <w:rPr>
                <w:rFonts w:ascii="Times New Roman"/>
                <w:color w:val="000000" w:themeColor="text1"/>
                <w:sz w:val="24"/>
              </w:rPr>
            </w:pPr>
            <w:r>
              <w:rPr>
                <w:rFonts w:ascii="Times New Roman"/>
                <w:color w:val="000000" w:themeColor="text1"/>
                <w:sz w:val="24"/>
              </w:rPr>
              <w:t>1</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gridSpan w:val="3"/>
            <w:vMerge w:val="continue"/>
            <w:tcBorders>
              <w:top w:val="nil"/>
            </w:tcBorders>
          </w:tcPr>
          <w:p>
            <w:pPr>
              <w:rPr>
                <w:color w:val="000000" w:themeColor="text1"/>
                <w:sz w:val="2"/>
                <w:szCs w:val="2"/>
              </w:rPr>
            </w:pPr>
          </w:p>
        </w:tc>
        <w:tc>
          <w:tcPr>
            <w:tcW w:w="1802" w:type="dxa"/>
            <w:vMerge w:val="restart"/>
          </w:tcPr>
          <w:p>
            <w:pPr>
              <w:pStyle w:val="12"/>
              <w:spacing w:before="108" w:line="242" w:lineRule="auto"/>
              <w:ind w:left="181" w:right="168"/>
              <w:jc w:val="center"/>
              <w:rPr>
                <w:color w:val="000000" w:themeColor="text1"/>
                <w:sz w:val="24"/>
              </w:rPr>
            </w:pPr>
            <w:r>
              <w:rPr>
                <w:color w:val="000000" w:themeColor="text1"/>
                <w:sz w:val="24"/>
              </w:rPr>
              <w:t>完成项目的调研实践、撰写论文或调研研究报告等</w:t>
            </w:r>
          </w:p>
        </w:tc>
        <w:tc>
          <w:tcPr>
            <w:tcW w:w="760" w:type="dxa"/>
            <w:vAlign w:val="center"/>
          </w:tcPr>
          <w:p>
            <w:pPr>
              <w:pStyle w:val="12"/>
              <w:spacing w:before="1"/>
              <w:jc w:val="center"/>
              <w:rPr>
                <w:color w:val="000000" w:themeColor="text1"/>
                <w:sz w:val="24"/>
              </w:rPr>
            </w:pPr>
            <w:r>
              <w:rPr>
                <w:color w:val="000000" w:themeColor="text1"/>
                <w:sz w:val="24"/>
              </w:rPr>
              <w:t>重点</w:t>
            </w:r>
          </w:p>
        </w:tc>
        <w:tc>
          <w:tcPr>
            <w:tcW w:w="514" w:type="dxa"/>
            <w:vAlign w:val="center"/>
          </w:tcPr>
          <w:p>
            <w:pPr>
              <w:pStyle w:val="12"/>
              <w:spacing w:before="1"/>
              <w:jc w:val="center"/>
              <w:rPr>
                <w:rFonts w:ascii="Times New Roman"/>
                <w:color w:val="000000" w:themeColor="text1"/>
                <w:sz w:val="24"/>
              </w:rPr>
            </w:pPr>
            <w:r>
              <w:rPr>
                <w:rFonts w:ascii="Times New Roman"/>
                <w:color w:val="000000" w:themeColor="text1"/>
                <w:sz w:val="24"/>
              </w:rPr>
              <w:t>2</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gridSpan w:val="3"/>
            <w:vMerge w:val="continue"/>
            <w:tcBorders>
              <w:top w:val="nil"/>
            </w:tcBorders>
          </w:tcPr>
          <w:p>
            <w:pPr>
              <w:rPr>
                <w:color w:val="000000" w:themeColor="text1"/>
                <w:sz w:val="2"/>
                <w:szCs w:val="2"/>
              </w:rPr>
            </w:pPr>
          </w:p>
        </w:tc>
        <w:tc>
          <w:tcPr>
            <w:tcW w:w="1802" w:type="dxa"/>
            <w:vMerge w:val="continue"/>
            <w:tcBorders>
              <w:top w:val="nil"/>
            </w:tcBorders>
          </w:tcPr>
          <w:p>
            <w:pPr>
              <w:rPr>
                <w:color w:val="000000" w:themeColor="text1"/>
                <w:sz w:val="2"/>
                <w:szCs w:val="2"/>
              </w:rPr>
            </w:pPr>
          </w:p>
        </w:tc>
        <w:tc>
          <w:tcPr>
            <w:tcW w:w="760" w:type="dxa"/>
            <w:vAlign w:val="center"/>
          </w:tcPr>
          <w:p>
            <w:pPr>
              <w:pStyle w:val="12"/>
              <w:spacing w:before="69"/>
              <w:jc w:val="center"/>
              <w:rPr>
                <w:color w:val="000000" w:themeColor="text1"/>
                <w:sz w:val="24"/>
              </w:rPr>
            </w:pPr>
            <w:r>
              <w:rPr>
                <w:color w:val="000000" w:themeColor="text1"/>
                <w:sz w:val="24"/>
              </w:rPr>
              <w:t>一般</w:t>
            </w:r>
          </w:p>
        </w:tc>
        <w:tc>
          <w:tcPr>
            <w:tcW w:w="514" w:type="dxa"/>
            <w:vAlign w:val="center"/>
          </w:tcPr>
          <w:p>
            <w:pPr>
              <w:pStyle w:val="12"/>
              <w:spacing w:before="85"/>
              <w:ind w:left="14"/>
              <w:jc w:val="center"/>
              <w:rPr>
                <w:rFonts w:ascii="Times New Roman"/>
                <w:color w:val="000000" w:themeColor="text1"/>
                <w:sz w:val="24"/>
              </w:rPr>
            </w:pPr>
            <w:r>
              <w:rPr>
                <w:rFonts w:ascii="Times New Roman"/>
                <w:color w:val="000000" w:themeColor="text1"/>
                <w:sz w:val="24"/>
              </w:rPr>
              <w:t>1</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gridSpan w:val="3"/>
            <w:vMerge w:val="continue"/>
            <w:tcBorders>
              <w:top w:val="nil"/>
            </w:tcBorders>
          </w:tcPr>
          <w:p>
            <w:pPr>
              <w:rPr>
                <w:color w:val="000000" w:themeColor="text1"/>
                <w:sz w:val="2"/>
                <w:szCs w:val="2"/>
              </w:rPr>
            </w:pPr>
          </w:p>
        </w:tc>
        <w:tc>
          <w:tcPr>
            <w:tcW w:w="1802" w:type="dxa"/>
            <w:vMerge w:val="restart"/>
          </w:tcPr>
          <w:p>
            <w:pPr>
              <w:pStyle w:val="12"/>
              <w:spacing w:before="204" w:line="242" w:lineRule="auto"/>
              <w:ind w:left="301" w:right="168" w:hanging="120"/>
              <w:rPr>
                <w:color w:val="000000" w:themeColor="text1"/>
                <w:sz w:val="24"/>
              </w:rPr>
            </w:pPr>
            <w:r>
              <w:rPr>
                <w:color w:val="000000" w:themeColor="text1"/>
                <w:sz w:val="24"/>
              </w:rPr>
              <w:t>完成结题报告并通过答辩</w:t>
            </w:r>
          </w:p>
        </w:tc>
        <w:tc>
          <w:tcPr>
            <w:tcW w:w="760" w:type="dxa"/>
            <w:vAlign w:val="center"/>
          </w:tcPr>
          <w:p>
            <w:pPr>
              <w:pStyle w:val="12"/>
              <w:spacing w:before="43"/>
              <w:jc w:val="center"/>
              <w:rPr>
                <w:color w:val="000000" w:themeColor="text1"/>
                <w:sz w:val="24"/>
              </w:rPr>
            </w:pPr>
            <w:r>
              <w:rPr>
                <w:color w:val="000000" w:themeColor="text1"/>
                <w:sz w:val="24"/>
              </w:rPr>
              <w:t>重点</w:t>
            </w:r>
          </w:p>
        </w:tc>
        <w:tc>
          <w:tcPr>
            <w:tcW w:w="514" w:type="dxa"/>
            <w:vAlign w:val="center"/>
          </w:tcPr>
          <w:p>
            <w:pPr>
              <w:pStyle w:val="12"/>
              <w:spacing w:before="59"/>
              <w:ind w:left="14"/>
              <w:jc w:val="center"/>
              <w:rPr>
                <w:rFonts w:ascii="Times New Roman"/>
                <w:color w:val="000000" w:themeColor="text1"/>
                <w:sz w:val="24"/>
              </w:rPr>
            </w:pPr>
            <w:r>
              <w:rPr>
                <w:rFonts w:ascii="Times New Roman"/>
                <w:color w:val="000000" w:themeColor="text1"/>
                <w:sz w:val="24"/>
              </w:rPr>
              <w:t>1</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979" w:type="dxa"/>
            <w:gridSpan w:val="3"/>
            <w:vMerge w:val="continue"/>
            <w:tcBorders>
              <w:top w:val="nil"/>
            </w:tcBorders>
          </w:tcPr>
          <w:p>
            <w:pPr>
              <w:rPr>
                <w:color w:val="000000" w:themeColor="text1"/>
                <w:sz w:val="2"/>
                <w:szCs w:val="2"/>
              </w:rPr>
            </w:pPr>
          </w:p>
        </w:tc>
        <w:tc>
          <w:tcPr>
            <w:tcW w:w="1802" w:type="dxa"/>
            <w:vMerge w:val="continue"/>
            <w:tcBorders>
              <w:top w:val="nil"/>
            </w:tcBorders>
          </w:tcPr>
          <w:p>
            <w:pPr>
              <w:rPr>
                <w:color w:val="000000" w:themeColor="text1"/>
                <w:sz w:val="2"/>
                <w:szCs w:val="2"/>
              </w:rPr>
            </w:pPr>
          </w:p>
        </w:tc>
        <w:tc>
          <w:tcPr>
            <w:tcW w:w="760" w:type="dxa"/>
            <w:vAlign w:val="center"/>
          </w:tcPr>
          <w:p>
            <w:pPr>
              <w:pStyle w:val="12"/>
              <w:spacing w:before="156"/>
              <w:jc w:val="center"/>
              <w:rPr>
                <w:color w:val="000000" w:themeColor="text1"/>
                <w:sz w:val="24"/>
              </w:rPr>
            </w:pPr>
            <w:r>
              <w:rPr>
                <w:color w:val="000000" w:themeColor="text1"/>
                <w:sz w:val="24"/>
              </w:rPr>
              <w:t>一般</w:t>
            </w:r>
          </w:p>
        </w:tc>
        <w:tc>
          <w:tcPr>
            <w:tcW w:w="514" w:type="dxa"/>
            <w:vAlign w:val="center"/>
          </w:tcPr>
          <w:p>
            <w:pPr>
              <w:pStyle w:val="12"/>
              <w:spacing w:before="15"/>
              <w:ind w:left="105" w:right="89"/>
              <w:jc w:val="center"/>
              <w:rPr>
                <w:rFonts w:ascii="Times New Roman"/>
                <w:color w:val="000000" w:themeColor="text1"/>
                <w:sz w:val="24"/>
              </w:rPr>
            </w:pPr>
            <w:r>
              <w:rPr>
                <w:rFonts w:ascii="Times New Roman"/>
                <w:color w:val="000000" w:themeColor="text1"/>
                <w:sz w:val="24"/>
              </w:rPr>
              <w:t>0.5</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715" w:type="dxa"/>
            <w:vMerge w:val="restart"/>
          </w:tcPr>
          <w:p>
            <w:pPr>
              <w:pStyle w:val="12"/>
              <w:rPr>
                <w:b/>
                <w:color w:val="000000" w:themeColor="text1"/>
                <w:sz w:val="24"/>
              </w:rPr>
            </w:pPr>
          </w:p>
          <w:p>
            <w:pPr>
              <w:pStyle w:val="12"/>
              <w:spacing w:before="165" w:line="242" w:lineRule="auto"/>
              <w:ind w:left="118" w:right="104"/>
              <w:rPr>
                <w:color w:val="000000" w:themeColor="text1"/>
                <w:sz w:val="24"/>
              </w:rPr>
            </w:pPr>
            <w:r>
              <w:rPr>
                <w:color w:val="000000" w:themeColor="text1"/>
                <w:sz w:val="24"/>
              </w:rPr>
              <w:t>创新发明</w:t>
            </w:r>
          </w:p>
        </w:tc>
        <w:tc>
          <w:tcPr>
            <w:tcW w:w="3066" w:type="dxa"/>
            <w:gridSpan w:val="3"/>
          </w:tcPr>
          <w:p>
            <w:pPr>
              <w:pStyle w:val="12"/>
              <w:ind w:left="214"/>
              <w:rPr>
                <w:color w:val="000000" w:themeColor="text1"/>
                <w:sz w:val="24"/>
              </w:rPr>
            </w:pPr>
            <w:r>
              <w:rPr>
                <w:color w:val="000000" w:themeColor="text1"/>
                <w:sz w:val="24"/>
              </w:rPr>
              <w:t>已授权的发明专利，排名</w:t>
            </w:r>
          </w:p>
          <w:p>
            <w:pPr>
              <w:pStyle w:val="12"/>
              <w:spacing w:before="4" w:line="292" w:lineRule="exact"/>
              <w:ind w:left="214"/>
              <w:rPr>
                <w:color w:val="000000" w:themeColor="text1"/>
                <w:sz w:val="24"/>
              </w:rPr>
            </w:pPr>
            <w:r>
              <w:rPr>
                <w:color w:val="000000" w:themeColor="text1"/>
                <w:sz w:val="24"/>
              </w:rPr>
              <w:t>第一专利发明人或设计人</w:t>
            </w:r>
          </w:p>
        </w:tc>
        <w:tc>
          <w:tcPr>
            <w:tcW w:w="1274" w:type="dxa"/>
            <w:gridSpan w:val="2"/>
            <w:vAlign w:val="center"/>
          </w:tcPr>
          <w:p>
            <w:pPr>
              <w:pStyle w:val="12"/>
              <w:spacing w:before="15"/>
              <w:ind w:left="373" w:right="361"/>
              <w:jc w:val="center"/>
              <w:rPr>
                <w:rFonts w:ascii="Times New Roman"/>
                <w:color w:val="000000" w:themeColor="text1"/>
                <w:sz w:val="24"/>
              </w:rPr>
            </w:pPr>
            <w:r>
              <w:rPr>
                <w:rFonts w:hint="eastAsia" w:ascii="Times New Roman"/>
                <w:color w:val="000000" w:themeColor="text1"/>
                <w:sz w:val="24"/>
              </w:rPr>
              <w:t>15</w:t>
            </w:r>
          </w:p>
        </w:tc>
        <w:tc>
          <w:tcPr>
            <w:tcW w:w="1934" w:type="dxa"/>
            <w:vMerge w:val="restart"/>
          </w:tcPr>
          <w:p>
            <w:pPr>
              <w:pStyle w:val="12"/>
              <w:numPr>
                <w:ilvl w:val="0"/>
                <w:numId w:val="11"/>
              </w:numPr>
              <w:tabs>
                <w:tab w:val="left" w:pos="472"/>
              </w:tabs>
              <w:spacing w:line="242" w:lineRule="auto"/>
              <w:ind w:left="-13" w:leftChars="-6" w:right="90" w:rightChars="41"/>
              <w:jc w:val="both"/>
              <w:rPr>
                <w:color w:val="000000" w:themeColor="text1"/>
                <w:sz w:val="24"/>
              </w:rPr>
            </w:pPr>
            <w:r>
              <w:rPr>
                <w:color w:val="000000" w:themeColor="text1"/>
                <w:spacing w:val="28"/>
                <w:sz w:val="24"/>
              </w:rPr>
              <w:t>导师第一作</w:t>
            </w:r>
            <w:r>
              <w:rPr>
                <w:color w:val="000000" w:themeColor="text1"/>
                <w:spacing w:val="-17"/>
                <w:sz w:val="24"/>
              </w:rPr>
              <w:t>者，学生第二</w:t>
            </w:r>
            <w:r>
              <w:rPr>
                <w:color w:val="000000" w:themeColor="text1"/>
                <w:spacing w:val="28"/>
                <w:sz w:val="24"/>
              </w:rPr>
              <w:t>作者等同第</w:t>
            </w:r>
            <w:r>
              <w:rPr>
                <w:color w:val="000000" w:themeColor="text1"/>
                <w:sz w:val="24"/>
              </w:rPr>
              <w:t>一作者；</w:t>
            </w:r>
          </w:p>
          <w:p>
            <w:pPr>
              <w:pStyle w:val="12"/>
              <w:numPr>
                <w:ilvl w:val="0"/>
                <w:numId w:val="11"/>
              </w:numPr>
              <w:tabs>
                <w:tab w:val="left" w:pos="472"/>
              </w:tabs>
              <w:spacing w:before="5" w:line="242" w:lineRule="auto"/>
              <w:ind w:left="-13" w:leftChars="-6" w:right="11" w:rightChars="5"/>
              <w:rPr>
                <w:color w:val="000000" w:themeColor="text1"/>
                <w:sz w:val="24"/>
              </w:rPr>
            </w:pPr>
            <w:r>
              <w:rPr>
                <w:color w:val="000000" w:themeColor="text1"/>
                <w:spacing w:val="-3"/>
                <w:sz w:val="24"/>
              </w:rPr>
              <w:t>第一、第二、第三、第四、</w:t>
            </w:r>
            <w:r>
              <w:rPr>
                <w:color w:val="000000" w:themeColor="text1"/>
                <w:spacing w:val="31"/>
                <w:sz w:val="24"/>
              </w:rPr>
              <w:t>第五及以后作者分别按</w:t>
            </w:r>
            <w:r>
              <w:rPr>
                <w:color w:val="000000" w:themeColor="text1"/>
                <w:spacing w:val="-15"/>
                <w:sz w:val="24"/>
              </w:rPr>
              <w:t xml:space="preserve">照 </w:t>
            </w:r>
            <w:r>
              <w:rPr>
                <w:rFonts w:ascii="Times New Roman" w:eastAsia="Times New Roman"/>
                <w:color w:val="000000" w:themeColor="text1"/>
                <w:sz w:val="24"/>
              </w:rPr>
              <w:t>1.0</w:t>
            </w:r>
            <w:r>
              <w:rPr>
                <w:color w:val="000000" w:themeColor="text1"/>
                <w:sz w:val="24"/>
              </w:rPr>
              <w:t>、</w:t>
            </w:r>
            <w:r>
              <w:rPr>
                <w:rFonts w:ascii="Times New Roman" w:eastAsia="Times New Roman"/>
                <w:color w:val="000000" w:themeColor="text1"/>
                <w:sz w:val="24"/>
              </w:rPr>
              <w:t>0.8</w:t>
            </w:r>
            <w:r>
              <w:rPr>
                <w:color w:val="000000" w:themeColor="text1"/>
                <w:sz w:val="24"/>
              </w:rPr>
              <w:t>、</w:t>
            </w:r>
          </w:p>
          <w:p>
            <w:pPr>
              <w:pStyle w:val="12"/>
              <w:spacing w:before="8"/>
              <w:ind w:left="345" w:leftChars="157"/>
              <w:rPr>
                <w:rFonts w:ascii="Times New Roman" w:eastAsia="Times New Roman"/>
                <w:color w:val="000000" w:themeColor="text1"/>
                <w:sz w:val="24"/>
              </w:rPr>
            </w:pPr>
            <w:r>
              <w:rPr>
                <w:rFonts w:ascii="Times New Roman" w:eastAsia="Times New Roman"/>
                <w:color w:val="000000" w:themeColor="text1"/>
                <w:sz w:val="24"/>
              </w:rPr>
              <w:t>0.5</w:t>
            </w:r>
            <w:r>
              <w:rPr>
                <w:color w:val="000000" w:themeColor="text1"/>
                <w:sz w:val="24"/>
              </w:rPr>
              <w:t>、</w:t>
            </w:r>
            <w:r>
              <w:rPr>
                <w:rFonts w:ascii="Times New Roman" w:eastAsia="Times New Roman"/>
                <w:color w:val="000000" w:themeColor="text1"/>
                <w:sz w:val="24"/>
              </w:rPr>
              <w:t>0.2</w:t>
            </w:r>
            <w:r>
              <w:rPr>
                <w:color w:val="000000" w:themeColor="text1"/>
                <w:sz w:val="24"/>
              </w:rPr>
              <w:t>、</w:t>
            </w:r>
            <w:r>
              <w:rPr>
                <w:rFonts w:ascii="Times New Roman" w:eastAsia="Times New Roman"/>
                <w:color w:val="000000" w:themeColor="text1"/>
                <w:sz w:val="24"/>
              </w:rPr>
              <w:t>0.1</w:t>
            </w:r>
          </w:p>
          <w:p>
            <w:pPr>
              <w:pStyle w:val="12"/>
              <w:spacing w:before="4"/>
              <w:ind w:left="345" w:leftChars="157"/>
              <w:rPr>
                <w:color w:val="000000" w:themeColor="text1"/>
                <w:sz w:val="24"/>
              </w:rPr>
            </w:pPr>
            <w:r>
              <w:rPr>
                <w:color w:val="000000" w:themeColor="text1"/>
                <w:sz w:val="24"/>
              </w:rPr>
              <w:t>的系数计算；</w:t>
            </w:r>
          </w:p>
          <w:p>
            <w:pPr>
              <w:pStyle w:val="12"/>
              <w:numPr>
                <w:ilvl w:val="0"/>
                <w:numId w:val="11"/>
              </w:numPr>
              <w:tabs>
                <w:tab w:val="left" w:pos="472"/>
              </w:tabs>
              <w:spacing w:before="5" w:line="242" w:lineRule="auto"/>
              <w:ind w:left="-13" w:leftChars="-6" w:right="90" w:rightChars="41"/>
              <w:jc w:val="both"/>
              <w:rPr>
                <w:color w:val="000000" w:themeColor="text1"/>
                <w:sz w:val="24"/>
              </w:rPr>
            </w:pPr>
            <w:r>
              <w:rPr>
                <w:color w:val="000000" w:themeColor="text1"/>
                <w:spacing w:val="28"/>
                <w:sz w:val="24"/>
              </w:rPr>
              <w:t>研究成果均须以浙江大学为第一署</w:t>
            </w:r>
            <w:r>
              <w:rPr>
                <w:color w:val="000000" w:themeColor="text1"/>
                <w:sz w:val="24"/>
              </w:rPr>
              <w:t>名单位；</w:t>
            </w:r>
          </w:p>
          <w:p>
            <w:pPr>
              <w:pStyle w:val="12"/>
              <w:numPr>
                <w:ilvl w:val="0"/>
                <w:numId w:val="11"/>
              </w:numPr>
              <w:tabs>
                <w:tab w:val="left" w:pos="472"/>
              </w:tabs>
              <w:spacing w:before="5" w:line="244" w:lineRule="auto"/>
              <w:ind w:left="-13" w:leftChars="-6" w:right="90" w:rightChars="41"/>
              <w:jc w:val="both"/>
              <w:rPr>
                <w:color w:val="000000" w:themeColor="text1"/>
                <w:sz w:val="24"/>
              </w:rPr>
            </w:pPr>
            <w:r>
              <w:rPr>
                <w:color w:val="000000" w:themeColor="text1"/>
                <w:spacing w:val="28"/>
                <w:sz w:val="24"/>
              </w:rPr>
              <w:t>期刊目录以浙江大学图书馆学术期刊导航发布</w:t>
            </w:r>
          </w:p>
          <w:p>
            <w:pPr>
              <w:pStyle w:val="12"/>
              <w:spacing w:line="286" w:lineRule="exact"/>
              <w:ind w:left="345" w:leftChars="157"/>
              <w:rPr>
                <w:color w:val="000000" w:themeColor="text1"/>
                <w:sz w:val="24"/>
              </w:rPr>
            </w:pPr>
            <w:r>
              <w:rPr>
                <w:color w:val="000000" w:themeColor="text1"/>
                <w:sz w:val="24"/>
              </w:rPr>
              <w:t>的数据为准。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715" w:type="dxa"/>
            <w:vMerge w:val="continue"/>
            <w:tcBorders>
              <w:top w:val="nil"/>
            </w:tcBorders>
          </w:tcPr>
          <w:p>
            <w:pPr>
              <w:rPr>
                <w:color w:val="000000" w:themeColor="text1"/>
                <w:sz w:val="2"/>
                <w:szCs w:val="2"/>
              </w:rPr>
            </w:pPr>
          </w:p>
        </w:tc>
        <w:tc>
          <w:tcPr>
            <w:tcW w:w="3066" w:type="dxa"/>
            <w:gridSpan w:val="3"/>
          </w:tcPr>
          <w:p>
            <w:pPr>
              <w:pStyle w:val="12"/>
              <w:spacing w:before="2" w:line="242" w:lineRule="auto"/>
              <w:ind w:left="214" w:right="199"/>
              <w:jc w:val="center"/>
              <w:rPr>
                <w:color w:val="000000" w:themeColor="text1"/>
                <w:sz w:val="24"/>
              </w:rPr>
            </w:pPr>
            <w:r>
              <w:rPr>
                <w:color w:val="000000" w:themeColor="text1"/>
                <w:sz w:val="24"/>
              </w:rPr>
              <w:t>已授权的实用新型和外观设计专利，排名第一的专</w:t>
            </w:r>
          </w:p>
          <w:p>
            <w:pPr>
              <w:pStyle w:val="12"/>
              <w:spacing w:before="3" w:line="292" w:lineRule="exact"/>
              <w:ind w:left="211" w:right="199"/>
              <w:jc w:val="center"/>
              <w:rPr>
                <w:color w:val="000000" w:themeColor="text1"/>
                <w:sz w:val="24"/>
              </w:rPr>
            </w:pPr>
            <w:r>
              <w:rPr>
                <w:color w:val="000000" w:themeColor="text1"/>
                <w:sz w:val="24"/>
              </w:rPr>
              <w:t>利发明人或设计人</w:t>
            </w:r>
          </w:p>
        </w:tc>
        <w:tc>
          <w:tcPr>
            <w:tcW w:w="1274" w:type="dxa"/>
            <w:gridSpan w:val="2"/>
            <w:vAlign w:val="center"/>
          </w:tcPr>
          <w:p>
            <w:pPr>
              <w:pStyle w:val="12"/>
              <w:spacing w:before="15"/>
              <w:ind w:left="373" w:right="361"/>
              <w:jc w:val="center"/>
              <w:rPr>
                <w:rFonts w:ascii="Times New Roman"/>
                <w:color w:val="000000" w:themeColor="text1"/>
                <w:sz w:val="24"/>
              </w:rPr>
            </w:pPr>
            <w:r>
              <w:rPr>
                <w:rFonts w:hint="eastAsia" w:ascii="Times New Roman"/>
                <w:color w:val="000000" w:themeColor="text1"/>
                <w:sz w:val="24"/>
              </w:rPr>
              <w:t>8</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715" w:type="dxa"/>
            <w:vMerge w:val="restart"/>
          </w:tcPr>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spacing w:before="173" w:line="242" w:lineRule="auto"/>
              <w:ind w:left="118" w:right="104"/>
              <w:rPr>
                <w:color w:val="000000" w:themeColor="text1"/>
                <w:sz w:val="24"/>
              </w:rPr>
            </w:pPr>
            <w:r>
              <w:rPr>
                <w:color w:val="000000" w:themeColor="text1"/>
                <w:sz w:val="24"/>
              </w:rPr>
              <w:t>发表论文</w:t>
            </w:r>
          </w:p>
        </w:tc>
        <w:tc>
          <w:tcPr>
            <w:tcW w:w="3066" w:type="dxa"/>
            <w:gridSpan w:val="3"/>
          </w:tcPr>
          <w:p>
            <w:pPr>
              <w:pStyle w:val="12"/>
              <w:spacing w:line="292" w:lineRule="exact"/>
              <w:ind w:left="454"/>
              <w:rPr>
                <w:color w:val="000000" w:themeColor="text1"/>
                <w:sz w:val="24"/>
              </w:rPr>
            </w:pPr>
            <w:r>
              <w:rPr>
                <w:color w:val="000000" w:themeColor="text1"/>
                <w:sz w:val="24"/>
              </w:rPr>
              <w:t>国内外权威学术刊物</w:t>
            </w:r>
          </w:p>
        </w:tc>
        <w:tc>
          <w:tcPr>
            <w:tcW w:w="1274" w:type="dxa"/>
            <w:gridSpan w:val="2"/>
            <w:vAlign w:val="center"/>
          </w:tcPr>
          <w:p>
            <w:pPr>
              <w:pStyle w:val="12"/>
              <w:spacing w:before="15"/>
              <w:ind w:left="373" w:right="361"/>
              <w:jc w:val="center"/>
              <w:rPr>
                <w:rFonts w:ascii="Times New Roman"/>
                <w:color w:val="000000" w:themeColor="text1"/>
                <w:sz w:val="24"/>
              </w:rPr>
            </w:pPr>
            <w:r>
              <w:rPr>
                <w:rFonts w:ascii="Times New Roman"/>
                <w:color w:val="000000" w:themeColor="text1"/>
                <w:sz w:val="24"/>
              </w:rPr>
              <w:t>25</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715" w:type="dxa"/>
            <w:vMerge w:val="continue"/>
            <w:tcBorders>
              <w:top w:val="nil"/>
            </w:tcBorders>
          </w:tcPr>
          <w:p>
            <w:pPr>
              <w:rPr>
                <w:color w:val="000000" w:themeColor="text1"/>
                <w:sz w:val="2"/>
                <w:szCs w:val="2"/>
              </w:rPr>
            </w:pPr>
          </w:p>
        </w:tc>
        <w:tc>
          <w:tcPr>
            <w:tcW w:w="3066" w:type="dxa"/>
            <w:gridSpan w:val="3"/>
          </w:tcPr>
          <w:p>
            <w:pPr>
              <w:pStyle w:val="12"/>
              <w:spacing w:line="292" w:lineRule="exact"/>
              <w:ind w:left="574"/>
              <w:rPr>
                <w:color w:val="000000" w:themeColor="text1"/>
                <w:sz w:val="24"/>
              </w:rPr>
            </w:pPr>
            <w:r>
              <w:rPr>
                <w:color w:val="000000" w:themeColor="text1"/>
                <w:sz w:val="24"/>
              </w:rPr>
              <w:t>国内一级学术刊物</w:t>
            </w:r>
          </w:p>
        </w:tc>
        <w:tc>
          <w:tcPr>
            <w:tcW w:w="1274" w:type="dxa"/>
            <w:gridSpan w:val="2"/>
            <w:vAlign w:val="center"/>
          </w:tcPr>
          <w:p>
            <w:pPr>
              <w:pStyle w:val="12"/>
              <w:spacing w:before="15"/>
              <w:ind w:left="373" w:right="361"/>
              <w:jc w:val="center"/>
              <w:rPr>
                <w:rFonts w:ascii="Times New Roman"/>
                <w:color w:val="000000" w:themeColor="text1"/>
                <w:sz w:val="24"/>
              </w:rPr>
            </w:pPr>
            <w:r>
              <w:rPr>
                <w:rFonts w:ascii="Times New Roman"/>
                <w:color w:val="000000" w:themeColor="text1"/>
                <w:sz w:val="24"/>
              </w:rPr>
              <w:t>20</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715" w:type="dxa"/>
            <w:vMerge w:val="continue"/>
            <w:tcBorders>
              <w:top w:val="nil"/>
            </w:tcBorders>
          </w:tcPr>
          <w:p>
            <w:pPr>
              <w:rPr>
                <w:color w:val="000000" w:themeColor="text1"/>
                <w:sz w:val="2"/>
                <w:szCs w:val="2"/>
              </w:rPr>
            </w:pPr>
          </w:p>
        </w:tc>
        <w:tc>
          <w:tcPr>
            <w:tcW w:w="3066" w:type="dxa"/>
            <w:gridSpan w:val="3"/>
          </w:tcPr>
          <w:p>
            <w:pPr>
              <w:pStyle w:val="12"/>
              <w:spacing w:line="292" w:lineRule="exact"/>
              <w:ind w:left="814"/>
              <w:rPr>
                <w:color w:val="000000" w:themeColor="text1"/>
                <w:sz w:val="24"/>
              </w:rPr>
            </w:pPr>
            <w:r>
              <w:rPr>
                <w:color w:val="000000" w:themeColor="text1"/>
                <w:sz w:val="24"/>
              </w:rPr>
              <w:t>核心学术刊物</w:t>
            </w:r>
          </w:p>
        </w:tc>
        <w:tc>
          <w:tcPr>
            <w:tcW w:w="1274" w:type="dxa"/>
            <w:gridSpan w:val="2"/>
            <w:vAlign w:val="center"/>
          </w:tcPr>
          <w:p>
            <w:pPr>
              <w:pStyle w:val="12"/>
              <w:spacing w:before="15"/>
              <w:ind w:left="373" w:right="361"/>
              <w:jc w:val="center"/>
              <w:rPr>
                <w:rFonts w:ascii="Times New Roman"/>
                <w:color w:val="000000" w:themeColor="text1"/>
                <w:sz w:val="24"/>
              </w:rPr>
            </w:pPr>
            <w:r>
              <w:rPr>
                <w:rFonts w:ascii="Times New Roman"/>
                <w:color w:val="000000" w:themeColor="text1"/>
                <w:sz w:val="24"/>
              </w:rPr>
              <w:t>15</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715" w:type="dxa"/>
            <w:vMerge w:val="continue"/>
            <w:tcBorders>
              <w:top w:val="nil"/>
            </w:tcBorders>
          </w:tcPr>
          <w:p>
            <w:pPr>
              <w:rPr>
                <w:color w:val="000000" w:themeColor="text1"/>
                <w:sz w:val="2"/>
                <w:szCs w:val="2"/>
              </w:rPr>
            </w:pPr>
          </w:p>
        </w:tc>
        <w:tc>
          <w:tcPr>
            <w:tcW w:w="3066" w:type="dxa"/>
            <w:gridSpan w:val="3"/>
          </w:tcPr>
          <w:p>
            <w:pPr>
              <w:pStyle w:val="12"/>
              <w:spacing w:line="292" w:lineRule="exact"/>
              <w:ind w:left="574"/>
              <w:rPr>
                <w:color w:val="000000" w:themeColor="text1"/>
                <w:sz w:val="24"/>
              </w:rPr>
            </w:pPr>
            <w:r>
              <w:rPr>
                <w:color w:val="000000" w:themeColor="text1"/>
                <w:sz w:val="24"/>
              </w:rPr>
              <w:t>其它正式学术刊物</w:t>
            </w:r>
          </w:p>
        </w:tc>
        <w:tc>
          <w:tcPr>
            <w:tcW w:w="1274" w:type="dxa"/>
            <w:gridSpan w:val="2"/>
            <w:vAlign w:val="center"/>
          </w:tcPr>
          <w:p>
            <w:pPr>
              <w:pStyle w:val="12"/>
              <w:spacing w:before="15"/>
              <w:ind w:left="12"/>
              <w:jc w:val="center"/>
              <w:rPr>
                <w:rFonts w:ascii="Times New Roman"/>
                <w:color w:val="000000" w:themeColor="text1"/>
                <w:sz w:val="24"/>
              </w:rPr>
            </w:pPr>
            <w:r>
              <w:rPr>
                <w:rFonts w:ascii="Times New Roman"/>
                <w:color w:val="000000" w:themeColor="text1"/>
                <w:sz w:val="24"/>
              </w:rPr>
              <w:t>8</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2"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715" w:type="dxa"/>
            <w:vMerge w:val="continue"/>
            <w:tcBorders>
              <w:top w:val="nil"/>
            </w:tcBorders>
          </w:tcPr>
          <w:p>
            <w:pPr>
              <w:rPr>
                <w:color w:val="000000" w:themeColor="text1"/>
                <w:sz w:val="2"/>
                <w:szCs w:val="2"/>
              </w:rPr>
            </w:pPr>
          </w:p>
        </w:tc>
        <w:tc>
          <w:tcPr>
            <w:tcW w:w="3066" w:type="dxa"/>
            <w:gridSpan w:val="3"/>
          </w:tcPr>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spacing w:before="4"/>
              <w:rPr>
                <w:b/>
                <w:color w:val="000000" w:themeColor="text1"/>
                <w:sz w:val="35"/>
              </w:rPr>
            </w:pPr>
          </w:p>
          <w:p>
            <w:pPr>
              <w:pStyle w:val="12"/>
              <w:spacing w:line="242" w:lineRule="auto"/>
              <w:ind w:left="1174" w:right="199" w:hanging="960"/>
              <w:rPr>
                <w:color w:val="000000" w:themeColor="text1"/>
                <w:sz w:val="24"/>
              </w:rPr>
            </w:pPr>
            <w:r>
              <w:rPr>
                <w:color w:val="000000" w:themeColor="text1"/>
                <w:sz w:val="24"/>
              </w:rPr>
              <w:t>学术会议论文集及内部学术刊物</w:t>
            </w:r>
          </w:p>
        </w:tc>
        <w:tc>
          <w:tcPr>
            <w:tcW w:w="1274" w:type="dxa"/>
            <w:gridSpan w:val="2"/>
            <w:vAlign w:val="center"/>
          </w:tcPr>
          <w:p>
            <w:pPr>
              <w:pStyle w:val="12"/>
              <w:spacing w:before="214"/>
              <w:jc w:val="center"/>
              <w:rPr>
                <w:rFonts w:ascii="Times New Roman"/>
                <w:color w:val="000000" w:themeColor="text1"/>
                <w:sz w:val="24"/>
              </w:rPr>
            </w:pPr>
            <w:r>
              <w:rPr>
                <w:rFonts w:ascii="Times New Roman"/>
                <w:color w:val="000000" w:themeColor="text1"/>
                <w:sz w:val="24"/>
              </w:rPr>
              <w:t>5</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099" w:type="dxa"/>
            <w:vMerge w:val="continue"/>
            <w:tcBorders>
              <w:top w:val="nil"/>
            </w:tcBorders>
          </w:tcPr>
          <w:p>
            <w:pPr>
              <w:rPr>
                <w:color w:val="000000" w:themeColor="text1"/>
                <w:sz w:val="2"/>
                <w:szCs w:val="2"/>
              </w:rPr>
            </w:pPr>
          </w:p>
        </w:tc>
        <w:tc>
          <w:tcPr>
            <w:tcW w:w="756" w:type="dxa"/>
            <w:vMerge w:val="restart"/>
          </w:tcPr>
          <w:p>
            <w:pPr>
              <w:pStyle w:val="12"/>
              <w:rPr>
                <w:b/>
                <w:color w:val="000000" w:themeColor="text1"/>
                <w:sz w:val="24"/>
              </w:rPr>
            </w:pPr>
          </w:p>
          <w:p>
            <w:pPr>
              <w:pStyle w:val="12"/>
              <w:rPr>
                <w:b/>
                <w:color w:val="000000" w:themeColor="text1"/>
                <w:sz w:val="24"/>
              </w:rPr>
            </w:pPr>
          </w:p>
          <w:p>
            <w:pPr>
              <w:pStyle w:val="12"/>
              <w:spacing w:before="2"/>
              <w:rPr>
                <w:b/>
                <w:color w:val="000000" w:themeColor="text1"/>
                <w:sz w:val="25"/>
              </w:rPr>
            </w:pPr>
          </w:p>
          <w:p>
            <w:pPr>
              <w:pStyle w:val="12"/>
              <w:spacing w:before="1" w:line="242" w:lineRule="auto"/>
              <w:ind w:left="107" w:right="156"/>
              <w:jc w:val="both"/>
              <w:rPr>
                <w:color w:val="000000" w:themeColor="text1"/>
                <w:sz w:val="24"/>
              </w:rPr>
            </w:pPr>
            <w:r>
              <w:rPr>
                <w:color w:val="000000" w:themeColor="text1"/>
                <w:sz w:val="24"/>
              </w:rPr>
              <w:t>文化创新类活动</w:t>
            </w:r>
          </w:p>
        </w:tc>
        <w:tc>
          <w:tcPr>
            <w:tcW w:w="715" w:type="dxa"/>
            <w:vMerge w:val="restart"/>
          </w:tcPr>
          <w:p>
            <w:pPr>
              <w:pStyle w:val="12"/>
              <w:rPr>
                <w:b/>
                <w:color w:val="000000" w:themeColor="text1"/>
                <w:sz w:val="24"/>
              </w:rPr>
            </w:pPr>
          </w:p>
          <w:p>
            <w:pPr>
              <w:pStyle w:val="12"/>
              <w:spacing w:before="11"/>
              <w:rPr>
                <w:b/>
                <w:color w:val="000000" w:themeColor="text1"/>
                <w:sz w:val="24"/>
              </w:rPr>
            </w:pPr>
          </w:p>
          <w:p>
            <w:pPr>
              <w:pStyle w:val="12"/>
              <w:spacing w:line="242" w:lineRule="auto"/>
              <w:ind w:left="118" w:right="104"/>
              <w:jc w:val="both"/>
              <w:rPr>
                <w:color w:val="000000" w:themeColor="text1"/>
                <w:sz w:val="24"/>
              </w:rPr>
            </w:pPr>
            <w:r>
              <w:rPr>
                <w:color w:val="000000" w:themeColor="text1"/>
                <w:spacing w:val="-9"/>
                <w:sz w:val="24"/>
              </w:rPr>
              <w:t>优秀网络文化成果</w:t>
            </w:r>
          </w:p>
          <w:p>
            <w:pPr>
              <w:pStyle w:val="12"/>
              <w:spacing w:before="6" w:line="242" w:lineRule="auto"/>
              <w:ind w:left="118" w:right="104"/>
              <w:jc w:val="both"/>
              <w:rPr>
                <w:color w:val="000000" w:themeColor="text1"/>
                <w:sz w:val="24"/>
              </w:rPr>
            </w:pPr>
            <w:r>
              <w:rPr>
                <w:color w:val="000000" w:themeColor="text1"/>
                <w:sz w:val="24"/>
              </w:rPr>
              <w:t>（</w:t>
            </w:r>
            <w:r>
              <w:rPr>
                <w:color w:val="000000" w:themeColor="text1"/>
                <w:spacing w:val="-17"/>
                <w:sz w:val="24"/>
              </w:rPr>
              <w:t>署</w:t>
            </w:r>
            <w:r>
              <w:rPr>
                <w:color w:val="000000" w:themeColor="text1"/>
                <w:sz w:val="24"/>
              </w:rPr>
              <w:t>名</w:t>
            </w:r>
            <w:r>
              <w:rPr>
                <w:color w:val="000000" w:themeColor="text1"/>
                <w:spacing w:val="-17"/>
                <w:sz w:val="24"/>
              </w:rPr>
              <w:t>）</w:t>
            </w:r>
          </w:p>
        </w:tc>
        <w:tc>
          <w:tcPr>
            <w:tcW w:w="3066" w:type="dxa"/>
            <w:gridSpan w:val="3"/>
          </w:tcPr>
          <w:p>
            <w:pPr>
              <w:pStyle w:val="12"/>
              <w:spacing w:before="2"/>
              <w:ind w:left="194" w:right="182"/>
              <w:jc w:val="center"/>
              <w:rPr>
                <w:color w:val="000000" w:themeColor="text1"/>
                <w:sz w:val="24"/>
              </w:rPr>
            </w:pPr>
            <w:r>
              <w:rPr>
                <w:color w:val="000000" w:themeColor="text1"/>
                <w:sz w:val="24"/>
              </w:rPr>
              <w:t>中央级报刊、</w:t>
            </w:r>
          </w:p>
          <w:p>
            <w:pPr>
              <w:pStyle w:val="12"/>
              <w:spacing w:before="2"/>
              <w:ind w:left="194" w:right="182"/>
              <w:jc w:val="center"/>
              <w:rPr>
                <w:color w:val="000000" w:themeColor="text1"/>
                <w:sz w:val="24"/>
              </w:rPr>
            </w:pPr>
            <w:r>
              <w:rPr>
                <w:color w:val="000000" w:themeColor="text1"/>
                <w:sz w:val="24"/>
              </w:rPr>
              <w:t>电视新闻媒体</w:t>
            </w:r>
          </w:p>
        </w:tc>
        <w:tc>
          <w:tcPr>
            <w:tcW w:w="1274" w:type="dxa"/>
            <w:gridSpan w:val="2"/>
            <w:vAlign w:val="center"/>
          </w:tcPr>
          <w:p>
            <w:pPr>
              <w:pStyle w:val="12"/>
              <w:spacing w:before="174"/>
              <w:ind w:left="373" w:right="361"/>
              <w:jc w:val="center"/>
              <w:rPr>
                <w:rFonts w:ascii="Times New Roman"/>
                <w:color w:val="000000" w:themeColor="text1"/>
                <w:sz w:val="24"/>
              </w:rPr>
            </w:pPr>
            <w:r>
              <w:rPr>
                <w:rFonts w:ascii="Times New Roman"/>
                <w:color w:val="000000" w:themeColor="text1"/>
                <w:sz w:val="24"/>
              </w:rPr>
              <w:t>10</w:t>
            </w:r>
          </w:p>
        </w:tc>
        <w:tc>
          <w:tcPr>
            <w:tcW w:w="1934" w:type="dxa"/>
            <w:vMerge w:val="restart"/>
          </w:tcPr>
          <w:p>
            <w:pPr>
              <w:pStyle w:val="12"/>
              <w:numPr>
                <w:ilvl w:val="0"/>
                <w:numId w:val="12"/>
              </w:numPr>
              <w:tabs>
                <w:tab w:val="left" w:pos="472"/>
              </w:tabs>
              <w:spacing w:before="2"/>
              <w:ind w:left="-13" w:leftChars="-6"/>
              <w:rPr>
                <w:color w:val="000000" w:themeColor="text1"/>
                <w:sz w:val="24"/>
              </w:rPr>
            </w:pPr>
            <w:r>
              <w:rPr>
                <w:color w:val="000000" w:themeColor="text1"/>
                <w:spacing w:val="31"/>
                <w:sz w:val="24"/>
              </w:rPr>
              <w:t>媒体分类以</w:t>
            </w:r>
          </w:p>
          <w:p>
            <w:pPr>
              <w:pStyle w:val="12"/>
              <w:spacing w:before="4" w:line="242" w:lineRule="auto"/>
              <w:ind w:left="345" w:leftChars="157" w:right="11" w:rightChars="5"/>
              <w:jc w:val="both"/>
              <w:rPr>
                <w:color w:val="000000" w:themeColor="text1"/>
                <w:sz w:val="24"/>
              </w:rPr>
            </w:pPr>
            <w:r>
              <w:rPr>
                <w:color w:val="000000" w:themeColor="text1"/>
                <w:sz w:val="24"/>
              </w:rPr>
              <w:t>《浙江大学优秀网络文化成果认定实施办法（试行）》为准</w:t>
            </w:r>
            <w:r>
              <w:rPr>
                <w:rFonts w:hint="eastAsia"/>
                <w:color w:val="000000" w:themeColor="text1"/>
                <w:sz w:val="24"/>
              </w:rPr>
              <w:t>；</w:t>
            </w:r>
          </w:p>
          <w:p>
            <w:pPr>
              <w:pStyle w:val="12"/>
              <w:numPr>
                <w:ilvl w:val="0"/>
                <w:numId w:val="12"/>
              </w:numPr>
              <w:tabs>
                <w:tab w:val="left" w:pos="472"/>
              </w:tabs>
              <w:spacing w:before="8" w:line="242" w:lineRule="auto"/>
              <w:ind w:left="-13" w:leftChars="-6" w:right="90" w:rightChars="41"/>
              <w:jc w:val="both"/>
              <w:rPr>
                <w:rFonts w:ascii="Times New Roman" w:eastAsia="Times New Roman"/>
                <w:color w:val="000000" w:themeColor="text1"/>
                <w:sz w:val="24"/>
              </w:rPr>
            </w:pPr>
            <w:r>
              <w:rPr>
                <w:color w:val="000000" w:themeColor="text1"/>
                <w:spacing w:val="28"/>
                <w:sz w:val="24"/>
              </w:rPr>
              <w:t>单次以最高</w:t>
            </w:r>
            <w:r>
              <w:rPr>
                <w:color w:val="000000" w:themeColor="text1"/>
                <w:spacing w:val="-17"/>
                <w:sz w:val="24"/>
              </w:rPr>
              <w:t>项计分，每学</w:t>
            </w:r>
            <w:r>
              <w:rPr>
                <w:color w:val="000000" w:themeColor="text1"/>
                <w:spacing w:val="31"/>
                <w:sz w:val="24"/>
              </w:rPr>
              <w:t xml:space="preserve">年不超过 </w:t>
            </w:r>
            <w:r>
              <w:rPr>
                <w:rFonts w:ascii="Times New Roman" w:eastAsia="Times New Roman"/>
                <w:color w:val="000000" w:themeColor="text1"/>
                <w:spacing w:val="-13"/>
                <w:sz w:val="24"/>
              </w:rPr>
              <w:t>3</w:t>
            </w:r>
          </w:p>
          <w:p>
            <w:pPr>
              <w:pStyle w:val="12"/>
              <w:spacing w:before="4" w:line="292" w:lineRule="exact"/>
              <w:ind w:left="345" w:leftChars="157"/>
              <w:jc w:val="both"/>
              <w:rPr>
                <w:color w:val="000000" w:themeColor="text1"/>
                <w:sz w:val="24"/>
              </w:rPr>
            </w:pPr>
            <w:r>
              <w:rPr>
                <w:color w:val="000000" w:themeColor="text1"/>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715" w:type="dxa"/>
            <w:vMerge w:val="continue"/>
            <w:tcBorders>
              <w:top w:val="nil"/>
            </w:tcBorders>
          </w:tcPr>
          <w:p>
            <w:pPr>
              <w:rPr>
                <w:color w:val="000000" w:themeColor="text1"/>
                <w:sz w:val="2"/>
                <w:szCs w:val="2"/>
              </w:rPr>
            </w:pPr>
          </w:p>
        </w:tc>
        <w:tc>
          <w:tcPr>
            <w:tcW w:w="3066" w:type="dxa"/>
            <w:gridSpan w:val="3"/>
          </w:tcPr>
          <w:p>
            <w:pPr>
              <w:pStyle w:val="12"/>
              <w:spacing w:line="292" w:lineRule="exact"/>
              <w:ind w:left="814"/>
              <w:rPr>
                <w:color w:val="000000" w:themeColor="text1"/>
                <w:sz w:val="24"/>
              </w:rPr>
            </w:pPr>
            <w:r>
              <w:rPr>
                <w:color w:val="000000" w:themeColor="text1"/>
                <w:sz w:val="24"/>
              </w:rPr>
              <w:t>其它主流媒体</w:t>
            </w:r>
          </w:p>
        </w:tc>
        <w:tc>
          <w:tcPr>
            <w:tcW w:w="1274" w:type="dxa"/>
            <w:gridSpan w:val="2"/>
            <w:vAlign w:val="center"/>
          </w:tcPr>
          <w:p>
            <w:pPr>
              <w:pStyle w:val="12"/>
              <w:spacing w:before="15"/>
              <w:ind w:left="12"/>
              <w:jc w:val="center"/>
              <w:rPr>
                <w:rFonts w:ascii="Times New Roman"/>
                <w:color w:val="000000" w:themeColor="text1"/>
                <w:sz w:val="24"/>
              </w:rPr>
            </w:pPr>
            <w:r>
              <w:rPr>
                <w:rFonts w:ascii="Times New Roman"/>
                <w:color w:val="000000" w:themeColor="text1"/>
                <w:sz w:val="24"/>
              </w:rPr>
              <w:t>5</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715" w:type="dxa"/>
            <w:vMerge w:val="continue"/>
            <w:tcBorders>
              <w:top w:val="nil"/>
            </w:tcBorders>
          </w:tcPr>
          <w:p>
            <w:pPr>
              <w:rPr>
                <w:color w:val="000000" w:themeColor="text1"/>
                <w:sz w:val="2"/>
                <w:szCs w:val="2"/>
              </w:rPr>
            </w:pPr>
          </w:p>
        </w:tc>
        <w:tc>
          <w:tcPr>
            <w:tcW w:w="3066" w:type="dxa"/>
            <w:gridSpan w:val="3"/>
          </w:tcPr>
          <w:p>
            <w:pPr>
              <w:pStyle w:val="12"/>
              <w:rPr>
                <w:b/>
                <w:color w:val="000000" w:themeColor="text1"/>
                <w:sz w:val="24"/>
              </w:rPr>
            </w:pPr>
          </w:p>
          <w:p>
            <w:pPr>
              <w:pStyle w:val="12"/>
              <w:rPr>
                <w:b/>
                <w:color w:val="000000" w:themeColor="text1"/>
                <w:sz w:val="24"/>
              </w:rPr>
            </w:pPr>
          </w:p>
          <w:p>
            <w:pPr>
              <w:pStyle w:val="12"/>
              <w:spacing w:before="155" w:line="242" w:lineRule="auto"/>
              <w:ind w:left="1174" w:right="199" w:hanging="960"/>
              <w:rPr>
                <w:color w:val="000000" w:themeColor="text1"/>
                <w:sz w:val="24"/>
              </w:rPr>
            </w:pPr>
            <w:r>
              <w:rPr>
                <w:color w:val="000000" w:themeColor="text1"/>
                <w:sz w:val="24"/>
              </w:rPr>
              <w:t>《浙江大学报》、重要商业门户网站</w:t>
            </w:r>
          </w:p>
        </w:tc>
        <w:tc>
          <w:tcPr>
            <w:tcW w:w="1274" w:type="dxa"/>
            <w:gridSpan w:val="2"/>
            <w:vAlign w:val="center"/>
          </w:tcPr>
          <w:p>
            <w:pPr>
              <w:pStyle w:val="12"/>
              <w:spacing w:before="1"/>
              <w:jc w:val="center"/>
              <w:rPr>
                <w:rFonts w:ascii="Times New Roman"/>
                <w:color w:val="000000" w:themeColor="text1"/>
                <w:sz w:val="24"/>
              </w:rPr>
            </w:pPr>
            <w:r>
              <w:rPr>
                <w:rFonts w:ascii="Times New Roman"/>
                <w:color w:val="000000" w:themeColor="text1"/>
                <w:sz w:val="24"/>
              </w:rPr>
              <w:t>3</w:t>
            </w:r>
          </w:p>
        </w:tc>
        <w:tc>
          <w:tcPr>
            <w:tcW w:w="1934"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99" w:type="dxa"/>
            <w:vMerge w:val="continue"/>
            <w:tcBorders>
              <w:top w:val="nil"/>
            </w:tcBorders>
          </w:tcPr>
          <w:p>
            <w:pPr>
              <w:rPr>
                <w:color w:val="000000" w:themeColor="text1"/>
                <w:sz w:val="2"/>
                <w:szCs w:val="2"/>
              </w:rPr>
            </w:pPr>
          </w:p>
        </w:tc>
        <w:tc>
          <w:tcPr>
            <w:tcW w:w="756" w:type="dxa"/>
          </w:tcPr>
          <w:p>
            <w:pPr>
              <w:pStyle w:val="12"/>
              <w:rPr>
                <w:rFonts w:ascii="Times New Roman"/>
                <w:color w:val="000000" w:themeColor="text1"/>
              </w:rPr>
            </w:pPr>
          </w:p>
        </w:tc>
        <w:tc>
          <w:tcPr>
            <w:tcW w:w="1869" w:type="dxa"/>
            <w:gridSpan w:val="2"/>
          </w:tcPr>
          <w:p>
            <w:pPr>
              <w:pStyle w:val="12"/>
              <w:rPr>
                <w:rFonts w:ascii="Times New Roman"/>
                <w:color w:val="000000" w:themeColor="text1"/>
              </w:rPr>
            </w:pPr>
          </w:p>
        </w:tc>
        <w:tc>
          <w:tcPr>
            <w:tcW w:w="1912" w:type="dxa"/>
            <w:gridSpan w:val="2"/>
            <w:vAlign w:val="center"/>
          </w:tcPr>
          <w:p>
            <w:pPr>
              <w:pStyle w:val="12"/>
              <w:spacing w:line="292" w:lineRule="exact"/>
              <w:ind w:left="596"/>
              <w:rPr>
                <w:color w:val="000000" w:themeColor="text1"/>
                <w:sz w:val="24"/>
              </w:rPr>
            </w:pPr>
            <w:r>
              <w:rPr>
                <w:color w:val="000000" w:themeColor="text1"/>
                <w:sz w:val="24"/>
              </w:rPr>
              <w:t>创始人</w:t>
            </w:r>
          </w:p>
        </w:tc>
        <w:tc>
          <w:tcPr>
            <w:tcW w:w="1274" w:type="dxa"/>
            <w:gridSpan w:val="2"/>
            <w:vAlign w:val="center"/>
          </w:tcPr>
          <w:p>
            <w:pPr>
              <w:pStyle w:val="12"/>
              <w:spacing w:before="15"/>
              <w:ind w:left="373" w:right="361"/>
              <w:jc w:val="center"/>
              <w:rPr>
                <w:rFonts w:ascii="Times New Roman"/>
                <w:color w:val="000000" w:themeColor="text1"/>
                <w:sz w:val="24"/>
              </w:rPr>
            </w:pPr>
            <w:r>
              <w:rPr>
                <w:rFonts w:ascii="Times New Roman"/>
                <w:color w:val="000000" w:themeColor="text1"/>
                <w:sz w:val="24"/>
              </w:rPr>
              <w:t>10</w:t>
            </w:r>
          </w:p>
        </w:tc>
        <w:tc>
          <w:tcPr>
            <w:tcW w:w="1934" w:type="dxa"/>
          </w:tcPr>
          <w:p>
            <w:pPr>
              <w:pStyle w:val="12"/>
              <w:rPr>
                <w:rFonts w:ascii="Times New Roman"/>
                <w:color w:val="000000" w:themeColor="text1"/>
              </w:rPr>
            </w:pPr>
          </w:p>
        </w:tc>
      </w:tr>
    </w:tbl>
    <w:p>
      <w:pPr>
        <w:rPr>
          <w:rFonts w:ascii="Times New Roman"/>
          <w:color w:val="000000" w:themeColor="text1"/>
        </w:rPr>
        <w:sectPr>
          <w:pgSz w:w="11910" w:h="16850"/>
          <w:pgMar w:top="1440" w:right="1140" w:bottom="1180" w:left="1680" w:header="0" w:footer="985" w:gutter="0"/>
          <w:cols w:space="720" w:num="1"/>
        </w:sectPr>
      </w:pPr>
    </w:p>
    <w:tbl>
      <w:tblPr>
        <w:tblStyle w:val="10"/>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756"/>
        <w:gridCol w:w="827"/>
        <w:gridCol w:w="1036"/>
        <w:gridCol w:w="1917"/>
        <w:gridCol w:w="1274"/>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99" w:type="dxa"/>
            <w:vMerge w:val="restart"/>
          </w:tcPr>
          <w:p>
            <w:pPr>
              <w:pStyle w:val="12"/>
              <w:rPr>
                <w:rFonts w:ascii="Times New Roman"/>
                <w:color w:val="000000" w:themeColor="text1"/>
                <w:sz w:val="24"/>
              </w:rPr>
            </w:pPr>
          </w:p>
        </w:tc>
        <w:tc>
          <w:tcPr>
            <w:tcW w:w="756" w:type="dxa"/>
            <w:vMerge w:val="restart"/>
          </w:tcPr>
          <w:p>
            <w:pPr>
              <w:pStyle w:val="12"/>
              <w:rPr>
                <w:b/>
                <w:color w:val="000000" w:themeColor="text1"/>
                <w:sz w:val="24"/>
              </w:rPr>
            </w:pPr>
          </w:p>
          <w:p>
            <w:pPr>
              <w:pStyle w:val="12"/>
              <w:rPr>
                <w:b/>
                <w:color w:val="000000" w:themeColor="text1"/>
                <w:sz w:val="24"/>
              </w:rPr>
            </w:pPr>
          </w:p>
          <w:p>
            <w:pPr>
              <w:pStyle w:val="12"/>
              <w:spacing w:before="191" w:line="242" w:lineRule="auto"/>
              <w:ind w:left="107" w:right="156"/>
              <w:jc w:val="both"/>
              <w:rPr>
                <w:color w:val="000000" w:themeColor="text1"/>
                <w:sz w:val="24"/>
              </w:rPr>
            </w:pPr>
            <w:r>
              <w:rPr>
                <w:color w:val="000000" w:themeColor="text1"/>
                <w:sz w:val="24"/>
              </w:rPr>
              <w:t>创业实践类活动</w:t>
            </w:r>
          </w:p>
        </w:tc>
        <w:tc>
          <w:tcPr>
            <w:tcW w:w="1863" w:type="dxa"/>
            <w:gridSpan w:val="2"/>
            <w:vMerge w:val="restart"/>
            <w:vAlign w:val="center"/>
          </w:tcPr>
          <w:p>
            <w:pPr>
              <w:pStyle w:val="12"/>
              <w:spacing w:before="2" w:line="310" w:lineRule="atLeast"/>
              <w:ind w:left="334" w:right="196" w:hanging="120"/>
              <w:jc w:val="center"/>
              <w:rPr>
                <w:color w:val="000000" w:themeColor="text1"/>
                <w:sz w:val="24"/>
              </w:rPr>
            </w:pPr>
            <w:r>
              <w:rPr>
                <w:color w:val="000000" w:themeColor="text1"/>
                <w:sz w:val="24"/>
              </w:rPr>
              <w:t>已经注册公司</w:t>
            </w:r>
          </w:p>
          <w:p>
            <w:pPr>
              <w:pStyle w:val="12"/>
              <w:spacing w:before="2" w:line="310" w:lineRule="atLeast"/>
              <w:ind w:left="334" w:right="196" w:hanging="120"/>
              <w:jc w:val="center"/>
              <w:rPr>
                <w:color w:val="000000" w:themeColor="text1"/>
                <w:sz w:val="24"/>
              </w:rPr>
            </w:pPr>
            <w:r>
              <w:rPr>
                <w:rFonts w:hint="eastAsia"/>
                <w:color w:val="000000" w:themeColor="text1"/>
                <w:sz w:val="18"/>
              </w:rPr>
              <w:t>(运营3个月以上)</w:t>
            </w:r>
          </w:p>
        </w:tc>
        <w:tc>
          <w:tcPr>
            <w:tcW w:w="1917" w:type="dxa"/>
            <w:vAlign w:val="center"/>
          </w:tcPr>
          <w:p>
            <w:pPr>
              <w:pStyle w:val="12"/>
              <w:spacing w:line="292" w:lineRule="exact"/>
              <w:ind w:left="184" w:right="167"/>
              <w:jc w:val="center"/>
              <w:rPr>
                <w:color w:val="000000" w:themeColor="text1"/>
                <w:sz w:val="24"/>
              </w:rPr>
            </w:pPr>
            <w:r>
              <w:rPr>
                <w:color w:val="000000" w:themeColor="text1"/>
                <w:sz w:val="24"/>
              </w:rPr>
              <w:t>联合创始人</w:t>
            </w:r>
          </w:p>
        </w:tc>
        <w:tc>
          <w:tcPr>
            <w:tcW w:w="1274" w:type="dxa"/>
            <w:vAlign w:val="center"/>
          </w:tcPr>
          <w:p>
            <w:pPr>
              <w:pStyle w:val="12"/>
              <w:spacing w:before="16"/>
              <w:ind w:left="14"/>
              <w:jc w:val="center"/>
              <w:rPr>
                <w:rFonts w:ascii="Times New Roman"/>
                <w:color w:val="000000" w:themeColor="text1"/>
                <w:sz w:val="24"/>
              </w:rPr>
            </w:pPr>
            <w:r>
              <w:rPr>
                <w:rFonts w:ascii="Times New Roman"/>
                <w:color w:val="000000" w:themeColor="text1"/>
                <w:sz w:val="24"/>
              </w:rPr>
              <w:t>8</w:t>
            </w:r>
          </w:p>
        </w:tc>
        <w:tc>
          <w:tcPr>
            <w:tcW w:w="1933" w:type="dxa"/>
            <w:vMerge w:val="restart"/>
          </w:tcPr>
          <w:p>
            <w:pPr>
              <w:pStyle w:val="12"/>
              <w:numPr>
                <w:ilvl w:val="0"/>
                <w:numId w:val="13"/>
              </w:numPr>
              <w:tabs>
                <w:tab w:val="left" w:pos="473"/>
              </w:tabs>
              <w:spacing w:before="26" w:line="242" w:lineRule="auto"/>
              <w:ind w:right="88"/>
              <w:jc w:val="both"/>
              <w:rPr>
                <w:color w:val="000000" w:themeColor="text1"/>
                <w:sz w:val="24"/>
              </w:rPr>
            </w:pPr>
            <w:r>
              <w:rPr>
                <w:color w:val="000000" w:themeColor="text1"/>
                <w:spacing w:val="28"/>
                <w:sz w:val="24"/>
              </w:rPr>
              <w:t>由所在公司提供加盖公章的</w:t>
            </w:r>
            <w:r>
              <w:rPr>
                <w:color w:val="000000" w:themeColor="text1"/>
                <w:sz w:val="24"/>
              </w:rPr>
              <w:t>证明材料；</w:t>
            </w:r>
          </w:p>
          <w:p>
            <w:pPr>
              <w:pStyle w:val="12"/>
              <w:numPr>
                <w:ilvl w:val="0"/>
                <w:numId w:val="13"/>
              </w:numPr>
              <w:tabs>
                <w:tab w:val="left" w:pos="473"/>
              </w:tabs>
              <w:spacing w:before="9" w:line="242" w:lineRule="auto"/>
              <w:ind w:right="88"/>
              <w:jc w:val="both"/>
              <w:rPr>
                <w:color w:val="000000" w:themeColor="text1"/>
                <w:sz w:val="24"/>
              </w:rPr>
            </w:pPr>
            <w:r>
              <w:rPr>
                <w:color w:val="000000" w:themeColor="text1"/>
                <w:spacing w:val="28"/>
                <w:sz w:val="24"/>
              </w:rPr>
              <w:t>以最高项计</w:t>
            </w:r>
            <w:r>
              <w:rPr>
                <w:color w:val="000000" w:themeColor="text1"/>
                <w:spacing w:val="-17"/>
                <w:sz w:val="24"/>
              </w:rPr>
              <w:t>分，每学年记</w:t>
            </w:r>
            <w:r>
              <w:rPr>
                <w:rFonts w:hint="eastAsia"/>
                <w:color w:val="000000" w:themeColor="text1"/>
                <w:spacing w:val="-17"/>
                <w:sz w:val="24"/>
              </w:rPr>
              <w:t>一</w:t>
            </w:r>
            <w:r>
              <w:rPr>
                <w:color w:val="000000" w:themeColor="text1"/>
                <w:spacing w:val="-17"/>
                <w:sz w:val="24"/>
              </w:rPr>
              <w:t>次</w:t>
            </w:r>
            <w:r>
              <w:rPr>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3" w:type="dxa"/>
            <w:gridSpan w:val="2"/>
            <w:vMerge w:val="continue"/>
            <w:tcBorders>
              <w:top w:val="nil"/>
            </w:tcBorders>
            <w:vAlign w:val="center"/>
          </w:tcPr>
          <w:p>
            <w:pPr>
              <w:jc w:val="center"/>
              <w:rPr>
                <w:color w:val="000000" w:themeColor="text1"/>
                <w:sz w:val="2"/>
                <w:szCs w:val="2"/>
              </w:rPr>
            </w:pPr>
          </w:p>
        </w:tc>
        <w:tc>
          <w:tcPr>
            <w:tcW w:w="1917" w:type="dxa"/>
            <w:vAlign w:val="center"/>
          </w:tcPr>
          <w:p>
            <w:pPr>
              <w:pStyle w:val="12"/>
              <w:spacing w:line="292" w:lineRule="exact"/>
              <w:ind w:left="184" w:right="166"/>
              <w:jc w:val="center"/>
              <w:rPr>
                <w:color w:val="000000" w:themeColor="text1"/>
                <w:sz w:val="24"/>
              </w:rPr>
            </w:pPr>
            <w:r>
              <w:rPr>
                <w:color w:val="000000" w:themeColor="text1"/>
                <w:sz w:val="24"/>
              </w:rPr>
              <w:t>核心成员</w:t>
            </w:r>
          </w:p>
        </w:tc>
        <w:tc>
          <w:tcPr>
            <w:tcW w:w="1274" w:type="dxa"/>
            <w:vAlign w:val="center"/>
          </w:tcPr>
          <w:p>
            <w:pPr>
              <w:pStyle w:val="12"/>
              <w:spacing w:before="15"/>
              <w:ind w:left="14"/>
              <w:jc w:val="center"/>
              <w:rPr>
                <w:rFonts w:ascii="Times New Roman"/>
                <w:color w:val="000000" w:themeColor="text1"/>
                <w:sz w:val="24"/>
              </w:rPr>
            </w:pPr>
            <w:r>
              <w:rPr>
                <w:rFonts w:ascii="Times New Roman"/>
                <w:color w:val="000000" w:themeColor="text1"/>
                <w:sz w:val="24"/>
              </w:rPr>
              <w:t>4</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3" w:type="dxa"/>
            <w:gridSpan w:val="2"/>
            <w:vMerge w:val="restart"/>
            <w:vAlign w:val="center"/>
          </w:tcPr>
          <w:p>
            <w:pPr>
              <w:pStyle w:val="12"/>
              <w:spacing w:line="242" w:lineRule="auto"/>
              <w:ind w:left="214" w:right="196"/>
              <w:jc w:val="center"/>
              <w:rPr>
                <w:color w:val="000000" w:themeColor="text1"/>
                <w:sz w:val="24"/>
              </w:rPr>
            </w:pPr>
            <w:r>
              <w:rPr>
                <w:color w:val="000000" w:themeColor="text1"/>
                <w:sz w:val="24"/>
              </w:rPr>
              <w:t>成立团队、有项目运营且入驻各众创空间</w:t>
            </w:r>
          </w:p>
        </w:tc>
        <w:tc>
          <w:tcPr>
            <w:tcW w:w="1917" w:type="dxa"/>
            <w:vAlign w:val="center"/>
          </w:tcPr>
          <w:p>
            <w:pPr>
              <w:pStyle w:val="12"/>
              <w:spacing w:line="292" w:lineRule="exact"/>
              <w:ind w:left="184" w:right="166"/>
              <w:jc w:val="center"/>
              <w:rPr>
                <w:color w:val="000000" w:themeColor="text1"/>
                <w:sz w:val="24"/>
              </w:rPr>
            </w:pPr>
            <w:r>
              <w:rPr>
                <w:color w:val="000000" w:themeColor="text1"/>
                <w:sz w:val="24"/>
              </w:rPr>
              <w:t>创始人</w:t>
            </w:r>
          </w:p>
        </w:tc>
        <w:tc>
          <w:tcPr>
            <w:tcW w:w="1274" w:type="dxa"/>
            <w:vAlign w:val="center"/>
          </w:tcPr>
          <w:p>
            <w:pPr>
              <w:pStyle w:val="12"/>
              <w:spacing w:before="15"/>
              <w:ind w:left="14"/>
              <w:jc w:val="center"/>
              <w:rPr>
                <w:rFonts w:ascii="Times New Roman"/>
                <w:color w:val="000000" w:themeColor="text1"/>
                <w:sz w:val="24"/>
              </w:rPr>
            </w:pPr>
            <w:r>
              <w:rPr>
                <w:rFonts w:ascii="Times New Roman"/>
                <w:color w:val="000000" w:themeColor="text1"/>
                <w:sz w:val="24"/>
              </w:rPr>
              <w:t>8</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3" w:type="dxa"/>
            <w:gridSpan w:val="2"/>
            <w:vMerge w:val="continue"/>
            <w:tcBorders>
              <w:top w:val="nil"/>
            </w:tcBorders>
            <w:vAlign w:val="center"/>
          </w:tcPr>
          <w:p>
            <w:pPr>
              <w:jc w:val="center"/>
              <w:rPr>
                <w:color w:val="000000" w:themeColor="text1"/>
                <w:sz w:val="2"/>
                <w:szCs w:val="2"/>
              </w:rPr>
            </w:pPr>
          </w:p>
        </w:tc>
        <w:tc>
          <w:tcPr>
            <w:tcW w:w="1917" w:type="dxa"/>
            <w:vAlign w:val="center"/>
          </w:tcPr>
          <w:p>
            <w:pPr>
              <w:pStyle w:val="12"/>
              <w:spacing w:before="2" w:line="292" w:lineRule="exact"/>
              <w:ind w:left="184" w:right="167"/>
              <w:jc w:val="center"/>
              <w:rPr>
                <w:color w:val="000000" w:themeColor="text1"/>
                <w:sz w:val="24"/>
              </w:rPr>
            </w:pPr>
            <w:r>
              <w:rPr>
                <w:color w:val="000000" w:themeColor="text1"/>
                <w:sz w:val="24"/>
              </w:rPr>
              <w:t>联合创始人</w:t>
            </w:r>
          </w:p>
        </w:tc>
        <w:tc>
          <w:tcPr>
            <w:tcW w:w="1274" w:type="dxa"/>
            <w:vAlign w:val="center"/>
          </w:tcPr>
          <w:p>
            <w:pPr>
              <w:pStyle w:val="12"/>
              <w:spacing w:before="18"/>
              <w:ind w:left="14"/>
              <w:jc w:val="center"/>
              <w:rPr>
                <w:rFonts w:ascii="Times New Roman"/>
                <w:color w:val="000000" w:themeColor="text1"/>
                <w:sz w:val="24"/>
              </w:rPr>
            </w:pPr>
            <w:r>
              <w:rPr>
                <w:rFonts w:ascii="Times New Roman"/>
                <w:color w:val="000000" w:themeColor="text1"/>
                <w:sz w:val="24"/>
              </w:rPr>
              <w:t>6</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3" w:type="dxa"/>
            <w:gridSpan w:val="2"/>
            <w:vMerge w:val="continue"/>
            <w:tcBorders>
              <w:top w:val="nil"/>
            </w:tcBorders>
            <w:vAlign w:val="center"/>
          </w:tcPr>
          <w:p>
            <w:pPr>
              <w:jc w:val="center"/>
              <w:rPr>
                <w:color w:val="000000" w:themeColor="text1"/>
                <w:sz w:val="2"/>
                <w:szCs w:val="2"/>
              </w:rPr>
            </w:pPr>
          </w:p>
        </w:tc>
        <w:tc>
          <w:tcPr>
            <w:tcW w:w="1917" w:type="dxa"/>
            <w:vAlign w:val="center"/>
          </w:tcPr>
          <w:p>
            <w:pPr>
              <w:pStyle w:val="12"/>
              <w:spacing w:before="146"/>
              <w:ind w:left="184" w:right="166"/>
              <w:jc w:val="center"/>
              <w:rPr>
                <w:color w:val="000000" w:themeColor="text1"/>
                <w:sz w:val="24"/>
              </w:rPr>
            </w:pPr>
            <w:r>
              <w:rPr>
                <w:color w:val="000000" w:themeColor="text1"/>
                <w:sz w:val="24"/>
              </w:rPr>
              <w:t>核心成员</w:t>
            </w:r>
          </w:p>
        </w:tc>
        <w:tc>
          <w:tcPr>
            <w:tcW w:w="1274" w:type="dxa"/>
            <w:vAlign w:val="center"/>
          </w:tcPr>
          <w:p>
            <w:pPr>
              <w:pStyle w:val="12"/>
              <w:spacing w:before="162"/>
              <w:ind w:left="14"/>
              <w:jc w:val="center"/>
              <w:rPr>
                <w:rFonts w:ascii="Times New Roman"/>
                <w:color w:val="000000" w:themeColor="text1"/>
                <w:sz w:val="24"/>
              </w:rPr>
            </w:pPr>
            <w:r>
              <w:rPr>
                <w:rFonts w:ascii="Times New Roman"/>
                <w:color w:val="000000" w:themeColor="text1"/>
                <w:sz w:val="24"/>
              </w:rPr>
              <w:t>3</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99" w:type="dxa"/>
          </w:tcPr>
          <w:p>
            <w:pPr>
              <w:pStyle w:val="12"/>
              <w:spacing w:before="79"/>
              <w:ind w:left="306"/>
              <w:rPr>
                <w:b/>
                <w:color w:val="000000" w:themeColor="text1"/>
                <w:sz w:val="24"/>
              </w:rPr>
            </w:pPr>
            <w:r>
              <w:rPr>
                <w:b/>
                <w:color w:val="000000" w:themeColor="text1"/>
                <w:sz w:val="24"/>
              </w:rPr>
              <w:t>类别</w:t>
            </w:r>
          </w:p>
        </w:tc>
        <w:tc>
          <w:tcPr>
            <w:tcW w:w="756" w:type="dxa"/>
          </w:tcPr>
          <w:p>
            <w:pPr>
              <w:pStyle w:val="12"/>
              <w:spacing w:before="79"/>
              <w:ind w:left="118" w:right="106"/>
              <w:jc w:val="center"/>
              <w:rPr>
                <w:b/>
                <w:color w:val="000000" w:themeColor="text1"/>
                <w:sz w:val="24"/>
              </w:rPr>
            </w:pPr>
            <w:r>
              <w:rPr>
                <w:b/>
                <w:color w:val="000000" w:themeColor="text1"/>
                <w:sz w:val="24"/>
              </w:rPr>
              <w:t>项目</w:t>
            </w:r>
          </w:p>
        </w:tc>
        <w:tc>
          <w:tcPr>
            <w:tcW w:w="3780" w:type="dxa"/>
            <w:gridSpan w:val="3"/>
          </w:tcPr>
          <w:p>
            <w:pPr>
              <w:pStyle w:val="12"/>
              <w:spacing w:before="79"/>
              <w:ind w:left="1389" w:right="1377"/>
              <w:jc w:val="center"/>
              <w:rPr>
                <w:b/>
                <w:color w:val="000000" w:themeColor="text1"/>
                <w:sz w:val="24"/>
              </w:rPr>
            </w:pPr>
            <w:r>
              <w:rPr>
                <w:b/>
                <w:color w:val="000000" w:themeColor="text1"/>
                <w:sz w:val="24"/>
              </w:rPr>
              <w:t>具体内容</w:t>
            </w:r>
          </w:p>
        </w:tc>
        <w:tc>
          <w:tcPr>
            <w:tcW w:w="1274" w:type="dxa"/>
          </w:tcPr>
          <w:p>
            <w:pPr>
              <w:pStyle w:val="12"/>
              <w:spacing w:before="79"/>
              <w:ind w:left="380" w:right="361"/>
              <w:jc w:val="center"/>
              <w:rPr>
                <w:b/>
                <w:color w:val="000000" w:themeColor="text1"/>
                <w:sz w:val="24"/>
              </w:rPr>
            </w:pPr>
            <w:r>
              <w:rPr>
                <w:b/>
                <w:color w:val="000000" w:themeColor="text1"/>
                <w:sz w:val="24"/>
              </w:rPr>
              <w:t>分值</w:t>
            </w:r>
          </w:p>
        </w:tc>
        <w:tc>
          <w:tcPr>
            <w:tcW w:w="1933" w:type="dxa"/>
          </w:tcPr>
          <w:p>
            <w:pPr>
              <w:pStyle w:val="12"/>
              <w:spacing w:before="79"/>
              <w:ind w:left="710" w:right="690"/>
              <w:jc w:val="center"/>
              <w:rPr>
                <w:b/>
                <w:color w:val="000000" w:themeColor="text1"/>
                <w:sz w:val="24"/>
              </w:rPr>
            </w:pPr>
            <w:r>
              <w:rPr>
                <w:b/>
                <w:color w:val="000000" w:themeColor="text1"/>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099" w:type="dxa"/>
            <w:vMerge w:val="restart"/>
          </w:tcPr>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rPr>
                <w:b/>
                <w:color w:val="000000" w:themeColor="text1"/>
                <w:sz w:val="32"/>
              </w:rPr>
            </w:pPr>
          </w:p>
          <w:p>
            <w:pPr>
              <w:pStyle w:val="12"/>
              <w:spacing w:before="6"/>
              <w:rPr>
                <w:b/>
                <w:color w:val="000000" w:themeColor="text1"/>
                <w:sz w:val="45"/>
              </w:rPr>
            </w:pPr>
          </w:p>
          <w:p>
            <w:pPr>
              <w:pStyle w:val="12"/>
              <w:spacing w:line="184" w:lineRule="auto"/>
              <w:ind w:left="389" w:right="378"/>
              <w:jc w:val="both"/>
              <w:rPr>
                <w:b/>
                <w:color w:val="000000" w:themeColor="text1"/>
                <w:sz w:val="32"/>
              </w:rPr>
            </w:pPr>
            <w:r>
              <w:rPr>
                <w:b/>
                <w:color w:val="000000" w:themeColor="text1"/>
                <w:w w:val="95"/>
                <w:sz w:val="32"/>
              </w:rPr>
              <w:t>公益服务</w:t>
            </w:r>
          </w:p>
        </w:tc>
        <w:tc>
          <w:tcPr>
            <w:tcW w:w="756" w:type="dxa"/>
            <w:vMerge w:val="restart"/>
          </w:tcPr>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spacing w:before="8"/>
              <w:rPr>
                <w:b/>
                <w:color w:val="000000" w:themeColor="text1"/>
                <w:sz w:val="31"/>
              </w:rPr>
            </w:pPr>
          </w:p>
          <w:p>
            <w:pPr>
              <w:pStyle w:val="12"/>
              <w:spacing w:before="1" w:line="242" w:lineRule="auto"/>
              <w:ind w:left="136" w:right="127"/>
              <w:jc w:val="both"/>
              <w:rPr>
                <w:color w:val="000000" w:themeColor="text1"/>
                <w:sz w:val="24"/>
              </w:rPr>
            </w:pPr>
            <w:r>
              <w:rPr>
                <w:color w:val="000000" w:themeColor="text1"/>
                <w:sz w:val="24"/>
              </w:rPr>
              <w:t>社会实践与志愿者活动</w:t>
            </w:r>
          </w:p>
        </w:tc>
        <w:tc>
          <w:tcPr>
            <w:tcW w:w="827" w:type="dxa"/>
            <w:vMerge w:val="restart"/>
          </w:tcPr>
          <w:p>
            <w:pPr>
              <w:pStyle w:val="12"/>
              <w:spacing w:line="242" w:lineRule="auto"/>
              <w:ind w:left="173" w:right="161"/>
              <w:jc w:val="both"/>
              <w:rPr>
                <w:color w:val="000000" w:themeColor="text1"/>
                <w:sz w:val="24"/>
              </w:rPr>
            </w:pPr>
            <w:r>
              <w:rPr>
                <w:color w:val="000000" w:themeColor="text1"/>
                <w:spacing w:val="-9"/>
                <w:sz w:val="24"/>
              </w:rPr>
              <w:t>社会实践</w:t>
            </w:r>
          </w:p>
          <w:p>
            <w:pPr>
              <w:pStyle w:val="12"/>
              <w:spacing w:before="3" w:line="242" w:lineRule="auto"/>
              <w:ind w:left="173" w:right="161"/>
              <w:jc w:val="both"/>
              <w:rPr>
                <w:color w:val="000000" w:themeColor="text1"/>
                <w:sz w:val="24"/>
              </w:rPr>
            </w:pPr>
            <w:r>
              <w:rPr>
                <w:color w:val="000000" w:themeColor="text1"/>
                <w:sz w:val="24"/>
              </w:rPr>
              <w:t>（</w:t>
            </w:r>
            <w:r>
              <w:rPr>
                <w:color w:val="000000" w:themeColor="text1"/>
                <w:spacing w:val="-17"/>
                <w:sz w:val="24"/>
              </w:rPr>
              <w:t>时</w:t>
            </w:r>
            <w:r>
              <w:rPr>
                <w:color w:val="000000" w:themeColor="text1"/>
                <w:spacing w:val="-9"/>
                <w:sz w:val="24"/>
              </w:rPr>
              <w:t>间累积一周以</w:t>
            </w:r>
          </w:p>
          <w:p>
            <w:pPr>
              <w:pStyle w:val="12"/>
              <w:spacing w:before="6" w:line="292" w:lineRule="exact"/>
              <w:ind w:left="173"/>
              <w:jc w:val="both"/>
              <w:rPr>
                <w:color w:val="000000" w:themeColor="text1"/>
                <w:sz w:val="24"/>
              </w:rPr>
            </w:pPr>
            <w:r>
              <w:rPr>
                <w:color w:val="000000" w:themeColor="text1"/>
                <w:sz w:val="24"/>
              </w:rPr>
              <w:t>上）</w:t>
            </w:r>
          </w:p>
        </w:tc>
        <w:tc>
          <w:tcPr>
            <w:tcW w:w="2953" w:type="dxa"/>
            <w:gridSpan w:val="2"/>
          </w:tcPr>
          <w:p>
            <w:pPr>
              <w:pStyle w:val="12"/>
              <w:spacing w:before="41"/>
              <w:ind w:left="277"/>
              <w:rPr>
                <w:color w:val="000000" w:themeColor="text1"/>
                <w:sz w:val="24"/>
              </w:rPr>
            </w:pPr>
            <w:r>
              <w:rPr>
                <w:color w:val="000000" w:themeColor="text1"/>
                <w:sz w:val="24"/>
              </w:rPr>
              <w:t>完成实践的项目负责人</w:t>
            </w:r>
          </w:p>
        </w:tc>
        <w:tc>
          <w:tcPr>
            <w:tcW w:w="1274" w:type="dxa"/>
          </w:tcPr>
          <w:p>
            <w:pPr>
              <w:pStyle w:val="12"/>
              <w:spacing w:before="57"/>
              <w:ind w:left="14"/>
              <w:jc w:val="center"/>
              <w:rPr>
                <w:rFonts w:ascii="Times New Roman"/>
                <w:color w:val="000000" w:themeColor="text1"/>
                <w:sz w:val="24"/>
              </w:rPr>
            </w:pPr>
            <w:r>
              <w:rPr>
                <w:rFonts w:ascii="Times New Roman"/>
                <w:color w:val="000000" w:themeColor="text1"/>
                <w:sz w:val="24"/>
              </w:rPr>
              <w:t>1</w:t>
            </w:r>
          </w:p>
        </w:tc>
        <w:tc>
          <w:tcPr>
            <w:tcW w:w="1933" w:type="dxa"/>
            <w:vMerge w:val="restart"/>
          </w:tcPr>
          <w:p>
            <w:pPr>
              <w:pStyle w:val="12"/>
              <w:numPr>
                <w:ilvl w:val="0"/>
                <w:numId w:val="14"/>
              </w:numPr>
              <w:tabs>
                <w:tab w:val="left" w:pos="473"/>
              </w:tabs>
              <w:spacing w:before="27" w:line="242" w:lineRule="auto"/>
              <w:ind w:left="-13" w:leftChars="-6" w:right="88" w:rightChars="40"/>
              <w:jc w:val="both"/>
              <w:rPr>
                <w:color w:val="000000" w:themeColor="text1"/>
                <w:sz w:val="24"/>
              </w:rPr>
            </w:pPr>
            <w:r>
              <w:rPr>
                <w:color w:val="000000" w:themeColor="text1"/>
                <w:spacing w:val="28"/>
                <w:sz w:val="24"/>
              </w:rPr>
              <w:t>需提供证明</w:t>
            </w:r>
            <w:r>
              <w:rPr>
                <w:color w:val="000000" w:themeColor="text1"/>
                <w:spacing w:val="-17"/>
                <w:sz w:val="24"/>
              </w:rPr>
              <w:t>材料，评定时</w:t>
            </w:r>
            <w:r>
              <w:rPr>
                <w:color w:val="000000" w:themeColor="text1"/>
                <w:spacing w:val="28"/>
                <w:sz w:val="24"/>
              </w:rPr>
              <w:t>间以发文时</w:t>
            </w:r>
            <w:r>
              <w:rPr>
                <w:color w:val="000000" w:themeColor="text1"/>
                <w:sz w:val="24"/>
              </w:rPr>
              <w:t>间为准；</w:t>
            </w:r>
          </w:p>
          <w:p>
            <w:pPr>
              <w:pStyle w:val="12"/>
              <w:numPr>
                <w:ilvl w:val="0"/>
                <w:numId w:val="14"/>
              </w:numPr>
              <w:tabs>
                <w:tab w:val="left" w:pos="473"/>
              </w:tabs>
              <w:spacing w:before="5" w:line="242" w:lineRule="auto"/>
              <w:ind w:left="-13" w:leftChars="-6" w:right="88" w:rightChars="40"/>
              <w:jc w:val="both"/>
              <w:rPr>
                <w:color w:val="000000" w:themeColor="text1"/>
                <w:sz w:val="24"/>
              </w:rPr>
            </w:pPr>
            <w:r>
              <w:rPr>
                <w:color w:val="000000" w:themeColor="text1"/>
                <w:spacing w:val="28"/>
                <w:sz w:val="24"/>
              </w:rPr>
              <w:t>同一项目以最高荣誉计</w:t>
            </w:r>
            <w:r>
              <w:rPr>
                <w:color w:val="000000" w:themeColor="text1"/>
                <w:sz w:val="24"/>
              </w:rPr>
              <w:t>分；</w:t>
            </w:r>
          </w:p>
          <w:p>
            <w:pPr>
              <w:pStyle w:val="12"/>
              <w:numPr>
                <w:ilvl w:val="0"/>
                <w:numId w:val="14"/>
              </w:numPr>
              <w:tabs>
                <w:tab w:val="left" w:pos="473"/>
              </w:tabs>
              <w:spacing w:before="4" w:line="242" w:lineRule="auto"/>
              <w:ind w:left="-13" w:leftChars="-6" w:right="88" w:rightChars="40"/>
              <w:jc w:val="both"/>
              <w:rPr>
                <w:color w:val="000000" w:themeColor="text1"/>
                <w:sz w:val="24"/>
              </w:rPr>
            </w:pPr>
            <w:r>
              <w:rPr>
                <w:color w:val="000000" w:themeColor="text1"/>
                <w:spacing w:val="28"/>
                <w:sz w:val="24"/>
              </w:rPr>
              <w:t>先进团队加分限主要负</w:t>
            </w:r>
            <w:r>
              <w:rPr>
                <w:color w:val="000000" w:themeColor="text1"/>
                <w:spacing w:val="-17"/>
                <w:sz w:val="24"/>
              </w:rPr>
              <w:t>责人，原则上</w:t>
            </w:r>
          </w:p>
          <w:p>
            <w:pPr>
              <w:pStyle w:val="12"/>
              <w:spacing w:before="5"/>
              <w:ind w:left="348" w:leftChars="158"/>
              <w:rPr>
                <w:color w:val="000000" w:themeColor="text1"/>
                <w:sz w:val="24"/>
              </w:rPr>
            </w:pPr>
            <w:r>
              <w:rPr>
                <w:color w:val="000000" w:themeColor="text1"/>
                <w:spacing w:val="-15"/>
                <w:sz w:val="24"/>
              </w:rPr>
              <w:t xml:space="preserve">不超过 </w:t>
            </w:r>
            <w:r>
              <w:rPr>
                <w:rFonts w:ascii="Times New Roman" w:eastAsia="Times New Roman"/>
                <w:color w:val="000000" w:themeColor="text1"/>
                <w:sz w:val="24"/>
              </w:rPr>
              <w:t xml:space="preserve">3 </w:t>
            </w:r>
            <w:r>
              <w:rPr>
                <w:color w:val="000000" w:themeColor="text1"/>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spacing w:line="292" w:lineRule="exact"/>
              <w:ind w:left="277"/>
              <w:rPr>
                <w:color w:val="000000" w:themeColor="text1"/>
                <w:sz w:val="24"/>
              </w:rPr>
            </w:pPr>
            <w:r>
              <w:rPr>
                <w:color w:val="000000" w:themeColor="text1"/>
                <w:sz w:val="24"/>
              </w:rPr>
              <w:t>国家级先进团队或个人</w:t>
            </w:r>
          </w:p>
        </w:tc>
        <w:tc>
          <w:tcPr>
            <w:tcW w:w="1274" w:type="dxa"/>
          </w:tcPr>
          <w:p>
            <w:pPr>
              <w:pStyle w:val="12"/>
              <w:spacing w:before="15"/>
              <w:ind w:left="375" w:right="361"/>
              <w:jc w:val="center"/>
              <w:rPr>
                <w:rFonts w:ascii="Times New Roman"/>
                <w:color w:val="000000" w:themeColor="text1"/>
                <w:sz w:val="24"/>
              </w:rPr>
            </w:pPr>
            <w:r>
              <w:rPr>
                <w:rFonts w:ascii="Times New Roman"/>
                <w:color w:val="000000" w:themeColor="text1"/>
                <w:sz w:val="24"/>
              </w:rPr>
              <w:t>10</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spacing w:line="292" w:lineRule="exact"/>
              <w:ind w:left="397"/>
              <w:rPr>
                <w:color w:val="000000" w:themeColor="text1"/>
                <w:sz w:val="24"/>
              </w:rPr>
            </w:pPr>
            <w:r>
              <w:rPr>
                <w:color w:val="000000" w:themeColor="text1"/>
                <w:sz w:val="24"/>
              </w:rPr>
              <w:t>省级先进团队或个人</w:t>
            </w:r>
          </w:p>
        </w:tc>
        <w:tc>
          <w:tcPr>
            <w:tcW w:w="1274" w:type="dxa"/>
          </w:tcPr>
          <w:p>
            <w:pPr>
              <w:pStyle w:val="12"/>
              <w:spacing w:before="15"/>
              <w:ind w:left="14"/>
              <w:jc w:val="center"/>
              <w:rPr>
                <w:rFonts w:ascii="Times New Roman"/>
                <w:color w:val="000000" w:themeColor="text1"/>
                <w:sz w:val="24"/>
              </w:rPr>
            </w:pPr>
            <w:r>
              <w:rPr>
                <w:rFonts w:ascii="Times New Roman"/>
                <w:color w:val="000000" w:themeColor="text1"/>
                <w:sz w:val="24"/>
              </w:rPr>
              <w:t>6</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spacing w:before="2" w:line="292" w:lineRule="exact"/>
              <w:ind w:left="397"/>
              <w:rPr>
                <w:color w:val="000000" w:themeColor="text1"/>
                <w:sz w:val="24"/>
              </w:rPr>
            </w:pPr>
            <w:r>
              <w:rPr>
                <w:color w:val="000000" w:themeColor="text1"/>
                <w:sz w:val="24"/>
              </w:rPr>
              <w:t>校级先进团队或个人</w:t>
            </w:r>
          </w:p>
        </w:tc>
        <w:tc>
          <w:tcPr>
            <w:tcW w:w="1274" w:type="dxa"/>
          </w:tcPr>
          <w:p>
            <w:pPr>
              <w:pStyle w:val="12"/>
              <w:spacing w:before="18"/>
              <w:ind w:left="14"/>
              <w:jc w:val="center"/>
              <w:rPr>
                <w:rFonts w:ascii="Times New Roman"/>
                <w:color w:val="000000" w:themeColor="text1"/>
                <w:sz w:val="24"/>
              </w:rPr>
            </w:pPr>
            <w:r>
              <w:rPr>
                <w:rFonts w:ascii="Times New Roman"/>
                <w:color w:val="000000" w:themeColor="text1"/>
                <w:sz w:val="24"/>
              </w:rPr>
              <w:t>4</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spacing w:before="8"/>
              <w:rPr>
                <w:b/>
                <w:color w:val="000000" w:themeColor="text1"/>
                <w:sz w:val="19"/>
              </w:rPr>
            </w:pPr>
          </w:p>
          <w:p>
            <w:pPr>
              <w:pStyle w:val="12"/>
              <w:ind w:left="397"/>
              <w:rPr>
                <w:color w:val="000000" w:themeColor="text1"/>
                <w:sz w:val="24"/>
              </w:rPr>
            </w:pPr>
            <w:r>
              <w:rPr>
                <w:color w:val="000000" w:themeColor="text1"/>
                <w:sz w:val="24"/>
              </w:rPr>
              <w:t>院级先进团队或个人</w:t>
            </w:r>
          </w:p>
        </w:tc>
        <w:tc>
          <w:tcPr>
            <w:tcW w:w="1274" w:type="dxa"/>
          </w:tcPr>
          <w:p>
            <w:pPr>
              <w:pStyle w:val="12"/>
              <w:spacing w:before="11"/>
              <w:rPr>
                <w:b/>
                <w:color w:val="000000" w:themeColor="text1"/>
                <w:sz w:val="20"/>
              </w:rPr>
            </w:pPr>
          </w:p>
          <w:p>
            <w:pPr>
              <w:pStyle w:val="12"/>
              <w:ind w:left="14"/>
              <w:jc w:val="center"/>
              <w:rPr>
                <w:rFonts w:ascii="Times New Roman"/>
                <w:color w:val="000000" w:themeColor="text1"/>
                <w:sz w:val="24"/>
              </w:rPr>
            </w:pPr>
            <w:r>
              <w:rPr>
                <w:rFonts w:ascii="Times New Roman"/>
                <w:color w:val="000000" w:themeColor="text1"/>
                <w:sz w:val="24"/>
              </w:rPr>
              <w:t>2</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restart"/>
          </w:tcPr>
          <w:p>
            <w:pPr>
              <w:pStyle w:val="12"/>
              <w:spacing w:before="177" w:line="242" w:lineRule="auto"/>
              <w:ind w:left="173" w:right="161"/>
              <w:jc w:val="both"/>
              <w:rPr>
                <w:color w:val="000000" w:themeColor="text1"/>
                <w:sz w:val="24"/>
              </w:rPr>
            </w:pPr>
            <w:r>
              <w:rPr>
                <w:color w:val="000000" w:themeColor="text1"/>
                <w:sz w:val="24"/>
              </w:rPr>
              <w:t>志愿者活动</w:t>
            </w:r>
          </w:p>
        </w:tc>
        <w:tc>
          <w:tcPr>
            <w:tcW w:w="2953" w:type="dxa"/>
            <w:gridSpan w:val="2"/>
          </w:tcPr>
          <w:p>
            <w:pPr>
              <w:pStyle w:val="12"/>
              <w:spacing w:before="7" w:line="299" w:lineRule="exact"/>
              <w:ind w:left="157"/>
              <w:rPr>
                <w:color w:val="000000" w:themeColor="text1"/>
                <w:sz w:val="24"/>
              </w:rPr>
            </w:pPr>
            <w:r>
              <w:rPr>
                <w:color w:val="000000" w:themeColor="text1"/>
                <w:sz w:val="24"/>
              </w:rPr>
              <w:t>国家级的先进团队或个人</w:t>
            </w:r>
          </w:p>
        </w:tc>
        <w:tc>
          <w:tcPr>
            <w:tcW w:w="1274" w:type="dxa"/>
          </w:tcPr>
          <w:p>
            <w:pPr>
              <w:pStyle w:val="12"/>
              <w:spacing w:before="23"/>
              <w:ind w:left="375" w:right="361"/>
              <w:jc w:val="center"/>
              <w:rPr>
                <w:rFonts w:ascii="Times New Roman"/>
                <w:color w:val="000000" w:themeColor="text1"/>
                <w:sz w:val="24"/>
              </w:rPr>
            </w:pPr>
            <w:r>
              <w:rPr>
                <w:rFonts w:ascii="Times New Roman"/>
                <w:color w:val="000000" w:themeColor="text1"/>
                <w:sz w:val="24"/>
              </w:rPr>
              <w:t>10</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spacing w:line="292" w:lineRule="exact"/>
              <w:ind w:left="277"/>
              <w:rPr>
                <w:color w:val="000000" w:themeColor="text1"/>
                <w:sz w:val="24"/>
              </w:rPr>
            </w:pPr>
            <w:r>
              <w:rPr>
                <w:color w:val="000000" w:themeColor="text1"/>
                <w:sz w:val="24"/>
              </w:rPr>
              <w:t>省级的先进团队或个人</w:t>
            </w:r>
          </w:p>
        </w:tc>
        <w:tc>
          <w:tcPr>
            <w:tcW w:w="1274" w:type="dxa"/>
          </w:tcPr>
          <w:p>
            <w:pPr>
              <w:pStyle w:val="12"/>
              <w:spacing w:before="15"/>
              <w:ind w:left="14"/>
              <w:jc w:val="center"/>
              <w:rPr>
                <w:rFonts w:ascii="Times New Roman"/>
                <w:color w:val="000000" w:themeColor="text1"/>
                <w:sz w:val="24"/>
              </w:rPr>
            </w:pPr>
            <w:r>
              <w:rPr>
                <w:rFonts w:ascii="Times New Roman"/>
                <w:color w:val="000000" w:themeColor="text1"/>
                <w:sz w:val="24"/>
              </w:rPr>
              <w:t>6</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spacing w:line="292" w:lineRule="exact"/>
              <w:ind w:left="277"/>
              <w:rPr>
                <w:color w:val="000000" w:themeColor="text1"/>
                <w:sz w:val="24"/>
              </w:rPr>
            </w:pPr>
            <w:r>
              <w:rPr>
                <w:color w:val="000000" w:themeColor="text1"/>
                <w:sz w:val="24"/>
              </w:rPr>
              <w:t>校级的先进团队或个人</w:t>
            </w:r>
          </w:p>
        </w:tc>
        <w:tc>
          <w:tcPr>
            <w:tcW w:w="1274" w:type="dxa"/>
          </w:tcPr>
          <w:p>
            <w:pPr>
              <w:pStyle w:val="12"/>
              <w:spacing w:before="15"/>
              <w:ind w:left="14"/>
              <w:jc w:val="center"/>
              <w:rPr>
                <w:rFonts w:ascii="Times New Roman"/>
                <w:color w:val="000000" w:themeColor="text1"/>
                <w:sz w:val="24"/>
              </w:rPr>
            </w:pPr>
            <w:r>
              <w:rPr>
                <w:rFonts w:ascii="Times New Roman"/>
                <w:color w:val="000000" w:themeColor="text1"/>
                <w:sz w:val="24"/>
              </w:rPr>
              <w:t>4</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spacing w:line="292" w:lineRule="exact"/>
              <w:ind w:left="397"/>
              <w:rPr>
                <w:color w:val="000000" w:themeColor="text1"/>
                <w:sz w:val="24"/>
              </w:rPr>
            </w:pPr>
            <w:r>
              <w:rPr>
                <w:color w:val="000000" w:themeColor="text1"/>
                <w:sz w:val="24"/>
              </w:rPr>
              <w:t>学院先进团队或个人</w:t>
            </w:r>
          </w:p>
        </w:tc>
        <w:tc>
          <w:tcPr>
            <w:tcW w:w="1274" w:type="dxa"/>
          </w:tcPr>
          <w:p>
            <w:pPr>
              <w:pStyle w:val="12"/>
              <w:spacing w:before="16"/>
              <w:ind w:left="14"/>
              <w:jc w:val="center"/>
              <w:rPr>
                <w:rFonts w:ascii="Times New Roman"/>
                <w:color w:val="000000" w:themeColor="text1"/>
                <w:sz w:val="24"/>
              </w:rPr>
            </w:pPr>
            <w:r>
              <w:rPr>
                <w:rFonts w:ascii="Times New Roman"/>
                <w:color w:val="000000" w:themeColor="text1"/>
                <w:sz w:val="24"/>
              </w:rPr>
              <w:t>2</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restart"/>
          </w:tcPr>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rPr>
                <w:b/>
                <w:color w:val="000000" w:themeColor="text1"/>
                <w:sz w:val="24"/>
              </w:rPr>
            </w:pPr>
          </w:p>
          <w:p>
            <w:pPr>
              <w:pStyle w:val="12"/>
              <w:spacing w:before="200" w:line="242" w:lineRule="auto"/>
              <w:ind w:left="173" w:right="161"/>
              <w:jc w:val="both"/>
              <w:rPr>
                <w:color w:val="000000" w:themeColor="text1"/>
                <w:sz w:val="24"/>
              </w:rPr>
            </w:pPr>
            <w:r>
              <w:rPr>
                <w:color w:val="000000" w:themeColor="text1"/>
                <w:sz w:val="24"/>
              </w:rPr>
              <w:t>志愿者小时数</w:t>
            </w:r>
          </w:p>
        </w:tc>
        <w:tc>
          <w:tcPr>
            <w:tcW w:w="2953" w:type="dxa"/>
            <w:gridSpan w:val="2"/>
          </w:tcPr>
          <w:p>
            <w:pPr>
              <w:pStyle w:val="12"/>
              <w:spacing w:before="2"/>
              <w:ind w:left="137" w:right="125"/>
              <w:jc w:val="center"/>
              <w:rPr>
                <w:color w:val="000000" w:themeColor="text1"/>
                <w:sz w:val="24"/>
              </w:rPr>
            </w:pPr>
            <w:r>
              <w:rPr>
                <w:color w:val="000000" w:themeColor="text1"/>
                <w:sz w:val="24"/>
              </w:rPr>
              <w:t>参评学年志愿服务时数：</w:t>
            </w:r>
          </w:p>
          <w:p>
            <w:pPr>
              <w:pStyle w:val="12"/>
              <w:spacing w:before="4" w:line="292" w:lineRule="exact"/>
              <w:ind w:left="134" w:right="125"/>
              <w:jc w:val="center"/>
              <w:rPr>
                <w:color w:val="000000" w:themeColor="text1"/>
                <w:sz w:val="24"/>
              </w:rPr>
            </w:pPr>
            <w:r>
              <w:rPr>
                <w:rFonts w:hint="eastAsia" w:ascii="Times New Roman" w:eastAsiaTheme="minorEastAsia"/>
                <w:color w:val="000000" w:themeColor="text1"/>
                <w:sz w:val="24"/>
              </w:rPr>
              <w:t>150</w:t>
            </w:r>
            <w:r>
              <w:rPr>
                <w:color w:val="000000" w:themeColor="text1"/>
                <w:sz w:val="24"/>
              </w:rPr>
              <w:t>小时（含）及以上</w:t>
            </w:r>
          </w:p>
        </w:tc>
        <w:tc>
          <w:tcPr>
            <w:tcW w:w="1274" w:type="dxa"/>
          </w:tcPr>
          <w:p>
            <w:pPr>
              <w:pStyle w:val="12"/>
              <w:spacing w:before="174"/>
              <w:ind w:left="14"/>
              <w:jc w:val="center"/>
              <w:rPr>
                <w:rFonts w:ascii="Times New Roman"/>
                <w:color w:val="000000" w:themeColor="text1"/>
                <w:sz w:val="24"/>
              </w:rPr>
            </w:pPr>
            <w:r>
              <w:rPr>
                <w:rFonts w:ascii="Times New Roman"/>
                <w:color w:val="000000" w:themeColor="text1"/>
                <w:sz w:val="24"/>
              </w:rPr>
              <w:t>6</w:t>
            </w:r>
          </w:p>
        </w:tc>
        <w:tc>
          <w:tcPr>
            <w:tcW w:w="1933" w:type="dxa"/>
            <w:vMerge w:val="restart"/>
          </w:tcPr>
          <w:p>
            <w:pPr>
              <w:pStyle w:val="12"/>
              <w:rPr>
                <w:b/>
                <w:color w:val="000000" w:themeColor="text1"/>
                <w:sz w:val="26"/>
              </w:rPr>
            </w:pPr>
          </w:p>
          <w:p>
            <w:pPr>
              <w:pStyle w:val="12"/>
              <w:rPr>
                <w:b/>
                <w:color w:val="000000" w:themeColor="text1"/>
                <w:sz w:val="26"/>
              </w:rPr>
            </w:pPr>
          </w:p>
          <w:p>
            <w:pPr>
              <w:pStyle w:val="12"/>
              <w:rPr>
                <w:b/>
                <w:color w:val="000000" w:themeColor="text1"/>
                <w:sz w:val="26"/>
              </w:rPr>
            </w:pPr>
          </w:p>
          <w:p>
            <w:pPr>
              <w:pStyle w:val="12"/>
              <w:rPr>
                <w:b/>
                <w:color w:val="000000" w:themeColor="text1"/>
                <w:sz w:val="26"/>
              </w:rPr>
            </w:pPr>
          </w:p>
          <w:p>
            <w:pPr>
              <w:pStyle w:val="12"/>
              <w:spacing w:before="10"/>
              <w:rPr>
                <w:b/>
                <w:color w:val="000000" w:themeColor="text1"/>
                <w:sz w:val="19"/>
              </w:rPr>
            </w:pPr>
          </w:p>
          <w:p>
            <w:pPr>
              <w:pStyle w:val="12"/>
              <w:spacing w:line="242" w:lineRule="auto"/>
              <w:ind w:left="112" w:right="59"/>
              <w:rPr>
                <w:color w:val="000000" w:themeColor="text1"/>
                <w:sz w:val="24"/>
              </w:rPr>
            </w:pPr>
            <w:r>
              <w:rPr>
                <w:color w:val="000000" w:themeColor="text1"/>
                <w:sz w:val="24"/>
              </w:rPr>
              <w:t xml:space="preserve">以最高项计分， 每学年记 </w:t>
            </w:r>
            <w:r>
              <w:rPr>
                <w:rFonts w:ascii="Times New Roman" w:eastAsia="Times New Roman"/>
                <w:color w:val="000000" w:themeColor="text1"/>
                <w:sz w:val="24"/>
              </w:rPr>
              <w:t xml:space="preserve">1 </w:t>
            </w:r>
            <w:r>
              <w:rPr>
                <w:color w:val="000000" w:themeColor="text1"/>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spacing w:line="307" w:lineRule="exact"/>
              <w:ind w:left="157"/>
              <w:rPr>
                <w:color w:val="000000" w:themeColor="text1"/>
                <w:sz w:val="24"/>
              </w:rPr>
            </w:pPr>
            <w:r>
              <w:rPr>
                <w:color w:val="000000" w:themeColor="text1"/>
                <w:sz w:val="24"/>
              </w:rPr>
              <w:t>参评学年志愿服务时数：</w:t>
            </w:r>
          </w:p>
          <w:p>
            <w:pPr>
              <w:pStyle w:val="12"/>
              <w:spacing w:before="4" w:line="292" w:lineRule="exact"/>
              <w:ind w:left="176"/>
              <w:rPr>
                <w:color w:val="000000" w:themeColor="text1"/>
                <w:sz w:val="24"/>
              </w:rPr>
            </w:pPr>
            <w:r>
              <w:rPr>
                <w:rFonts w:hint="eastAsia" w:ascii="Times New Roman" w:eastAsiaTheme="minorEastAsia"/>
                <w:color w:val="000000" w:themeColor="text1"/>
                <w:sz w:val="24"/>
              </w:rPr>
              <w:t>100</w:t>
            </w:r>
            <w:r>
              <w:rPr>
                <w:color w:val="000000" w:themeColor="text1"/>
                <w:sz w:val="24"/>
              </w:rPr>
              <w:t>小时（含）</w:t>
            </w:r>
            <w:r>
              <w:rPr>
                <w:rFonts w:ascii="Times New Roman" w:eastAsia="Times New Roman"/>
                <w:color w:val="000000" w:themeColor="text1"/>
                <w:sz w:val="24"/>
              </w:rPr>
              <w:t>-</w:t>
            </w:r>
            <w:r>
              <w:rPr>
                <w:rFonts w:hint="eastAsia" w:ascii="Times New Roman" w:eastAsiaTheme="minorEastAsia"/>
                <w:color w:val="000000" w:themeColor="text1"/>
                <w:sz w:val="24"/>
              </w:rPr>
              <w:t>150</w:t>
            </w:r>
            <w:r>
              <w:rPr>
                <w:rFonts w:ascii="Times New Roman" w:eastAsia="Times New Roman"/>
                <w:color w:val="000000" w:themeColor="text1"/>
                <w:sz w:val="24"/>
              </w:rPr>
              <w:t xml:space="preserve"> </w:t>
            </w:r>
            <w:r>
              <w:rPr>
                <w:color w:val="000000" w:themeColor="text1"/>
                <w:sz w:val="24"/>
              </w:rPr>
              <w:t>小时</w:t>
            </w:r>
          </w:p>
        </w:tc>
        <w:tc>
          <w:tcPr>
            <w:tcW w:w="1274" w:type="dxa"/>
          </w:tcPr>
          <w:p>
            <w:pPr>
              <w:pStyle w:val="12"/>
              <w:spacing w:before="171"/>
              <w:ind w:left="14"/>
              <w:jc w:val="center"/>
              <w:rPr>
                <w:rFonts w:ascii="Times New Roman"/>
                <w:color w:val="000000" w:themeColor="text1"/>
                <w:sz w:val="24"/>
              </w:rPr>
            </w:pPr>
            <w:r>
              <w:rPr>
                <w:rFonts w:ascii="Times New Roman"/>
                <w:color w:val="000000" w:themeColor="text1"/>
                <w:sz w:val="24"/>
              </w:rPr>
              <w:t>5</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spacing w:line="307" w:lineRule="exact"/>
              <w:ind w:left="157"/>
              <w:rPr>
                <w:color w:val="000000" w:themeColor="text1"/>
                <w:sz w:val="24"/>
              </w:rPr>
            </w:pPr>
            <w:r>
              <w:rPr>
                <w:color w:val="000000" w:themeColor="text1"/>
                <w:sz w:val="24"/>
              </w:rPr>
              <w:t>参评学年志愿服务时数：</w:t>
            </w:r>
          </w:p>
          <w:p>
            <w:pPr>
              <w:pStyle w:val="12"/>
              <w:spacing w:before="4" w:line="292" w:lineRule="exact"/>
              <w:ind w:left="176"/>
              <w:rPr>
                <w:color w:val="000000" w:themeColor="text1"/>
                <w:sz w:val="24"/>
              </w:rPr>
            </w:pPr>
            <w:r>
              <w:rPr>
                <w:rFonts w:hint="eastAsia" w:ascii="Times New Roman" w:eastAsiaTheme="minorEastAsia"/>
                <w:color w:val="000000" w:themeColor="text1"/>
                <w:sz w:val="24"/>
              </w:rPr>
              <w:t>60</w:t>
            </w:r>
            <w:r>
              <w:rPr>
                <w:color w:val="000000" w:themeColor="text1"/>
                <w:sz w:val="24"/>
              </w:rPr>
              <w:t>小时（含）</w:t>
            </w:r>
            <w:r>
              <w:rPr>
                <w:rFonts w:ascii="Times New Roman" w:eastAsia="Times New Roman"/>
                <w:color w:val="000000" w:themeColor="text1"/>
                <w:sz w:val="24"/>
              </w:rPr>
              <w:t>-</w:t>
            </w:r>
            <w:r>
              <w:rPr>
                <w:rFonts w:hint="eastAsia" w:ascii="Times New Roman" w:eastAsiaTheme="minorEastAsia"/>
                <w:color w:val="000000" w:themeColor="text1"/>
                <w:sz w:val="24"/>
              </w:rPr>
              <w:t>100</w:t>
            </w:r>
            <w:r>
              <w:rPr>
                <w:color w:val="000000" w:themeColor="text1"/>
                <w:sz w:val="24"/>
              </w:rPr>
              <w:t>小时</w:t>
            </w:r>
          </w:p>
        </w:tc>
        <w:tc>
          <w:tcPr>
            <w:tcW w:w="1274" w:type="dxa"/>
          </w:tcPr>
          <w:p>
            <w:pPr>
              <w:pStyle w:val="12"/>
              <w:spacing w:before="171"/>
              <w:ind w:left="14"/>
              <w:jc w:val="center"/>
              <w:rPr>
                <w:rFonts w:ascii="Times New Roman"/>
                <w:color w:val="000000" w:themeColor="text1"/>
                <w:sz w:val="24"/>
              </w:rPr>
            </w:pPr>
            <w:r>
              <w:rPr>
                <w:rFonts w:ascii="Times New Roman"/>
                <w:color w:val="000000" w:themeColor="text1"/>
                <w:sz w:val="24"/>
              </w:rPr>
              <w:t>4</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ind w:left="157"/>
              <w:rPr>
                <w:color w:val="000000" w:themeColor="text1"/>
                <w:sz w:val="24"/>
              </w:rPr>
            </w:pPr>
            <w:r>
              <w:rPr>
                <w:color w:val="000000" w:themeColor="text1"/>
                <w:sz w:val="24"/>
              </w:rPr>
              <w:t>参评学年志愿服务时数：</w:t>
            </w:r>
          </w:p>
          <w:p>
            <w:pPr>
              <w:pStyle w:val="12"/>
              <w:spacing w:before="4" w:line="292" w:lineRule="exact"/>
              <w:ind w:left="176"/>
              <w:rPr>
                <w:color w:val="000000" w:themeColor="text1"/>
                <w:sz w:val="24"/>
              </w:rPr>
            </w:pPr>
            <w:r>
              <w:rPr>
                <w:rFonts w:hint="eastAsia" w:ascii="Times New Roman" w:eastAsiaTheme="minorEastAsia"/>
                <w:color w:val="000000" w:themeColor="text1"/>
                <w:sz w:val="24"/>
              </w:rPr>
              <w:t>40</w:t>
            </w:r>
            <w:r>
              <w:rPr>
                <w:color w:val="000000" w:themeColor="text1"/>
                <w:sz w:val="24"/>
              </w:rPr>
              <w:t>小时（含）</w:t>
            </w:r>
            <w:r>
              <w:rPr>
                <w:rFonts w:ascii="Times New Roman" w:eastAsia="Times New Roman"/>
                <w:color w:val="000000" w:themeColor="text1"/>
                <w:sz w:val="24"/>
              </w:rPr>
              <w:t>-</w:t>
            </w:r>
            <w:r>
              <w:rPr>
                <w:rFonts w:hint="eastAsia" w:ascii="Times New Roman" w:eastAsiaTheme="minorEastAsia"/>
                <w:color w:val="000000" w:themeColor="text1"/>
                <w:sz w:val="24"/>
              </w:rPr>
              <w:t>60</w:t>
            </w:r>
            <w:r>
              <w:rPr>
                <w:color w:val="000000" w:themeColor="text1"/>
                <w:sz w:val="24"/>
              </w:rPr>
              <w:t>小时</w:t>
            </w:r>
          </w:p>
        </w:tc>
        <w:tc>
          <w:tcPr>
            <w:tcW w:w="1274" w:type="dxa"/>
          </w:tcPr>
          <w:p>
            <w:pPr>
              <w:pStyle w:val="12"/>
              <w:spacing w:before="171"/>
              <w:ind w:left="14"/>
              <w:jc w:val="center"/>
              <w:rPr>
                <w:rFonts w:ascii="Times New Roman"/>
                <w:color w:val="000000" w:themeColor="text1"/>
                <w:sz w:val="24"/>
              </w:rPr>
            </w:pPr>
            <w:r>
              <w:rPr>
                <w:rFonts w:ascii="Times New Roman"/>
                <w:color w:val="000000" w:themeColor="text1"/>
                <w:sz w:val="24"/>
              </w:rPr>
              <w:t>3</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ind w:left="157"/>
              <w:rPr>
                <w:color w:val="000000" w:themeColor="text1"/>
                <w:sz w:val="24"/>
              </w:rPr>
            </w:pPr>
            <w:r>
              <w:rPr>
                <w:color w:val="000000" w:themeColor="text1"/>
                <w:sz w:val="24"/>
              </w:rPr>
              <w:t>参评学年志愿服务时数：</w:t>
            </w:r>
          </w:p>
          <w:p>
            <w:pPr>
              <w:pStyle w:val="12"/>
              <w:spacing w:before="5" w:line="292" w:lineRule="exact"/>
              <w:ind w:left="236"/>
              <w:rPr>
                <w:color w:val="000000" w:themeColor="text1"/>
                <w:sz w:val="24"/>
              </w:rPr>
            </w:pPr>
            <w:r>
              <w:rPr>
                <w:rFonts w:hint="eastAsia" w:ascii="Times New Roman" w:eastAsiaTheme="minorEastAsia"/>
                <w:color w:val="000000" w:themeColor="text1"/>
                <w:sz w:val="24"/>
              </w:rPr>
              <w:t>20</w:t>
            </w:r>
            <w:r>
              <w:rPr>
                <w:color w:val="000000" w:themeColor="text1"/>
                <w:sz w:val="24"/>
              </w:rPr>
              <w:t>小时（含）</w:t>
            </w:r>
            <w:r>
              <w:rPr>
                <w:rFonts w:ascii="Times New Roman" w:eastAsia="Times New Roman"/>
                <w:color w:val="000000" w:themeColor="text1"/>
                <w:sz w:val="24"/>
              </w:rPr>
              <w:t>-</w:t>
            </w:r>
            <w:r>
              <w:rPr>
                <w:rFonts w:hint="eastAsia" w:ascii="Times New Roman" w:eastAsiaTheme="minorEastAsia"/>
                <w:color w:val="000000" w:themeColor="text1"/>
                <w:sz w:val="24"/>
              </w:rPr>
              <w:t>40</w:t>
            </w:r>
            <w:r>
              <w:rPr>
                <w:color w:val="000000" w:themeColor="text1"/>
                <w:sz w:val="24"/>
              </w:rPr>
              <w:t>小时</w:t>
            </w:r>
          </w:p>
        </w:tc>
        <w:tc>
          <w:tcPr>
            <w:tcW w:w="1274" w:type="dxa"/>
          </w:tcPr>
          <w:p>
            <w:pPr>
              <w:pStyle w:val="12"/>
              <w:spacing w:before="171"/>
              <w:ind w:left="14"/>
              <w:jc w:val="center"/>
              <w:rPr>
                <w:rFonts w:ascii="Times New Roman"/>
                <w:color w:val="000000" w:themeColor="text1"/>
                <w:sz w:val="24"/>
              </w:rPr>
            </w:pPr>
            <w:r>
              <w:rPr>
                <w:rFonts w:ascii="Times New Roman"/>
                <w:color w:val="000000" w:themeColor="text1"/>
                <w:sz w:val="24"/>
              </w:rPr>
              <w:t>2</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827" w:type="dxa"/>
            <w:vMerge w:val="continue"/>
            <w:tcBorders>
              <w:top w:val="nil"/>
            </w:tcBorders>
          </w:tcPr>
          <w:p>
            <w:pPr>
              <w:rPr>
                <w:color w:val="000000" w:themeColor="text1"/>
                <w:sz w:val="2"/>
                <w:szCs w:val="2"/>
              </w:rPr>
            </w:pPr>
          </w:p>
        </w:tc>
        <w:tc>
          <w:tcPr>
            <w:tcW w:w="2953" w:type="dxa"/>
            <w:gridSpan w:val="2"/>
          </w:tcPr>
          <w:p>
            <w:pPr>
              <w:pStyle w:val="12"/>
              <w:spacing w:line="307" w:lineRule="exact"/>
              <w:ind w:left="137" w:right="125"/>
              <w:jc w:val="center"/>
              <w:rPr>
                <w:color w:val="000000" w:themeColor="text1"/>
                <w:sz w:val="24"/>
              </w:rPr>
            </w:pPr>
            <w:r>
              <w:rPr>
                <w:color w:val="000000" w:themeColor="text1"/>
                <w:sz w:val="24"/>
              </w:rPr>
              <w:t>参评学年志愿服务时数：</w:t>
            </w:r>
          </w:p>
          <w:p>
            <w:pPr>
              <w:pStyle w:val="12"/>
              <w:spacing w:before="4" w:line="292" w:lineRule="exact"/>
              <w:ind w:left="135" w:right="125"/>
              <w:jc w:val="center"/>
              <w:rPr>
                <w:color w:val="000000" w:themeColor="text1"/>
                <w:sz w:val="24"/>
              </w:rPr>
            </w:pPr>
            <w:r>
              <w:rPr>
                <w:rFonts w:hint="eastAsia" w:ascii="Times New Roman" w:eastAsiaTheme="minorEastAsia"/>
                <w:color w:val="000000" w:themeColor="text1"/>
                <w:sz w:val="24"/>
              </w:rPr>
              <w:t>5</w:t>
            </w:r>
            <w:r>
              <w:rPr>
                <w:color w:val="000000" w:themeColor="text1"/>
                <w:sz w:val="24"/>
              </w:rPr>
              <w:t>小时（含）</w:t>
            </w:r>
            <w:r>
              <w:rPr>
                <w:rFonts w:ascii="Times New Roman" w:eastAsia="Times New Roman"/>
                <w:color w:val="000000" w:themeColor="text1"/>
                <w:sz w:val="24"/>
              </w:rPr>
              <w:t>-</w:t>
            </w:r>
            <w:r>
              <w:rPr>
                <w:rFonts w:hint="eastAsia" w:ascii="Times New Roman" w:eastAsiaTheme="minorEastAsia"/>
                <w:color w:val="000000" w:themeColor="text1"/>
                <w:sz w:val="24"/>
              </w:rPr>
              <w:t>20</w:t>
            </w:r>
            <w:r>
              <w:rPr>
                <w:color w:val="000000" w:themeColor="text1"/>
                <w:sz w:val="24"/>
              </w:rPr>
              <w:t>小时</w:t>
            </w:r>
          </w:p>
        </w:tc>
        <w:tc>
          <w:tcPr>
            <w:tcW w:w="1274" w:type="dxa"/>
          </w:tcPr>
          <w:p>
            <w:pPr>
              <w:pStyle w:val="12"/>
              <w:spacing w:before="171"/>
              <w:ind w:left="14"/>
              <w:jc w:val="center"/>
              <w:rPr>
                <w:rFonts w:ascii="Times New Roman"/>
                <w:color w:val="000000" w:themeColor="text1"/>
                <w:sz w:val="24"/>
              </w:rPr>
            </w:pPr>
            <w:r>
              <w:rPr>
                <w:rFonts w:ascii="Times New Roman"/>
                <w:color w:val="000000" w:themeColor="text1"/>
                <w:sz w:val="24"/>
              </w:rPr>
              <w:t>1</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99" w:type="dxa"/>
          </w:tcPr>
          <w:p>
            <w:pPr>
              <w:pStyle w:val="12"/>
              <w:spacing w:before="81"/>
              <w:ind w:left="306"/>
              <w:rPr>
                <w:b/>
                <w:color w:val="000000" w:themeColor="text1"/>
                <w:sz w:val="24"/>
              </w:rPr>
            </w:pPr>
            <w:r>
              <w:rPr>
                <w:b/>
                <w:color w:val="000000" w:themeColor="text1"/>
                <w:sz w:val="24"/>
              </w:rPr>
              <w:t>类别</w:t>
            </w:r>
          </w:p>
        </w:tc>
        <w:tc>
          <w:tcPr>
            <w:tcW w:w="756" w:type="dxa"/>
          </w:tcPr>
          <w:p>
            <w:pPr>
              <w:pStyle w:val="12"/>
              <w:spacing w:before="81"/>
              <w:ind w:left="118" w:right="106"/>
              <w:jc w:val="center"/>
              <w:rPr>
                <w:b/>
                <w:color w:val="000000" w:themeColor="text1"/>
                <w:sz w:val="24"/>
              </w:rPr>
            </w:pPr>
            <w:r>
              <w:rPr>
                <w:b/>
                <w:color w:val="000000" w:themeColor="text1"/>
                <w:sz w:val="24"/>
              </w:rPr>
              <w:t>项目</w:t>
            </w:r>
          </w:p>
        </w:tc>
        <w:tc>
          <w:tcPr>
            <w:tcW w:w="3780" w:type="dxa"/>
            <w:gridSpan w:val="3"/>
          </w:tcPr>
          <w:p>
            <w:pPr>
              <w:pStyle w:val="12"/>
              <w:spacing w:before="81"/>
              <w:ind w:left="1389" w:right="1377"/>
              <w:jc w:val="center"/>
              <w:rPr>
                <w:b/>
                <w:color w:val="000000" w:themeColor="text1"/>
                <w:sz w:val="24"/>
              </w:rPr>
            </w:pPr>
            <w:r>
              <w:rPr>
                <w:b/>
                <w:color w:val="000000" w:themeColor="text1"/>
                <w:sz w:val="24"/>
              </w:rPr>
              <w:t>具体内容</w:t>
            </w:r>
          </w:p>
        </w:tc>
        <w:tc>
          <w:tcPr>
            <w:tcW w:w="1274" w:type="dxa"/>
          </w:tcPr>
          <w:p>
            <w:pPr>
              <w:pStyle w:val="12"/>
              <w:spacing w:before="81"/>
              <w:ind w:left="380" w:right="361"/>
              <w:jc w:val="center"/>
              <w:rPr>
                <w:b/>
                <w:color w:val="000000" w:themeColor="text1"/>
                <w:sz w:val="24"/>
              </w:rPr>
            </w:pPr>
            <w:r>
              <w:rPr>
                <w:b/>
                <w:color w:val="000000" w:themeColor="text1"/>
                <w:sz w:val="24"/>
              </w:rPr>
              <w:t>分值</w:t>
            </w:r>
          </w:p>
        </w:tc>
        <w:tc>
          <w:tcPr>
            <w:tcW w:w="1933" w:type="dxa"/>
          </w:tcPr>
          <w:p>
            <w:pPr>
              <w:pStyle w:val="12"/>
              <w:spacing w:before="81"/>
              <w:ind w:left="710" w:right="690"/>
              <w:jc w:val="center"/>
              <w:rPr>
                <w:b/>
                <w:color w:val="000000" w:themeColor="text1"/>
                <w:sz w:val="24"/>
              </w:rPr>
            </w:pPr>
            <w:r>
              <w:rPr>
                <w:b/>
                <w:color w:val="000000" w:themeColor="text1"/>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restart"/>
          </w:tcPr>
          <w:p>
            <w:pPr>
              <w:pStyle w:val="12"/>
              <w:rPr>
                <w:b/>
                <w:color w:val="000000" w:themeColor="text1"/>
                <w:sz w:val="32"/>
              </w:rPr>
            </w:pPr>
          </w:p>
          <w:p>
            <w:pPr>
              <w:pStyle w:val="12"/>
              <w:spacing w:before="4"/>
              <w:rPr>
                <w:b/>
                <w:color w:val="000000" w:themeColor="text1"/>
                <w:sz w:val="23"/>
              </w:rPr>
            </w:pPr>
          </w:p>
          <w:p>
            <w:pPr>
              <w:pStyle w:val="12"/>
              <w:spacing w:line="184" w:lineRule="auto"/>
              <w:ind w:left="389" w:right="378"/>
              <w:jc w:val="both"/>
              <w:rPr>
                <w:b/>
                <w:color w:val="000000" w:themeColor="text1"/>
                <w:sz w:val="32"/>
              </w:rPr>
            </w:pPr>
            <w:r>
              <w:rPr>
                <w:b/>
                <w:color w:val="000000" w:themeColor="text1"/>
                <w:w w:val="95"/>
                <w:sz w:val="32"/>
              </w:rPr>
              <w:t>文体活动</w:t>
            </w:r>
          </w:p>
        </w:tc>
        <w:tc>
          <w:tcPr>
            <w:tcW w:w="756" w:type="dxa"/>
            <w:vMerge w:val="restart"/>
          </w:tcPr>
          <w:p>
            <w:pPr>
              <w:pStyle w:val="12"/>
              <w:rPr>
                <w:b/>
                <w:color w:val="000000" w:themeColor="text1"/>
                <w:sz w:val="24"/>
              </w:rPr>
            </w:pPr>
          </w:p>
          <w:p>
            <w:pPr>
              <w:pStyle w:val="12"/>
              <w:spacing w:before="7"/>
              <w:rPr>
                <w:b/>
                <w:color w:val="000000" w:themeColor="text1"/>
                <w:sz w:val="29"/>
              </w:rPr>
            </w:pPr>
          </w:p>
          <w:p>
            <w:pPr>
              <w:pStyle w:val="12"/>
              <w:spacing w:line="242" w:lineRule="auto"/>
              <w:ind w:left="136" w:right="127"/>
              <w:jc w:val="both"/>
              <w:rPr>
                <w:color w:val="000000" w:themeColor="text1"/>
                <w:sz w:val="24"/>
              </w:rPr>
            </w:pPr>
            <w:r>
              <w:rPr>
                <w:color w:val="000000" w:themeColor="text1"/>
                <w:sz w:val="24"/>
              </w:rPr>
              <w:t>文体竞赛类活动</w:t>
            </w:r>
          </w:p>
        </w:tc>
        <w:tc>
          <w:tcPr>
            <w:tcW w:w="1863" w:type="dxa"/>
            <w:gridSpan w:val="2"/>
            <w:vMerge w:val="restart"/>
            <w:vAlign w:val="center"/>
          </w:tcPr>
          <w:p>
            <w:pPr>
              <w:pStyle w:val="12"/>
              <w:spacing w:line="242" w:lineRule="auto"/>
              <w:ind w:right="201"/>
              <w:jc w:val="center"/>
              <w:rPr>
                <w:color w:val="000000" w:themeColor="text1"/>
                <w:sz w:val="24"/>
              </w:rPr>
            </w:pPr>
            <w:r>
              <w:rPr>
                <w:color w:val="000000" w:themeColor="text1"/>
                <w:sz w:val="24"/>
              </w:rPr>
              <w:t>参加国际、国家级获奖者</w:t>
            </w:r>
          </w:p>
        </w:tc>
        <w:tc>
          <w:tcPr>
            <w:tcW w:w="1917" w:type="dxa"/>
          </w:tcPr>
          <w:p>
            <w:pPr>
              <w:pStyle w:val="12"/>
              <w:spacing w:line="292" w:lineRule="exact"/>
              <w:ind w:left="184" w:right="176"/>
              <w:jc w:val="center"/>
              <w:rPr>
                <w:color w:val="000000" w:themeColor="text1"/>
                <w:sz w:val="24"/>
              </w:rPr>
            </w:pPr>
            <w:r>
              <w:rPr>
                <w:color w:val="000000" w:themeColor="text1"/>
                <w:sz w:val="24"/>
              </w:rPr>
              <w:t>特等奖</w:t>
            </w:r>
          </w:p>
        </w:tc>
        <w:tc>
          <w:tcPr>
            <w:tcW w:w="1274" w:type="dxa"/>
          </w:tcPr>
          <w:p>
            <w:pPr>
              <w:pStyle w:val="12"/>
              <w:spacing w:before="15"/>
              <w:ind w:left="375" w:right="361"/>
              <w:jc w:val="center"/>
              <w:rPr>
                <w:rFonts w:ascii="Times New Roman"/>
                <w:color w:val="000000" w:themeColor="text1"/>
                <w:sz w:val="24"/>
              </w:rPr>
            </w:pPr>
            <w:r>
              <w:rPr>
                <w:rFonts w:ascii="Times New Roman"/>
                <w:color w:val="000000" w:themeColor="text1"/>
                <w:sz w:val="24"/>
              </w:rPr>
              <w:t>25</w:t>
            </w:r>
          </w:p>
        </w:tc>
        <w:tc>
          <w:tcPr>
            <w:tcW w:w="1933" w:type="dxa"/>
            <w:vMerge w:val="restart"/>
            <w:vAlign w:val="center"/>
          </w:tcPr>
          <w:p>
            <w:pPr>
              <w:pStyle w:val="12"/>
              <w:tabs>
                <w:tab w:val="left" w:pos="467"/>
              </w:tabs>
              <w:spacing w:line="242" w:lineRule="auto"/>
              <w:ind w:right="96"/>
              <w:jc w:val="both"/>
              <w:rPr>
                <w:rFonts w:ascii="Times New Roman" w:eastAsiaTheme="minorEastAsia"/>
                <w:color w:val="000000" w:themeColor="text1"/>
                <w:sz w:val="24"/>
              </w:rPr>
            </w:pPr>
            <w:r>
              <w:rPr>
                <w:rFonts w:hint="eastAsia"/>
                <w:color w:val="000000" w:themeColor="text1"/>
                <w:spacing w:val="28"/>
                <w:sz w:val="24"/>
              </w:rPr>
              <w:t>1</w:t>
            </w:r>
            <w:r>
              <w:rPr>
                <w:color w:val="000000" w:themeColor="text1"/>
                <w:spacing w:val="28"/>
                <w:sz w:val="24"/>
              </w:rPr>
              <w:t>.运动会等以名次计奖的文体竞赛</w:t>
            </w:r>
            <w:r>
              <w:rPr>
                <w:color w:val="000000" w:themeColor="text1"/>
                <w:spacing w:val="-17"/>
                <w:sz w:val="24"/>
              </w:rPr>
              <w:t>项目，获得第</w:t>
            </w:r>
            <w:r>
              <w:rPr>
                <w:rFonts w:ascii="Times New Roman" w:eastAsia="Times New Roman"/>
                <w:color w:val="000000" w:themeColor="text1"/>
                <w:sz w:val="24"/>
              </w:rPr>
              <w:t>1-3</w:t>
            </w:r>
            <w:r>
              <w:rPr>
                <w:color w:val="000000" w:themeColor="text1"/>
                <w:spacing w:val="-4"/>
                <w:sz w:val="24"/>
              </w:rPr>
              <w:t>名等同于</w:t>
            </w:r>
            <w:r>
              <w:rPr>
                <w:color w:val="000000" w:themeColor="text1"/>
                <w:spacing w:val="-28"/>
                <w:sz w:val="24"/>
              </w:rPr>
              <w:t xml:space="preserve">一等奖；第 </w:t>
            </w:r>
            <w:r>
              <w:rPr>
                <w:rFonts w:ascii="Times New Roman" w:eastAsia="Times New Roman"/>
                <w:color w:val="000000" w:themeColor="text1"/>
                <w:spacing w:val="-8"/>
                <w:sz w:val="24"/>
              </w:rPr>
              <w:t>4-</w:t>
            </w:r>
            <w:r>
              <w:rPr>
                <w:rFonts w:ascii="Times New Roman" w:eastAsia="Times New Roman"/>
                <w:color w:val="000000" w:themeColor="text1"/>
                <w:sz w:val="24"/>
              </w:rPr>
              <w:t>6</w:t>
            </w:r>
            <w:r>
              <w:rPr>
                <w:color w:val="000000" w:themeColor="text1"/>
                <w:sz w:val="24"/>
              </w:rPr>
              <w:t>名等同于二</w:t>
            </w:r>
            <w:r>
              <w:rPr>
                <w:color w:val="000000" w:themeColor="text1"/>
                <w:spacing w:val="-33"/>
                <w:sz w:val="24"/>
              </w:rPr>
              <w:t>等奖；第</w:t>
            </w:r>
            <w:r>
              <w:rPr>
                <w:rFonts w:ascii="Times New Roman" w:eastAsia="Times New Roman"/>
                <w:color w:val="000000" w:themeColor="text1"/>
                <w:spacing w:val="-5"/>
                <w:sz w:val="24"/>
              </w:rPr>
              <w:t>7-12</w:t>
            </w:r>
            <w:r>
              <w:rPr>
                <w:color w:val="000000" w:themeColor="text1"/>
                <w:spacing w:val="28"/>
                <w:sz w:val="24"/>
              </w:rPr>
              <w:t>名等同于三</w:t>
            </w:r>
            <w:r>
              <w:rPr>
                <w:color w:val="000000" w:themeColor="text1"/>
                <w:sz w:val="24"/>
              </w:rPr>
              <w:t>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3" w:type="dxa"/>
            <w:gridSpan w:val="2"/>
            <w:vMerge w:val="continue"/>
            <w:tcBorders>
              <w:top w:val="nil"/>
            </w:tcBorders>
          </w:tcPr>
          <w:p>
            <w:pPr>
              <w:rPr>
                <w:color w:val="000000" w:themeColor="text1"/>
                <w:sz w:val="2"/>
                <w:szCs w:val="2"/>
              </w:rPr>
            </w:pPr>
          </w:p>
        </w:tc>
        <w:tc>
          <w:tcPr>
            <w:tcW w:w="1917" w:type="dxa"/>
          </w:tcPr>
          <w:p>
            <w:pPr>
              <w:pStyle w:val="12"/>
              <w:spacing w:line="292" w:lineRule="exact"/>
              <w:ind w:left="184" w:right="176"/>
              <w:jc w:val="center"/>
              <w:rPr>
                <w:color w:val="000000" w:themeColor="text1"/>
                <w:sz w:val="24"/>
              </w:rPr>
            </w:pPr>
            <w:r>
              <w:rPr>
                <w:color w:val="000000" w:themeColor="text1"/>
                <w:sz w:val="24"/>
              </w:rPr>
              <w:t>一等奖</w:t>
            </w:r>
          </w:p>
        </w:tc>
        <w:tc>
          <w:tcPr>
            <w:tcW w:w="1274" w:type="dxa"/>
          </w:tcPr>
          <w:p>
            <w:pPr>
              <w:pStyle w:val="12"/>
              <w:spacing w:before="15"/>
              <w:ind w:left="375" w:right="361"/>
              <w:jc w:val="center"/>
              <w:rPr>
                <w:rFonts w:ascii="Times New Roman"/>
                <w:color w:val="000000" w:themeColor="text1"/>
                <w:sz w:val="24"/>
              </w:rPr>
            </w:pPr>
            <w:r>
              <w:rPr>
                <w:rFonts w:ascii="Times New Roman"/>
                <w:color w:val="000000" w:themeColor="text1"/>
                <w:sz w:val="24"/>
              </w:rPr>
              <w:t>20</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3" w:type="dxa"/>
            <w:gridSpan w:val="2"/>
            <w:vMerge w:val="continue"/>
            <w:tcBorders>
              <w:top w:val="nil"/>
            </w:tcBorders>
          </w:tcPr>
          <w:p>
            <w:pPr>
              <w:rPr>
                <w:color w:val="000000" w:themeColor="text1"/>
                <w:sz w:val="2"/>
                <w:szCs w:val="2"/>
              </w:rPr>
            </w:pPr>
          </w:p>
        </w:tc>
        <w:tc>
          <w:tcPr>
            <w:tcW w:w="1917" w:type="dxa"/>
          </w:tcPr>
          <w:p>
            <w:pPr>
              <w:pStyle w:val="12"/>
              <w:spacing w:line="292" w:lineRule="exact"/>
              <w:ind w:left="184" w:right="176"/>
              <w:jc w:val="center"/>
              <w:rPr>
                <w:color w:val="000000" w:themeColor="text1"/>
                <w:sz w:val="24"/>
              </w:rPr>
            </w:pPr>
            <w:r>
              <w:rPr>
                <w:color w:val="000000" w:themeColor="text1"/>
                <w:sz w:val="24"/>
              </w:rPr>
              <w:t>二等奖</w:t>
            </w:r>
          </w:p>
        </w:tc>
        <w:tc>
          <w:tcPr>
            <w:tcW w:w="1274" w:type="dxa"/>
          </w:tcPr>
          <w:p>
            <w:pPr>
              <w:pStyle w:val="12"/>
              <w:spacing w:before="15"/>
              <w:ind w:left="375" w:right="361"/>
              <w:jc w:val="center"/>
              <w:rPr>
                <w:rFonts w:ascii="Times New Roman"/>
                <w:color w:val="000000" w:themeColor="text1"/>
                <w:sz w:val="24"/>
              </w:rPr>
            </w:pPr>
            <w:r>
              <w:rPr>
                <w:rFonts w:ascii="Times New Roman"/>
                <w:color w:val="000000" w:themeColor="text1"/>
                <w:sz w:val="24"/>
              </w:rPr>
              <w:t>15</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3" w:type="dxa"/>
            <w:gridSpan w:val="2"/>
            <w:vMerge w:val="continue"/>
            <w:tcBorders>
              <w:top w:val="nil"/>
            </w:tcBorders>
          </w:tcPr>
          <w:p>
            <w:pPr>
              <w:rPr>
                <w:color w:val="000000" w:themeColor="text1"/>
                <w:sz w:val="2"/>
                <w:szCs w:val="2"/>
              </w:rPr>
            </w:pPr>
          </w:p>
        </w:tc>
        <w:tc>
          <w:tcPr>
            <w:tcW w:w="1917" w:type="dxa"/>
          </w:tcPr>
          <w:p>
            <w:pPr>
              <w:pStyle w:val="12"/>
              <w:spacing w:line="292" w:lineRule="exact"/>
              <w:ind w:left="184" w:right="176"/>
              <w:jc w:val="center"/>
              <w:rPr>
                <w:color w:val="000000" w:themeColor="text1"/>
                <w:sz w:val="24"/>
              </w:rPr>
            </w:pPr>
            <w:r>
              <w:rPr>
                <w:color w:val="000000" w:themeColor="text1"/>
                <w:sz w:val="24"/>
              </w:rPr>
              <w:t>三等奖</w:t>
            </w:r>
            <w:r>
              <w:rPr>
                <w:rFonts w:ascii="Times New Roman" w:eastAsia="Times New Roman"/>
                <w:color w:val="000000" w:themeColor="text1"/>
                <w:sz w:val="24"/>
              </w:rPr>
              <w:t>/</w:t>
            </w:r>
            <w:r>
              <w:rPr>
                <w:color w:val="000000" w:themeColor="text1"/>
                <w:sz w:val="24"/>
              </w:rPr>
              <w:t>单项奖</w:t>
            </w:r>
          </w:p>
        </w:tc>
        <w:tc>
          <w:tcPr>
            <w:tcW w:w="1274" w:type="dxa"/>
          </w:tcPr>
          <w:p>
            <w:pPr>
              <w:pStyle w:val="12"/>
              <w:spacing w:before="15"/>
              <w:ind w:left="375" w:right="361"/>
              <w:jc w:val="center"/>
              <w:rPr>
                <w:rFonts w:ascii="Times New Roman"/>
                <w:color w:val="000000" w:themeColor="text1"/>
                <w:sz w:val="24"/>
              </w:rPr>
            </w:pPr>
            <w:r>
              <w:rPr>
                <w:rFonts w:ascii="Times New Roman"/>
                <w:color w:val="000000" w:themeColor="text1"/>
                <w:sz w:val="24"/>
              </w:rPr>
              <w:t>10</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3" w:type="dxa"/>
            <w:gridSpan w:val="2"/>
            <w:vMerge w:val="continue"/>
            <w:tcBorders>
              <w:top w:val="nil"/>
            </w:tcBorders>
          </w:tcPr>
          <w:p>
            <w:pPr>
              <w:rPr>
                <w:color w:val="000000" w:themeColor="text1"/>
                <w:sz w:val="2"/>
                <w:szCs w:val="2"/>
              </w:rPr>
            </w:pPr>
          </w:p>
        </w:tc>
        <w:tc>
          <w:tcPr>
            <w:tcW w:w="1917" w:type="dxa"/>
          </w:tcPr>
          <w:p>
            <w:pPr>
              <w:pStyle w:val="12"/>
              <w:spacing w:line="292" w:lineRule="exact"/>
              <w:ind w:left="184" w:right="176"/>
              <w:jc w:val="center"/>
              <w:rPr>
                <w:color w:val="000000" w:themeColor="text1"/>
                <w:sz w:val="24"/>
              </w:rPr>
            </w:pPr>
            <w:r>
              <w:rPr>
                <w:color w:val="000000" w:themeColor="text1"/>
                <w:sz w:val="24"/>
              </w:rPr>
              <w:t>鼓励奖</w:t>
            </w:r>
            <w:r>
              <w:rPr>
                <w:rFonts w:ascii="Times New Roman" w:eastAsia="Times New Roman"/>
                <w:color w:val="000000" w:themeColor="text1"/>
                <w:sz w:val="24"/>
              </w:rPr>
              <w:t>/</w:t>
            </w:r>
            <w:r>
              <w:rPr>
                <w:color w:val="000000" w:themeColor="text1"/>
                <w:sz w:val="24"/>
              </w:rPr>
              <w:t>优胜奖</w:t>
            </w:r>
          </w:p>
        </w:tc>
        <w:tc>
          <w:tcPr>
            <w:tcW w:w="1274" w:type="dxa"/>
          </w:tcPr>
          <w:p>
            <w:pPr>
              <w:pStyle w:val="12"/>
              <w:spacing w:before="15"/>
              <w:ind w:left="14"/>
              <w:jc w:val="center"/>
              <w:rPr>
                <w:rFonts w:ascii="Times New Roman"/>
                <w:color w:val="000000" w:themeColor="text1"/>
                <w:sz w:val="24"/>
              </w:rPr>
            </w:pPr>
            <w:r>
              <w:rPr>
                <w:rFonts w:ascii="Times New Roman"/>
                <w:color w:val="000000" w:themeColor="text1"/>
                <w:sz w:val="24"/>
              </w:rPr>
              <w:t>8</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3" w:type="dxa"/>
            <w:gridSpan w:val="2"/>
            <w:vMerge w:val="restart"/>
            <w:vAlign w:val="center"/>
          </w:tcPr>
          <w:p>
            <w:pPr>
              <w:pStyle w:val="12"/>
              <w:spacing w:line="242" w:lineRule="auto"/>
              <w:ind w:right="201"/>
              <w:jc w:val="center"/>
              <w:rPr>
                <w:color w:val="000000" w:themeColor="text1"/>
                <w:sz w:val="24"/>
              </w:rPr>
            </w:pPr>
            <w:r>
              <w:rPr>
                <w:color w:val="000000" w:themeColor="text1"/>
                <w:sz w:val="24"/>
              </w:rPr>
              <w:t>参加省(部)级获奖者</w:t>
            </w:r>
          </w:p>
        </w:tc>
        <w:tc>
          <w:tcPr>
            <w:tcW w:w="1917" w:type="dxa"/>
          </w:tcPr>
          <w:p>
            <w:pPr>
              <w:pStyle w:val="12"/>
              <w:spacing w:before="2" w:line="292" w:lineRule="exact"/>
              <w:ind w:left="184" w:right="176"/>
              <w:jc w:val="center"/>
              <w:rPr>
                <w:color w:val="000000" w:themeColor="text1"/>
                <w:sz w:val="24"/>
              </w:rPr>
            </w:pPr>
            <w:r>
              <w:rPr>
                <w:color w:val="000000" w:themeColor="text1"/>
                <w:sz w:val="24"/>
              </w:rPr>
              <w:t>特等奖</w:t>
            </w:r>
          </w:p>
        </w:tc>
        <w:tc>
          <w:tcPr>
            <w:tcW w:w="1274" w:type="dxa"/>
          </w:tcPr>
          <w:p>
            <w:pPr>
              <w:pStyle w:val="12"/>
              <w:spacing w:before="18"/>
              <w:ind w:left="375" w:right="361"/>
              <w:jc w:val="center"/>
              <w:rPr>
                <w:rFonts w:ascii="Times New Roman"/>
                <w:color w:val="000000" w:themeColor="text1"/>
                <w:sz w:val="24"/>
              </w:rPr>
            </w:pPr>
            <w:r>
              <w:rPr>
                <w:rFonts w:ascii="Times New Roman"/>
                <w:color w:val="000000" w:themeColor="text1"/>
                <w:sz w:val="24"/>
              </w:rPr>
              <w:t>15</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3" w:type="dxa"/>
            <w:gridSpan w:val="2"/>
            <w:vMerge w:val="continue"/>
            <w:tcBorders>
              <w:top w:val="nil"/>
            </w:tcBorders>
          </w:tcPr>
          <w:p>
            <w:pPr>
              <w:rPr>
                <w:color w:val="000000" w:themeColor="text1"/>
                <w:sz w:val="2"/>
                <w:szCs w:val="2"/>
              </w:rPr>
            </w:pPr>
          </w:p>
        </w:tc>
        <w:tc>
          <w:tcPr>
            <w:tcW w:w="1917" w:type="dxa"/>
          </w:tcPr>
          <w:p>
            <w:pPr>
              <w:pStyle w:val="12"/>
              <w:spacing w:line="292" w:lineRule="exact"/>
              <w:ind w:left="184" w:right="176"/>
              <w:jc w:val="center"/>
              <w:rPr>
                <w:color w:val="000000" w:themeColor="text1"/>
                <w:sz w:val="24"/>
              </w:rPr>
            </w:pPr>
            <w:r>
              <w:rPr>
                <w:color w:val="000000" w:themeColor="text1"/>
                <w:sz w:val="24"/>
              </w:rPr>
              <w:t>一等奖</w:t>
            </w:r>
          </w:p>
        </w:tc>
        <w:tc>
          <w:tcPr>
            <w:tcW w:w="1274" w:type="dxa"/>
          </w:tcPr>
          <w:p>
            <w:pPr>
              <w:pStyle w:val="12"/>
              <w:spacing w:before="16"/>
              <w:ind w:left="375" w:right="361"/>
              <w:jc w:val="center"/>
              <w:rPr>
                <w:rFonts w:ascii="Times New Roman"/>
                <w:color w:val="000000" w:themeColor="text1"/>
                <w:sz w:val="24"/>
              </w:rPr>
            </w:pPr>
            <w:r>
              <w:rPr>
                <w:rFonts w:ascii="Times New Roman"/>
                <w:color w:val="000000" w:themeColor="text1"/>
                <w:sz w:val="24"/>
              </w:rPr>
              <w:t>10</w:t>
            </w:r>
          </w:p>
        </w:tc>
        <w:tc>
          <w:tcPr>
            <w:tcW w:w="1933"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3" w:type="dxa"/>
            <w:gridSpan w:val="2"/>
            <w:vMerge w:val="continue"/>
            <w:tcBorders>
              <w:top w:val="nil"/>
            </w:tcBorders>
          </w:tcPr>
          <w:p>
            <w:pPr>
              <w:rPr>
                <w:color w:val="000000" w:themeColor="text1"/>
                <w:sz w:val="2"/>
                <w:szCs w:val="2"/>
              </w:rPr>
            </w:pPr>
          </w:p>
        </w:tc>
        <w:tc>
          <w:tcPr>
            <w:tcW w:w="1917" w:type="dxa"/>
          </w:tcPr>
          <w:p>
            <w:pPr>
              <w:pStyle w:val="12"/>
              <w:spacing w:before="28"/>
              <w:ind w:left="184" w:right="176"/>
              <w:jc w:val="center"/>
              <w:rPr>
                <w:color w:val="000000" w:themeColor="text1"/>
                <w:sz w:val="24"/>
              </w:rPr>
            </w:pPr>
            <w:r>
              <w:rPr>
                <w:color w:val="000000" w:themeColor="text1"/>
                <w:sz w:val="24"/>
              </w:rPr>
              <w:t>二等奖</w:t>
            </w:r>
          </w:p>
        </w:tc>
        <w:tc>
          <w:tcPr>
            <w:tcW w:w="1274" w:type="dxa"/>
          </w:tcPr>
          <w:p>
            <w:pPr>
              <w:pStyle w:val="12"/>
              <w:spacing w:before="44"/>
              <w:ind w:left="14"/>
              <w:jc w:val="center"/>
              <w:rPr>
                <w:rFonts w:ascii="Times New Roman"/>
                <w:color w:val="000000" w:themeColor="text1"/>
                <w:sz w:val="24"/>
              </w:rPr>
            </w:pPr>
            <w:r>
              <w:rPr>
                <w:rFonts w:ascii="Times New Roman"/>
                <w:color w:val="000000" w:themeColor="text1"/>
                <w:sz w:val="24"/>
              </w:rPr>
              <w:t>8</w:t>
            </w:r>
          </w:p>
        </w:tc>
        <w:tc>
          <w:tcPr>
            <w:tcW w:w="1933" w:type="dxa"/>
            <w:vMerge w:val="continue"/>
            <w:tcBorders>
              <w:top w:val="nil"/>
            </w:tcBorders>
          </w:tcPr>
          <w:p>
            <w:pPr>
              <w:rPr>
                <w:color w:val="000000" w:themeColor="text1"/>
                <w:sz w:val="2"/>
                <w:szCs w:val="2"/>
              </w:rPr>
            </w:pPr>
          </w:p>
        </w:tc>
      </w:tr>
    </w:tbl>
    <w:p>
      <w:pPr>
        <w:rPr>
          <w:color w:val="000000" w:themeColor="text1"/>
          <w:sz w:val="2"/>
          <w:szCs w:val="2"/>
        </w:rPr>
        <w:sectPr>
          <w:pgSz w:w="11910" w:h="16850"/>
          <w:pgMar w:top="1440" w:right="1140" w:bottom="1180" w:left="1680" w:header="0" w:footer="985" w:gutter="0"/>
          <w:cols w:space="720" w:num="1"/>
        </w:sectPr>
      </w:pPr>
    </w:p>
    <w:tbl>
      <w:tblPr>
        <w:tblStyle w:val="10"/>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756"/>
        <w:gridCol w:w="1860"/>
        <w:gridCol w:w="853"/>
        <w:gridCol w:w="1071"/>
        <w:gridCol w:w="1276"/>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099" w:type="dxa"/>
            <w:vMerge w:val="restart"/>
          </w:tcPr>
          <w:p>
            <w:pPr>
              <w:pStyle w:val="12"/>
              <w:rPr>
                <w:rFonts w:ascii="Times New Roman"/>
                <w:color w:val="000000" w:themeColor="text1"/>
                <w:sz w:val="24"/>
              </w:rPr>
            </w:pPr>
          </w:p>
        </w:tc>
        <w:tc>
          <w:tcPr>
            <w:tcW w:w="756" w:type="dxa"/>
            <w:vMerge w:val="restart"/>
          </w:tcPr>
          <w:p>
            <w:pPr>
              <w:pStyle w:val="12"/>
              <w:rPr>
                <w:rFonts w:ascii="Times New Roman"/>
                <w:color w:val="000000" w:themeColor="text1"/>
                <w:sz w:val="24"/>
              </w:rPr>
            </w:pPr>
          </w:p>
        </w:tc>
        <w:tc>
          <w:tcPr>
            <w:tcW w:w="1860" w:type="dxa"/>
            <w:vMerge w:val="restart"/>
          </w:tcPr>
          <w:p>
            <w:pPr>
              <w:pStyle w:val="12"/>
              <w:rPr>
                <w:rFonts w:ascii="Times New Roman"/>
                <w:color w:val="000000" w:themeColor="text1"/>
                <w:sz w:val="24"/>
              </w:rPr>
            </w:pPr>
          </w:p>
        </w:tc>
        <w:tc>
          <w:tcPr>
            <w:tcW w:w="1924" w:type="dxa"/>
            <w:gridSpan w:val="2"/>
          </w:tcPr>
          <w:p>
            <w:pPr>
              <w:pStyle w:val="12"/>
              <w:spacing w:before="29"/>
              <w:ind w:left="206"/>
              <w:rPr>
                <w:color w:val="000000" w:themeColor="text1"/>
                <w:sz w:val="24"/>
              </w:rPr>
            </w:pPr>
            <w:r>
              <w:rPr>
                <w:color w:val="000000" w:themeColor="text1"/>
                <w:sz w:val="24"/>
              </w:rPr>
              <w:t>三等奖</w:t>
            </w:r>
            <w:r>
              <w:rPr>
                <w:rFonts w:ascii="Times New Roman" w:eastAsia="Times New Roman"/>
                <w:color w:val="000000" w:themeColor="text1"/>
                <w:sz w:val="24"/>
              </w:rPr>
              <w:t>/</w:t>
            </w:r>
            <w:r>
              <w:rPr>
                <w:color w:val="000000" w:themeColor="text1"/>
                <w:sz w:val="24"/>
              </w:rPr>
              <w:t>单项奖</w:t>
            </w:r>
          </w:p>
        </w:tc>
        <w:tc>
          <w:tcPr>
            <w:tcW w:w="1276" w:type="dxa"/>
          </w:tcPr>
          <w:p>
            <w:pPr>
              <w:pStyle w:val="12"/>
              <w:spacing w:before="45"/>
              <w:ind w:left="4"/>
              <w:jc w:val="center"/>
              <w:rPr>
                <w:rFonts w:ascii="Times New Roman"/>
                <w:color w:val="000000" w:themeColor="text1"/>
                <w:sz w:val="24"/>
              </w:rPr>
            </w:pPr>
            <w:r>
              <w:rPr>
                <w:rFonts w:ascii="Times New Roman"/>
                <w:color w:val="000000" w:themeColor="text1"/>
                <w:sz w:val="24"/>
              </w:rPr>
              <w:t>6</w:t>
            </w:r>
          </w:p>
        </w:tc>
        <w:tc>
          <w:tcPr>
            <w:tcW w:w="1935" w:type="dxa"/>
            <w:vMerge w:val="restart"/>
          </w:tcPr>
          <w:p>
            <w:pPr>
              <w:pStyle w:val="12"/>
              <w:tabs>
                <w:tab w:val="left" w:pos="467"/>
              </w:tabs>
              <w:spacing w:before="4" w:line="244" w:lineRule="auto"/>
              <w:ind w:right="16"/>
              <w:jc w:val="both"/>
              <w:rPr>
                <w:color w:val="000000" w:themeColor="text1"/>
                <w:sz w:val="24"/>
              </w:rPr>
            </w:pPr>
            <w:r>
              <w:rPr>
                <w:rFonts w:hint="eastAsia"/>
                <w:color w:val="000000" w:themeColor="text1"/>
                <w:spacing w:val="31"/>
                <w:sz w:val="24"/>
              </w:rPr>
              <w:t>2</w:t>
            </w:r>
            <w:r>
              <w:rPr>
                <w:color w:val="000000" w:themeColor="text1"/>
                <w:spacing w:val="31"/>
                <w:sz w:val="24"/>
              </w:rPr>
              <w:t>.同一项目符合多项评审</w:t>
            </w:r>
            <w:r>
              <w:rPr>
                <w:color w:val="000000" w:themeColor="text1"/>
                <w:sz w:val="24"/>
              </w:rPr>
              <w:t>标准时，以最</w:t>
            </w:r>
            <w:r>
              <w:rPr>
                <w:color w:val="000000" w:themeColor="text1"/>
                <w:spacing w:val="-3"/>
                <w:sz w:val="24"/>
              </w:rPr>
              <w:t>高得分为准；</w:t>
            </w:r>
          </w:p>
          <w:p>
            <w:pPr>
              <w:pStyle w:val="12"/>
              <w:tabs>
                <w:tab w:val="left" w:pos="467"/>
              </w:tabs>
              <w:spacing w:line="242" w:lineRule="auto"/>
              <w:ind w:right="16"/>
              <w:jc w:val="both"/>
              <w:rPr>
                <w:color w:val="000000" w:themeColor="text1"/>
                <w:sz w:val="24"/>
              </w:rPr>
            </w:pPr>
            <w:r>
              <w:rPr>
                <w:rFonts w:hint="eastAsia"/>
                <w:color w:val="000000" w:themeColor="text1"/>
                <w:spacing w:val="31"/>
                <w:sz w:val="24"/>
              </w:rPr>
              <w:t>3</w:t>
            </w:r>
            <w:r>
              <w:rPr>
                <w:color w:val="000000" w:themeColor="text1"/>
                <w:spacing w:val="31"/>
                <w:sz w:val="24"/>
              </w:rPr>
              <w:t>.团队参赛获奖加分仅限</w:t>
            </w:r>
            <w:r>
              <w:rPr>
                <w:color w:val="000000" w:themeColor="text1"/>
                <w:spacing w:val="23"/>
                <w:sz w:val="24"/>
              </w:rPr>
              <w:t>主要负责人</w:t>
            </w:r>
            <w:r>
              <w:rPr>
                <w:rFonts w:hint="eastAsia"/>
                <w:color w:val="000000" w:themeColor="text1"/>
                <w:spacing w:val="23"/>
                <w:sz w:val="24"/>
              </w:rPr>
              <w:t>，</w:t>
            </w:r>
            <w:r>
              <w:rPr>
                <w:color w:val="000000" w:themeColor="text1"/>
                <w:spacing w:val="31"/>
                <w:sz w:val="24"/>
              </w:rPr>
              <w:t>原则上不超</w:t>
            </w:r>
            <w:r>
              <w:rPr>
                <w:color w:val="000000" w:themeColor="text1"/>
                <w:sz w:val="24"/>
              </w:rPr>
              <w:t xml:space="preserve">过 </w:t>
            </w:r>
            <w:r>
              <w:rPr>
                <w:rFonts w:ascii="Times New Roman" w:eastAsia="Times New Roman"/>
                <w:color w:val="000000" w:themeColor="text1"/>
                <w:sz w:val="24"/>
              </w:rPr>
              <w:t xml:space="preserve">5 </w:t>
            </w:r>
            <w:r>
              <w:rPr>
                <w:color w:val="000000" w:themeColor="text1"/>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0" w:type="dxa"/>
            <w:vMerge w:val="continue"/>
            <w:tcBorders>
              <w:top w:val="nil"/>
            </w:tcBorders>
          </w:tcPr>
          <w:p>
            <w:pPr>
              <w:rPr>
                <w:color w:val="000000" w:themeColor="text1"/>
                <w:sz w:val="2"/>
                <w:szCs w:val="2"/>
              </w:rPr>
            </w:pPr>
          </w:p>
        </w:tc>
        <w:tc>
          <w:tcPr>
            <w:tcW w:w="1924" w:type="dxa"/>
            <w:gridSpan w:val="2"/>
          </w:tcPr>
          <w:p>
            <w:pPr>
              <w:pStyle w:val="12"/>
              <w:spacing w:before="2" w:line="292" w:lineRule="exact"/>
              <w:ind w:left="206"/>
              <w:rPr>
                <w:color w:val="000000" w:themeColor="text1"/>
                <w:sz w:val="24"/>
              </w:rPr>
            </w:pPr>
            <w:r>
              <w:rPr>
                <w:color w:val="000000" w:themeColor="text1"/>
                <w:sz w:val="24"/>
              </w:rPr>
              <w:t>鼓励奖</w:t>
            </w:r>
            <w:r>
              <w:rPr>
                <w:rFonts w:ascii="Times New Roman" w:eastAsia="Times New Roman"/>
                <w:color w:val="000000" w:themeColor="text1"/>
                <w:sz w:val="24"/>
              </w:rPr>
              <w:t>/</w:t>
            </w:r>
            <w:r>
              <w:rPr>
                <w:color w:val="000000" w:themeColor="text1"/>
                <w:sz w:val="24"/>
              </w:rPr>
              <w:t>优胜奖</w:t>
            </w:r>
          </w:p>
        </w:tc>
        <w:tc>
          <w:tcPr>
            <w:tcW w:w="1276" w:type="dxa"/>
          </w:tcPr>
          <w:p>
            <w:pPr>
              <w:pStyle w:val="12"/>
              <w:spacing w:before="18"/>
              <w:ind w:left="4"/>
              <w:jc w:val="center"/>
              <w:rPr>
                <w:rFonts w:ascii="Times New Roman"/>
                <w:color w:val="000000" w:themeColor="text1"/>
                <w:sz w:val="24"/>
              </w:rPr>
            </w:pPr>
            <w:r>
              <w:rPr>
                <w:rFonts w:ascii="Times New Roman"/>
                <w:color w:val="000000" w:themeColor="text1"/>
                <w:sz w:val="24"/>
              </w:rPr>
              <w:t>3</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0" w:type="dxa"/>
            <w:vMerge w:val="restart"/>
          </w:tcPr>
          <w:p>
            <w:pPr>
              <w:pStyle w:val="12"/>
              <w:rPr>
                <w:b/>
                <w:color w:val="000000" w:themeColor="text1"/>
                <w:sz w:val="24"/>
              </w:rPr>
            </w:pPr>
          </w:p>
          <w:p>
            <w:pPr>
              <w:pStyle w:val="12"/>
              <w:spacing w:before="12"/>
              <w:rPr>
                <w:b/>
                <w:color w:val="000000" w:themeColor="text1"/>
                <w:sz w:val="17"/>
              </w:rPr>
            </w:pPr>
          </w:p>
          <w:p>
            <w:pPr>
              <w:pStyle w:val="12"/>
              <w:spacing w:line="242" w:lineRule="auto"/>
              <w:ind w:left="689" w:right="198" w:hanging="480"/>
              <w:rPr>
                <w:color w:val="000000" w:themeColor="text1"/>
                <w:sz w:val="24"/>
              </w:rPr>
            </w:pPr>
            <w:r>
              <w:rPr>
                <w:color w:val="000000" w:themeColor="text1"/>
                <w:sz w:val="24"/>
              </w:rPr>
              <w:t>参加学校级获奖者</w:t>
            </w:r>
          </w:p>
        </w:tc>
        <w:tc>
          <w:tcPr>
            <w:tcW w:w="1924" w:type="dxa"/>
            <w:gridSpan w:val="2"/>
          </w:tcPr>
          <w:p>
            <w:pPr>
              <w:pStyle w:val="12"/>
              <w:spacing w:line="292" w:lineRule="exact"/>
              <w:ind w:left="600"/>
              <w:rPr>
                <w:color w:val="000000" w:themeColor="text1"/>
                <w:sz w:val="24"/>
              </w:rPr>
            </w:pPr>
            <w:r>
              <w:rPr>
                <w:color w:val="000000" w:themeColor="text1"/>
                <w:sz w:val="24"/>
              </w:rPr>
              <w:t>特等奖</w:t>
            </w:r>
          </w:p>
        </w:tc>
        <w:tc>
          <w:tcPr>
            <w:tcW w:w="1276" w:type="dxa"/>
          </w:tcPr>
          <w:p>
            <w:pPr>
              <w:pStyle w:val="12"/>
              <w:spacing w:before="15"/>
              <w:ind w:left="371" w:right="367"/>
              <w:jc w:val="center"/>
              <w:rPr>
                <w:rFonts w:ascii="Times New Roman"/>
                <w:color w:val="000000" w:themeColor="text1"/>
                <w:sz w:val="24"/>
              </w:rPr>
            </w:pPr>
            <w:r>
              <w:rPr>
                <w:rFonts w:ascii="Times New Roman"/>
                <w:color w:val="000000" w:themeColor="text1"/>
                <w:sz w:val="24"/>
              </w:rPr>
              <w:t>10</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0" w:type="dxa"/>
            <w:vMerge w:val="continue"/>
            <w:tcBorders>
              <w:top w:val="nil"/>
            </w:tcBorders>
          </w:tcPr>
          <w:p>
            <w:pPr>
              <w:rPr>
                <w:color w:val="000000" w:themeColor="text1"/>
                <w:sz w:val="2"/>
                <w:szCs w:val="2"/>
              </w:rPr>
            </w:pPr>
          </w:p>
        </w:tc>
        <w:tc>
          <w:tcPr>
            <w:tcW w:w="1924" w:type="dxa"/>
            <w:gridSpan w:val="2"/>
          </w:tcPr>
          <w:p>
            <w:pPr>
              <w:pStyle w:val="12"/>
              <w:spacing w:line="292" w:lineRule="exact"/>
              <w:ind w:left="600"/>
              <w:rPr>
                <w:color w:val="000000" w:themeColor="text1"/>
                <w:sz w:val="24"/>
              </w:rPr>
            </w:pPr>
            <w:r>
              <w:rPr>
                <w:color w:val="000000" w:themeColor="text1"/>
                <w:sz w:val="24"/>
              </w:rPr>
              <w:t>一等奖</w:t>
            </w:r>
          </w:p>
        </w:tc>
        <w:tc>
          <w:tcPr>
            <w:tcW w:w="1276" w:type="dxa"/>
          </w:tcPr>
          <w:p>
            <w:pPr>
              <w:pStyle w:val="12"/>
              <w:spacing w:before="15"/>
              <w:ind w:left="4"/>
              <w:jc w:val="center"/>
              <w:rPr>
                <w:rFonts w:ascii="Times New Roman"/>
                <w:color w:val="000000" w:themeColor="text1"/>
                <w:sz w:val="24"/>
              </w:rPr>
            </w:pPr>
            <w:r>
              <w:rPr>
                <w:rFonts w:ascii="Times New Roman"/>
                <w:color w:val="000000" w:themeColor="text1"/>
                <w:sz w:val="24"/>
              </w:rPr>
              <w:t>8</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0" w:type="dxa"/>
            <w:vMerge w:val="continue"/>
            <w:tcBorders>
              <w:top w:val="nil"/>
            </w:tcBorders>
          </w:tcPr>
          <w:p>
            <w:pPr>
              <w:rPr>
                <w:color w:val="000000" w:themeColor="text1"/>
                <w:sz w:val="2"/>
                <w:szCs w:val="2"/>
              </w:rPr>
            </w:pPr>
          </w:p>
        </w:tc>
        <w:tc>
          <w:tcPr>
            <w:tcW w:w="1924" w:type="dxa"/>
            <w:gridSpan w:val="2"/>
          </w:tcPr>
          <w:p>
            <w:pPr>
              <w:pStyle w:val="12"/>
              <w:spacing w:line="292" w:lineRule="exact"/>
              <w:ind w:left="600"/>
              <w:rPr>
                <w:color w:val="000000" w:themeColor="text1"/>
                <w:sz w:val="24"/>
              </w:rPr>
            </w:pPr>
            <w:r>
              <w:rPr>
                <w:color w:val="000000" w:themeColor="text1"/>
                <w:sz w:val="24"/>
              </w:rPr>
              <w:t>二等奖</w:t>
            </w:r>
          </w:p>
        </w:tc>
        <w:tc>
          <w:tcPr>
            <w:tcW w:w="1276" w:type="dxa"/>
          </w:tcPr>
          <w:p>
            <w:pPr>
              <w:pStyle w:val="12"/>
              <w:spacing w:before="15"/>
              <w:ind w:left="4"/>
              <w:jc w:val="center"/>
              <w:rPr>
                <w:rFonts w:ascii="Times New Roman"/>
                <w:color w:val="000000" w:themeColor="text1"/>
                <w:sz w:val="24"/>
              </w:rPr>
            </w:pPr>
            <w:r>
              <w:rPr>
                <w:rFonts w:ascii="Times New Roman"/>
                <w:color w:val="000000" w:themeColor="text1"/>
                <w:sz w:val="24"/>
              </w:rPr>
              <w:t>6</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0" w:type="dxa"/>
            <w:vMerge w:val="continue"/>
            <w:tcBorders>
              <w:top w:val="nil"/>
            </w:tcBorders>
          </w:tcPr>
          <w:p>
            <w:pPr>
              <w:rPr>
                <w:color w:val="000000" w:themeColor="text1"/>
                <w:sz w:val="2"/>
                <w:szCs w:val="2"/>
              </w:rPr>
            </w:pPr>
          </w:p>
        </w:tc>
        <w:tc>
          <w:tcPr>
            <w:tcW w:w="1924" w:type="dxa"/>
            <w:gridSpan w:val="2"/>
          </w:tcPr>
          <w:p>
            <w:pPr>
              <w:pStyle w:val="12"/>
              <w:spacing w:line="292" w:lineRule="exact"/>
              <w:ind w:left="206"/>
              <w:rPr>
                <w:color w:val="000000" w:themeColor="text1"/>
                <w:sz w:val="24"/>
              </w:rPr>
            </w:pPr>
            <w:r>
              <w:rPr>
                <w:color w:val="000000" w:themeColor="text1"/>
                <w:sz w:val="24"/>
              </w:rPr>
              <w:t>三等奖</w:t>
            </w:r>
            <w:r>
              <w:rPr>
                <w:rFonts w:ascii="Times New Roman" w:eastAsia="Times New Roman"/>
                <w:color w:val="000000" w:themeColor="text1"/>
                <w:sz w:val="24"/>
              </w:rPr>
              <w:t>/</w:t>
            </w:r>
            <w:r>
              <w:rPr>
                <w:color w:val="000000" w:themeColor="text1"/>
                <w:sz w:val="24"/>
              </w:rPr>
              <w:t>单项奖</w:t>
            </w:r>
          </w:p>
        </w:tc>
        <w:tc>
          <w:tcPr>
            <w:tcW w:w="1276" w:type="dxa"/>
          </w:tcPr>
          <w:p>
            <w:pPr>
              <w:pStyle w:val="12"/>
              <w:spacing w:before="15"/>
              <w:ind w:left="4"/>
              <w:jc w:val="center"/>
              <w:rPr>
                <w:rFonts w:ascii="Times New Roman"/>
                <w:color w:val="000000" w:themeColor="text1"/>
                <w:sz w:val="24"/>
              </w:rPr>
            </w:pPr>
            <w:r>
              <w:rPr>
                <w:rFonts w:ascii="Times New Roman"/>
                <w:color w:val="000000" w:themeColor="text1"/>
                <w:sz w:val="24"/>
              </w:rPr>
              <w:t>3</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0" w:type="dxa"/>
            <w:vMerge w:val="continue"/>
            <w:tcBorders>
              <w:top w:val="nil"/>
            </w:tcBorders>
          </w:tcPr>
          <w:p>
            <w:pPr>
              <w:rPr>
                <w:color w:val="000000" w:themeColor="text1"/>
                <w:sz w:val="2"/>
                <w:szCs w:val="2"/>
              </w:rPr>
            </w:pPr>
          </w:p>
        </w:tc>
        <w:tc>
          <w:tcPr>
            <w:tcW w:w="1924" w:type="dxa"/>
            <w:gridSpan w:val="2"/>
          </w:tcPr>
          <w:p>
            <w:pPr>
              <w:pStyle w:val="12"/>
              <w:spacing w:before="52"/>
              <w:ind w:left="206"/>
              <w:rPr>
                <w:color w:val="000000" w:themeColor="text1"/>
                <w:sz w:val="24"/>
              </w:rPr>
            </w:pPr>
            <w:r>
              <w:rPr>
                <w:color w:val="000000" w:themeColor="text1"/>
                <w:sz w:val="24"/>
              </w:rPr>
              <w:t>鼓励奖</w:t>
            </w:r>
            <w:r>
              <w:rPr>
                <w:rFonts w:ascii="Times New Roman" w:eastAsia="Times New Roman"/>
                <w:color w:val="000000" w:themeColor="text1"/>
                <w:sz w:val="24"/>
              </w:rPr>
              <w:t>/</w:t>
            </w:r>
            <w:r>
              <w:rPr>
                <w:color w:val="000000" w:themeColor="text1"/>
                <w:sz w:val="24"/>
              </w:rPr>
              <w:t>优胜奖</w:t>
            </w:r>
          </w:p>
        </w:tc>
        <w:tc>
          <w:tcPr>
            <w:tcW w:w="1276" w:type="dxa"/>
          </w:tcPr>
          <w:p>
            <w:pPr>
              <w:pStyle w:val="12"/>
              <w:spacing w:before="68"/>
              <w:ind w:left="4"/>
              <w:jc w:val="center"/>
              <w:rPr>
                <w:rFonts w:ascii="Times New Roman"/>
                <w:color w:val="000000" w:themeColor="text1"/>
                <w:sz w:val="24"/>
              </w:rPr>
            </w:pPr>
            <w:r>
              <w:rPr>
                <w:rFonts w:ascii="Times New Roman"/>
                <w:color w:val="000000" w:themeColor="text1"/>
                <w:sz w:val="24"/>
              </w:rPr>
              <w:t>1</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0" w:type="dxa"/>
            <w:vMerge w:val="restart"/>
          </w:tcPr>
          <w:p>
            <w:pPr>
              <w:pStyle w:val="12"/>
              <w:spacing w:before="10"/>
              <w:rPr>
                <w:b/>
                <w:color w:val="000000" w:themeColor="text1"/>
                <w:sz w:val="28"/>
              </w:rPr>
            </w:pPr>
          </w:p>
          <w:p>
            <w:pPr>
              <w:pStyle w:val="12"/>
              <w:spacing w:line="242" w:lineRule="auto"/>
              <w:ind w:left="689" w:right="198" w:hanging="480"/>
              <w:rPr>
                <w:color w:val="000000" w:themeColor="text1"/>
                <w:sz w:val="24"/>
              </w:rPr>
            </w:pPr>
            <w:r>
              <w:rPr>
                <w:color w:val="000000" w:themeColor="text1"/>
                <w:sz w:val="24"/>
              </w:rPr>
              <w:t>参加学院级获奖者</w:t>
            </w:r>
          </w:p>
        </w:tc>
        <w:tc>
          <w:tcPr>
            <w:tcW w:w="1924" w:type="dxa"/>
            <w:gridSpan w:val="2"/>
          </w:tcPr>
          <w:p>
            <w:pPr>
              <w:pStyle w:val="12"/>
              <w:spacing w:line="292" w:lineRule="exact"/>
              <w:ind w:left="600"/>
              <w:rPr>
                <w:color w:val="000000" w:themeColor="text1"/>
                <w:sz w:val="24"/>
              </w:rPr>
            </w:pPr>
            <w:r>
              <w:rPr>
                <w:color w:val="000000" w:themeColor="text1"/>
                <w:sz w:val="24"/>
              </w:rPr>
              <w:t>特等奖</w:t>
            </w:r>
          </w:p>
        </w:tc>
        <w:tc>
          <w:tcPr>
            <w:tcW w:w="1276" w:type="dxa"/>
          </w:tcPr>
          <w:p>
            <w:pPr>
              <w:pStyle w:val="12"/>
              <w:spacing w:before="15"/>
              <w:ind w:left="4"/>
              <w:jc w:val="center"/>
              <w:rPr>
                <w:rFonts w:ascii="Times New Roman"/>
                <w:color w:val="000000" w:themeColor="text1"/>
                <w:sz w:val="24"/>
              </w:rPr>
            </w:pPr>
            <w:r>
              <w:rPr>
                <w:rFonts w:ascii="Times New Roman"/>
                <w:color w:val="000000" w:themeColor="text1"/>
                <w:sz w:val="24"/>
              </w:rPr>
              <w:t>5</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0" w:type="dxa"/>
            <w:vMerge w:val="continue"/>
            <w:tcBorders>
              <w:top w:val="nil"/>
            </w:tcBorders>
          </w:tcPr>
          <w:p>
            <w:pPr>
              <w:rPr>
                <w:color w:val="000000" w:themeColor="text1"/>
                <w:sz w:val="2"/>
                <w:szCs w:val="2"/>
              </w:rPr>
            </w:pPr>
          </w:p>
        </w:tc>
        <w:tc>
          <w:tcPr>
            <w:tcW w:w="1924" w:type="dxa"/>
            <w:gridSpan w:val="2"/>
          </w:tcPr>
          <w:p>
            <w:pPr>
              <w:pStyle w:val="12"/>
              <w:spacing w:line="292" w:lineRule="exact"/>
              <w:ind w:left="600"/>
              <w:rPr>
                <w:color w:val="000000" w:themeColor="text1"/>
                <w:sz w:val="24"/>
              </w:rPr>
            </w:pPr>
            <w:r>
              <w:rPr>
                <w:color w:val="000000" w:themeColor="text1"/>
                <w:sz w:val="24"/>
              </w:rPr>
              <w:t>一等奖</w:t>
            </w:r>
          </w:p>
        </w:tc>
        <w:tc>
          <w:tcPr>
            <w:tcW w:w="1276" w:type="dxa"/>
          </w:tcPr>
          <w:p>
            <w:pPr>
              <w:pStyle w:val="12"/>
              <w:spacing w:before="15"/>
              <w:ind w:left="4"/>
              <w:jc w:val="center"/>
              <w:rPr>
                <w:rFonts w:ascii="Times New Roman"/>
                <w:color w:val="000000" w:themeColor="text1"/>
                <w:sz w:val="24"/>
              </w:rPr>
            </w:pPr>
            <w:r>
              <w:rPr>
                <w:rFonts w:ascii="Times New Roman"/>
                <w:color w:val="000000" w:themeColor="text1"/>
                <w:sz w:val="24"/>
              </w:rPr>
              <w:t>3</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0" w:type="dxa"/>
            <w:vMerge w:val="continue"/>
            <w:tcBorders>
              <w:top w:val="nil"/>
            </w:tcBorders>
          </w:tcPr>
          <w:p>
            <w:pPr>
              <w:rPr>
                <w:color w:val="000000" w:themeColor="text1"/>
                <w:sz w:val="2"/>
                <w:szCs w:val="2"/>
              </w:rPr>
            </w:pPr>
          </w:p>
        </w:tc>
        <w:tc>
          <w:tcPr>
            <w:tcW w:w="1924" w:type="dxa"/>
            <w:gridSpan w:val="2"/>
          </w:tcPr>
          <w:p>
            <w:pPr>
              <w:pStyle w:val="12"/>
              <w:spacing w:line="292" w:lineRule="exact"/>
              <w:ind w:left="600"/>
              <w:rPr>
                <w:color w:val="000000" w:themeColor="text1"/>
                <w:sz w:val="24"/>
              </w:rPr>
            </w:pPr>
            <w:r>
              <w:rPr>
                <w:color w:val="000000" w:themeColor="text1"/>
                <w:sz w:val="24"/>
              </w:rPr>
              <w:t>二等奖</w:t>
            </w:r>
          </w:p>
        </w:tc>
        <w:tc>
          <w:tcPr>
            <w:tcW w:w="1276" w:type="dxa"/>
          </w:tcPr>
          <w:p>
            <w:pPr>
              <w:pStyle w:val="12"/>
              <w:spacing w:before="15"/>
              <w:ind w:left="4"/>
              <w:jc w:val="center"/>
              <w:rPr>
                <w:rFonts w:ascii="Times New Roman"/>
                <w:color w:val="000000" w:themeColor="text1"/>
                <w:sz w:val="24"/>
              </w:rPr>
            </w:pPr>
            <w:r>
              <w:rPr>
                <w:rFonts w:ascii="Times New Roman"/>
                <w:color w:val="000000" w:themeColor="text1"/>
                <w:sz w:val="24"/>
              </w:rPr>
              <w:t>2</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99" w:type="dxa"/>
            <w:vMerge w:val="continue"/>
            <w:tcBorders>
              <w:top w:val="nil"/>
            </w:tcBorders>
          </w:tcPr>
          <w:p>
            <w:pPr>
              <w:rPr>
                <w:color w:val="000000" w:themeColor="text1"/>
                <w:sz w:val="2"/>
                <w:szCs w:val="2"/>
              </w:rPr>
            </w:pPr>
          </w:p>
        </w:tc>
        <w:tc>
          <w:tcPr>
            <w:tcW w:w="756" w:type="dxa"/>
            <w:vMerge w:val="continue"/>
            <w:tcBorders>
              <w:top w:val="nil"/>
            </w:tcBorders>
          </w:tcPr>
          <w:p>
            <w:pPr>
              <w:rPr>
                <w:color w:val="000000" w:themeColor="text1"/>
                <w:sz w:val="2"/>
                <w:szCs w:val="2"/>
              </w:rPr>
            </w:pPr>
          </w:p>
        </w:tc>
        <w:tc>
          <w:tcPr>
            <w:tcW w:w="1860" w:type="dxa"/>
            <w:vMerge w:val="continue"/>
            <w:tcBorders>
              <w:top w:val="nil"/>
            </w:tcBorders>
          </w:tcPr>
          <w:p>
            <w:pPr>
              <w:rPr>
                <w:color w:val="000000" w:themeColor="text1"/>
                <w:sz w:val="2"/>
                <w:szCs w:val="2"/>
              </w:rPr>
            </w:pPr>
          </w:p>
        </w:tc>
        <w:tc>
          <w:tcPr>
            <w:tcW w:w="1924" w:type="dxa"/>
            <w:gridSpan w:val="2"/>
          </w:tcPr>
          <w:p>
            <w:pPr>
              <w:pStyle w:val="12"/>
              <w:ind w:left="206"/>
              <w:rPr>
                <w:color w:val="000000" w:themeColor="text1"/>
                <w:sz w:val="24"/>
              </w:rPr>
            </w:pPr>
            <w:r>
              <w:rPr>
                <w:color w:val="000000" w:themeColor="text1"/>
                <w:sz w:val="24"/>
              </w:rPr>
              <w:t>三等奖</w:t>
            </w:r>
            <w:r>
              <w:rPr>
                <w:rFonts w:ascii="Times New Roman" w:eastAsia="Times New Roman"/>
                <w:color w:val="000000" w:themeColor="text1"/>
                <w:sz w:val="24"/>
              </w:rPr>
              <w:t>/</w:t>
            </w:r>
            <w:r>
              <w:rPr>
                <w:color w:val="000000" w:themeColor="text1"/>
                <w:sz w:val="24"/>
              </w:rPr>
              <w:t>单项奖</w:t>
            </w:r>
          </w:p>
        </w:tc>
        <w:tc>
          <w:tcPr>
            <w:tcW w:w="1276" w:type="dxa"/>
          </w:tcPr>
          <w:p>
            <w:pPr>
              <w:pStyle w:val="12"/>
              <w:ind w:left="4"/>
              <w:jc w:val="center"/>
              <w:rPr>
                <w:rFonts w:ascii="Times New Roman"/>
                <w:color w:val="000000" w:themeColor="text1"/>
                <w:sz w:val="24"/>
              </w:rPr>
            </w:pPr>
            <w:r>
              <w:rPr>
                <w:rFonts w:ascii="Times New Roman"/>
                <w:color w:val="000000" w:themeColor="text1"/>
                <w:sz w:val="24"/>
              </w:rPr>
              <w:t>1</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99" w:type="dxa"/>
          </w:tcPr>
          <w:p>
            <w:pPr>
              <w:pStyle w:val="12"/>
              <w:spacing w:before="79"/>
              <w:ind w:left="306"/>
              <w:rPr>
                <w:b/>
                <w:color w:val="000000" w:themeColor="text1"/>
                <w:sz w:val="24"/>
              </w:rPr>
            </w:pPr>
            <w:r>
              <w:rPr>
                <w:b/>
                <w:color w:val="000000" w:themeColor="text1"/>
                <w:sz w:val="24"/>
              </w:rPr>
              <w:t>类别</w:t>
            </w:r>
          </w:p>
        </w:tc>
        <w:tc>
          <w:tcPr>
            <w:tcW w:w="4540" w:type="dxa"/>
            <w:gridSpan w:val="4"/>
          </w:tcPr>
          <w:p>
            <w:pPr>
              <w:pStyle w:val="12"/>
              <w:spacing w:before="79"/>
              <w:ind w:left="1766" w:right="1760"/>
              <w:jc w:val="center"/>
              <w:rPr>
                <w:b/>
                <w:color w:val="000000" w:themeColor="text1"/>
                <w:sz w:val="24"/>
              </w:rPr>
            </w:pPr>
            <w:r>
              <w:rPr>
                <w:b/>
                <w:color w:val="000000" w:themeColor="text1"/>
                <w:sz w:val="24"/>
              </w:rPr>
              <w:t>具体内容</w:t>
            </w:r>
          </w:p>
        </w:tc>
        <w:tc>
          <w:tcPr>
            <w:tcW w:w="1276" w:type="dxa"/>
          </w:tcPr>
          <w:p>
            <w:pPr>
              <w:pStyle w:val="12"/>
              <w:spacing w:before="79"/>
              <w:ind w:left="376" w:right="367"/>
              <w:jc w:val="center"/>
              <w:rPr>
                <w:b/>
                <w:color w:val="000000" w:themeColor="text1"/>
                <w:sz w:val="24"/>
              </w:rPr>
            </w:pPr>
            <w:r>
              <w:rPr>
                <w:b/>
                <w:color w:val="000000" w:themeColor="text1"/>
                <w:sz w:val="24"/>
              </w:rPr>
              <w:t>分值</w:t>
            </w:r>
          </w:p>
        </w:tc>
        <w:tc>
          <w:tcPr>
            <w:tcW w:w="1935" w:type="dxa"/>
          </w:tcPr>
          <w:p>
            <w:pPr>
              <w:pStyle w:val="12"/>
              <w:spacing w:before="79"/>
              <w:ind w:left="704" w:right="698"/>
              <w:jc w:val="center"/>
              <w:rPr>
                <w:b/>
                <w:color w:val="000000" w:themeColor="text1"/>
                <w:sz w:val="24"/>
              </w:rPr>
            </w:pPr>
            <w:r>
              <w:rPr>
                <w:b/>
                <w:color w:val="000000" w:themeColor="text1"/>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9" w:type="dxa"/>
            <w:vMerge w:val="restart"/>
          </w:tcPr>
          <w:p>
            <w:pPr>
              <w:pStyle w:val="12"/>
              <w:spacing w:before="176" w:line="184" w:lineRule="auto"/>
              <w:ind w:left="389" w:right="378"/>
              <w:jc w:val="both"/>
              <w:rPr>
                <w:b/>
                <w:color w:val="000000" w:themeColor="text1"/>
                <w:sz w:val="32"/>
              </w:rPr>
            </w:pPr>
            <w:r>
              <w:rPr>
                <w:b/>
                <w:color w:val="000000" w:themeColor="text1"/>
                <w:w w:val="95"/>
                <w:sz w:val="32"/>
              </w:rPr>
              <w:t>对外交流</w:t>
            </w:r>
          </w:p>
        </w:tc>
        <w:tc>
          <w:tcPr>
            <w:tcW w:w="2616" w:type="dxa"/>
            <w:gridSpan w:val="2"/>
            <w:vMerge w:val="restart"/>
          </w:tcPr>
          <w:p>
            <w:pPr>
              <w:pStyle w:val="12"/>
              <w:rPr>
                <w:b/>
                <w:color w:val="000000" w:themeColor="text1"/>
                <w:sz w:val="24"/>
              </w:rPr>
            </w:pPr>
          </w:p>
          <w:p>
            <w:pPr>
              <w:pStyle w:val="12"/>
              <w:spacing w:before="160" w:line="242" w:lineRule="auto"/>
              <w:ind w:left="587" w:right="95" w:hanging="480"/>
              <w:rPr>
                <w:color w:val="000000" w:themeColor="text1"/>
                <w:sz w:val="24"/>
              </w:rPr>
            </w:pPr>
            <w:r>
              <w:rPr>
                <w:color w:val="000000" w:themeColor="text1"/>
                <w:sz w:val="24"/>
              </w:rPr>
              <w:t>参加学校、学院组织的对外交流项目</w:t>
            </w:r>
          </w:p>
        </w:tc>
        <w:tc>
          <w:tcPr>
            <w:tcW w:w="1924" w:type="dxa"/>
            <w:gridSpan w:val="2"/>
            <w:vAlign w:val="center"/>
          </w:tcPr>
          <w:p>
            <w:pPr>
              <w:pStyle w:val="12"/>
              <w:spacing w:line="292" w:lineRule="exact"/>
              <w:jc w:val="center"/>
              <w:rPr>
                <w:color w:val="000000" w:themeColor="text1"/>
                <w:sz w:val="24"/>
              </w:rPr>
            </w:pPr>
            <w:r>
              <w:rPr>
                <w:rFonts w:ascii="Times New Roman" w:eastAsia="Times New Roman"/>
                <w:color w:val="000000" w:themeColor="text1"/>
                <w:sz w:val="24"/>
              </w:rPr>
              <w:t xml:space="preserve">6 </w:t>
            </w:r>
            <w:r>
              <w:rPr>
                <w:color w:val="000000" w:themeColor="text1"/>
                <w:sz w:val="24"/>
              </w:rPr>
              <w:t>个月及以上</w:t>
            </w:r>
          </w:p>
        </w:tc>
        <w:tc>
          <w:tcPr>
            <w:tcW w:w="1276" w:type="dxa"/>
          </w:tcPr>
          <w:p>
            <w:pPr>
              <w:pStyle w:val="12"/>
              <w:spacing w:before="15"/>
              <w:ind w:left="4"/>
              <w:jc w:val="center"/>
              <w:rPr>
                <w:rFonts w:ascii="Times New Roman"/>
                <w:color w:val="000000" w:themeColor="text1"/>
                <w:sz w:val="24"/>
              </w:rPr>
            </w:pPr>
            <w:r>
              <w:rPr>
                <w:rFonts w:ascii="Times New Roman"/>
                <w:color w:val="000000" w:themeColor="text1"/>
                <w:sz w:val="24"/>
              </w:rPr>
              <w:t>5</w:t>
            </w:r>
          </w:p>
        </w:tc>
        <w:tc>
          <w:tcPr>
            <w:tcW w:w="1935" w:type="dxa"/>
            <w:vMerge w:val="restart"/>
          </w:tcPr>
          <w:p>
            <w:pPr>
              <w:pStyle w:val="12"/>
              <w:spacing w:line="244" w:lineRule="auto"/>
              <w:ind w:left="106" w:right="96"/>
              <w:jc w:val="both"/>
              <w:rPr>
                <w:color w:val="000000" w:themeColor="text1"/>
                <w:sz w:val="24"/>
              </w:rPr>
            </w:pPr>
            <w:r>
              <w:rPr>
                <w:color w:val="000000" w:themeColor="text1"/>
                <w:sz w:val="24"/>
              </w:rPr>
              <w:t>需本科生院教务处交流学习办公室、学院</w:t>
            </w:r>
            <w:r>
              <w:rPr>
                <w:rFonts w:hint="eastAsia"/>
                <w:color w:val="000000" w:themeColor="text1"/>
                <w:sz w:val="24"/>
              </w:rPr>
              <w:t>教学科研</w:t>
            </w:r>
            <w:r>
              <w:rPr>
                <w:color w:val="000000" w:themeColor="text1"/>
                <w:sz w:val="24"/>
              </w:rPr>
              <w:t>科提供证明材</w:t>
            </w:r>
          </w:p>
          <w:p>
            <w:pPr>
              <w:pStyle w:val="12"/>
              <w:spacing w:line="286" w:lineRule="exact"/>
              <w:ind w:left="106"/>
              <w:jc w:val="both"/>
              <w:rPr>
                <w:color w:val="000000" w:themeColor="text1"/>
                <w:sz w:val="24"/>
              </w:rPr>
            </w:pPr>
            <w:r>
              <w:rPr>
                <w:color w:val="000000" w:themeColor="text1"/>
                <w:sz w:val="24"/>
              </w:rPr>
              <w:t>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99" w:type="dxa"/>
            <w:vMerge w:val="continue"/>
            <w:tcBorders>
              <w:top w:val="nil"/>
            </w:tcBorders>
          </w:tcPr>
          <w:p>
            <w:pPr>
              <w:rPr>
                <w:color w:val="000000" w:themeColor="text1"/>
                <w:sz w:val="2"/>
                <w:szCs w:val="2"/>
              </w:rPr>
            </w:pPr>
          </w:p>
        </w:tc>
        <w:tc>
          <w:tcPr>
            <w:tcW w:w="2616" w:type="dxa"/>
            <w:gridSpan w:val="2"/>
            <w:vMerge w:val="continue"/>
            <w:tcBorders>
              <w:top w:val="nil"/>
            </w:tcBorders>
          </w:tcPr>
          <w:p>
            <w:pPr>
              <w:rPr>
                <w:color w:val="000000" w:themeColor="text1"/>
                <w:sz w:val="2"/>
                <w:szCs w:val="2"/>
              </w:rPr>
            </w:pPr>
          </w:p>
        </w:tc>
        <w:tc>
          <w:tcPr>
            <w:tcW w:w="1924" w:type="dxa"/>
            <w:gridSpan w:val="2"/>
            <w:vAlign w:val="center"/>
          </w:tcPr>
          <w:p>
            <w:pPr>
              <w:pStyle w:val="12"/>
              <w:spacing w:before="2" w:line="292" w:lineRule="exact"/>
              <w:jc w:val="center"/>
              <w:rPr>
                <w:color w:val="000000" w:themeColor="text1"/>
                <w:sz w:val="24"/>
              </w:rPr>
            </w:pPr>
            <w:r>
              <w:rPr>
                <w:rFonts w:ascii="Times New Roman" w:eastAsia="Times New Roman"/>
                <w:color w:val="000000" w:themeColor="text1"/>
                <w:sz w:val="24"/>
              </w:rPr>
              <w:t xml:space="preserve">3-6 </w:t>
            </w:r>
            <w:r>
              <w:rPr>
                <w:color w:val="000000" w:themeColor="text1"/>
                <w:sz w:val="24"/>
              </w:rPr>
              <w:t>个月</w:t>
            </w:r>
          </w:p>
        </w:tc>
        <w:tc>
          <w:tcPr>
            <w:tcW w:w="1276" w:type="dxa"/>
          </w:tcPr>
          <w:p>
            <w:pPr>
              <w:pStyle w:val="12"/>
              <w:spacing w:before="18"/>
              <w:ind w:left="4"/>
              <w:jc w:val="center"/>
              <w:rPr>
                <w:rFonts w:ascii="Times New Roman"/>
                <w:color w:val="000000" w:themeColor="text1"/>
                <w:sz w:val="24"/>
              </w:rPr>
            </w:pPr>
            <w:r>
              <w:rPr>
                <w:rFonts w:ascii="Times New Roman"/>
                <w:color w:val="000000" w:themeColor="text1"/>
                <w:sz w:val="24"/>
              </w:rPr>
              <w:t>3</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099" w:type="dxa"/>
            <w:vMerge w:val="continue"/>
            <w:tcBorders>
              <w:top w:val="nil"/>
            </w:tcBorders>
          </w:tcPr>
          <w:p>
            <w:pPr>
              <w:rPr>
                <w:color w:val="000000" w:themeColor="text1"/>
                <w:sz w:val="2"/>
                <w:szCs w:val="2"/>
              </w:rPr>
            </w:pPr>
          </w:p>
        </w:tc>
        <w:tc>
          <w:tcPr>
            <w:tcW w:w="2616" w:type="dxa"/>
            <w:gridSpan w:val="2"/>
            <w:vMerge w:val="continue"/>
            <w:tcBorders>
              <w:top w:val="nil"/>
            </w:tcBorders>
          </w:tcPr>
          <w:p>
            <w:pPr>
              <w:rPr>
                <w:color w:val="000000" w:themeColor="text1"/>
                <w:sz w:val="2"/>
                <w:szCs w:val="2"/>
              </w:rPr>
            </w:pPr>
          </w:p>
        </w:tc>
        <w:tc>
          <w:tcPr>
            <w:tcW w:w="1924" w:type="dxa"/>
            <w:gridSpan w:val="2"/>
            <w:vAlign w:val="center"/>
          </w:tcPr>
          <w:p>
            <w:pPr>
              <w:pStyle w:val="12"/>
              <w:jc w:val="center"/>
              <w:rPr>
                <w:color w:val="000000" w:themeColor="text1"/>
                <w:sz w:val="24"/>
              </w:rPr>
            </w:pPr>
            <w:r>
              <w:rPr>
                <w:rFonts w:ascii="Times New Roman" w:eastAsia="Times New Roman"/>
                <w:color w:val="000000" w:themeColor="text1"/>
                <w:sz w:val="24"/>
              </w:rPr>
              <w:t xml:space="preserve">3 </w:t>
            </w:r>
            <w:r>
              <w:rPr>
                <w:color w:val="000000" w:themeColor="text1"/>
                <w:sz w:val="24"/>
              </w:rPr>
              <w:t>个月以下</w:t>
            </w:r>
          </w:p>
        </w:tc>
        <w:tc>
          <w:tcPr>
            <w:tcW w:w="1276" w:type="dxa"/>
          </w:tcPr>
          <w:p>
            <w:pPr>
              <w:pStyle w:val="12"/>
              <w:spacing w:before="10"/>
              <w:rPr>
                <w:b/>
                <w:color w:val="000000" w:themeColor="text1"/>
                <w:sz w:val="24"/>
              </w:rPr>
            </w:pPr>
          </w:p>
          <w:p>
            <w:pPr>
              <w:pStyle w:val="12"/>
              <w:ind w:left="4"/>
              <w:jc w:val="center"/>
              <w:rPr>
                <w:rFonts w:ascii="Times New Roman"/>
                <w:color w:val="000000" w:themeColor="text1"/>
                <w:sz w:val="24"/>
              </w:rPr>
            </w:pPr>
            <w:r>
              <w:rPr>
                <w:rFonts w:ascii="Times New Roman"/>
                <w:color w:val="000000" w:themeColor="text1"/>
                <w:sz w:val="24"/>
              </w:rPr>
              <w:t>1</w:t>
            </w:r>
          </w:p>
        </w:tc>
        <w:tc>
          <w:tcPr>
            <w:tcW w:w="1935" w:type="dxa"/>
            <w:vMerge w:val="continue"/>
            <w:tcBorders>
              <w:top w:val="nil"/>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99" w:type="dxa"/>
            <w:tcBorders>
              <w:bottom w:val="single" w:color="auto" w:sz="4" w:space="0"/>
            </w:tcBorders>
          </w:tcPr>
          <w:p>
            <w:pPr>
              <w:pStyle w:val="12"/>
              <w:spacing w:before="81"/>
              <w:ind w:left="306"/>
              <w:rPr>
                <w:b/>
                <w:color w:val="000000" w:themeColor="text1"/>
                <w:sz w:val="24"/>
              </w:rPr>
            </w:pPr>
            <w:r>
              <w:rPr>
                <w:b/>
                <w:color w:val="000000" w:themeColor="text1"/>
                <w:sz w:val="24"/>
              </w:rPr>
              <w:t>类别</w:t>
            </w:r>
          </w:p>
        </w:tc>
        <w:tc>
          <w:tcPr>
            <w:tcW w:w="4540" w:type="dxa"/>
            <w:gridSpan w:val="4"/>
            <w:tcBorders>
              <w:bottom w:val="single" w:color="auto" w:sz="4" w:space="0"/>
            </w:tcBorders>
          </w:tcPr>
          <w:p>
            <w:pPr>
              <w:pStyle w:val="12"/>
              <w:spacing w:before="81"/>
              <w:ind w:left="1766" w:right="1760"/>
              <w:jc w:val="center"/>
              <w:rPr>
                <w:b/>
                <w:color w:val="000000" w:themeColor="text1"/>
                <w:sz w:val="24"/>
              </w:rPr>
            </w:pPr>
            <w:r>
              <w:rPr>
                <w:b/>
                <w:color w:val="000000" w:themeColor="text1"/>
                <w:sz w:val="24"/>
              </w:rPr>
              <w:t>具体内容</w:t>
            </w:r>
          </w:p>
        </w:tc>
        <w:tc>
          <w:tcPr>
            <w:tcW w:w="1276" w:type="dxa"/>
            <w:tcBorders>
              <w:bottom w:val="single" w:color="auto" w:sz="4" w:space="0"/>
            </w:tcBorders>
          </w:tcPr>
          <w:p>
            <w:pPr>
              <w:pStyle w:val="12"/>
              <w:spacing w:before="81"/>
              <w:ind w:left="376" w:right="367"/>
              <w:jc w:val="center"/>
              <w:rPr>
                <w:b/>
                <w:color w:val="000000" w:themeColor="text1"/>
                <w:sz w:val="24"/>
              </w:rPr>
            </w:pPr>
            <w:r>
              <w:rPr>
                <w:b/>
                <w:color w:val="000000" w:themeColor="text1"/>
                <w:sz w:val="24"/>
              </w:rPr>
              <w:t>分值</w:t>
            </w:r>
          </w:p>
        </w:tc>
        <w:tc>
          <w:tcPr>
            <w:tcW w:w="1935" w:type="dxa"/>
          </w:tcPr>
          <w:p>
            <w:pPr>
              <w:pStyle w:val="12"/>
              <w:spacing w:before="81"/>
              <w:ind w:left="704" w:right="698"/>
              <w:jc w:val="center"/>
              <w:rPr>
                <w:b/>
                <w:color w:val="000000" w:themeColor="text1"/>
                <w:sz w:val="24"/>
              </w:rPr>
            </w:pPr>
            <w:r>
              <w:rPr>
                <w:b/>
                <w:color w:val="000000" w:themeColor="text1"/>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099"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184" w:lineRule="auto"/>
              <w:ind w:left="389" w:right="378"/>
              <w:jc w:val="both"/>
              <w:rPr>
                <w:b/>
                <w:color w:val="000000" w:themeColor="text1"/>
                <w:w w:val="95"/>
                <w:sz w:val="32"/>
              </w:rPr>
            </w:pPr>
            <w:r>
              <w:rPr>
                <w:b/>
                <w:color w:val="000000" w:themeColor="text1"/>
                <w:w w:val="95"/>
                <w:sz w:val="32"/>
              </w:rPr>
              <w:t>社会工作</w:t>
            </w:r>
          </w:p>
        </w:tc>
        <w:tc>
          <w:tcPr>
            <w:tcW w:w="3469" w:type="dxa"/>
            <w:gridSpan w:val="3"/>
            <w:vMerge w:val="restart"/>
            <w:tcBorders>
              <w:top w:val="single" w:color="auto" w:sz="4" w:space="0"/>
              <w:left w:val="single" w:color="auto" w:sz="4" w:space="0"/>
              <w:bottom w:val="single" w:color="auto" w:sz="4" w:space="0"/>
              <w:right w:val="single" w:color="auto" w:sz="4" w:space="0"/>
            </w:tcBorders>
            <w:vAlign w:val="center"/>
          </w:tcPr>
          <w:p>
            <w:pPr>
              <w:pStyle w:val="12"/>
              <w:spacing w:before="165" w:line="242" w:lineRule="auto"/>
              <w:ind w:right="164"/>
              <w:jc w:val="center"/>
              <w:rPr>
                <w:color w:val="000000" w:themeColor="text1"/>
                <w:sz w:val="24"/>
              </w:rPr>
            </w:pPr>
            <w:r>
              <w:rPr>
                <w:rFonts w:hint="eastAsia"/>
                <w:color w:val="000000" w:themeColor="text1"/>
                <w:sz w:val="24"/>
              </w:rPr>
              <w:t>校院两级学生组织主要负责人</w:t>
            </w:r>
          </w:p>
          <w:p>
            <w:pPr>
              <w:pStyle w:val="12"/>
              <w:spacing w:before="165" w:line="242" w:lineRule="auto"/>
              <w:ind w:left="1133" w:right="164" w:hanging="961"/>
              <w:jc w:val="center"/>
              <w:rPr>
                <w:color w:val="000000" w:themeColor="text1"/>
                <w:sz w:val="24"/>
              </w:rPr>
            </w:pPr>
            <w:r>
              <w:rPr>
                <w:rFonts w:hint="eastAsia"/>
                <w:color w:val="000000" w:themeColor="text1"/>
                <w:sz w:val="24"/>
              </w:rPr>
              <w:t>（部门负责人及以上）</w:t>
            </w:r>
          </w:p>
        </w:tc>
        <w:tc>
          <w:tcPr>
            <w:tcW w:w="1071" w:type="dxa"/>
            <w:tcBorders>
              <w:top w:val="single" w:color="auto" w:sz="4" w:space="0"/>
              <w:left w:val="single" w:color="auto" w:sz="4" w:space="0"/>
              <w:bottom w:val="single" w:color="auto" w:sz="4" w:space="0"/>
              <w:right w:val="single" w:color="auto" w:sz="4" w:space="0"/>
            </w:tcBorders>
            <w:vAlign w:val="center"/>
          </w:tcPr>
          <w:p>
            <w:pPr>
              <w:pStyle w:val="12"/>
              <w:spacing w:line="292" w:lineRule="exact"/>
              <w:ind w:left="295"/>
              <w:jc w:val="both"/>
              <w:rPr>
                <w:color w:val="000000" w:themeColor="text1"/>
                <w:sz w:val="24"/>
              </w:rPr>
            </w:pPr>
            <w:r>
              <w:rPr>
                <w:color w:val="000000" w:themeColor="text1"/>
                <w:sz w:val="24"/>
              </w:rPr>
              <w:t>优秀</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before="15"/>
              <w:ind w:left="371" w:right="367"/>
              <w:jc w:val="center"/>
              <w:rPr>
                <w:rFonts w:ascii="Times New Roman"/>
                <w:color w:val="000000" w:themeColor="text1"/>
                <w:sz w:val="24"/>
              </w:rPr>
            </w:pPr>
            <w:r>
              <w:rPr>
                <w:rFonts w:ascii="Times New Roman"/>
                <w:color w:val="000000" w:themeColor="text1"/>
                <w:sz w:val="24"/>
              </w:rPr>
              <w:t>10</w:t>
            </w:r>
          </w:p>
        </w:tc>
        <w:tc>
          <w:tcPr>
            <w:tcW w:w="1935" w:type="dxa"/>
            <w:vMerge w:val="restart"/>
            <w:tcBorders>
              <w:left w:val="single" w:color="auto" w:sz="4" w:space="0"/>
            </w:tcBorders>
            <w:vAlign w:val="center"/>
          </w:tcPr>
          <w:p>
            <w:pPr>
              <w:pStyle w:val="12"/>
              <w:tabs>
                <w:tab w:val="left" w:pos="467"/>
              </w:tabs>
              <w:spacing w:line="244" w:lineRule="auto"/>
              <w:ind w:right="96"/>
              <w:jc w:val="both"/>
              <w:rPr>
                <w:color w:val="000000" w:themeColor="text1"/>
              </w:rPr>
            </w:pPr>
            <w:r>
              <w:rPr>
                <w:rFonts w:hint="eastAsia"/>
                <w:color w:val="000000" w:themeColor="text1"/>
                <w:spacing w:val="28"/>
              </w:rPr>
              <w:t>1.</w:t>
            </w:r>
            <w:r>
              <w:rPr>
                <w:color w:val="000000" w:themeColor="text1"/>
                <w:spacing w:val="28"/>
              </w:rPr>
              <w:t>担任职务半年</w:t>
            </w:r>
            <w:r>
              <w:rPr>
                <w:rFonts w:hint="eastAsia"/>
                <w:color w:val="000000" w:themeColor="text1"/>
                <w:spacing w:val="28"/>
              </w:rPr>
              <w:t>及</w:t>
            </w:r>
            <w:r>
              <w:rPr>
                <w:color w:val="000000" w:themeColor="text1"/>
                <w:spacing w:val="28"/>
              </w:rPr>
              <w:t>以上方可</w:t>
            </w:r>
            <w:r>
              <w:rPr>
                <w:color w:val="000000" w:themeColor="text1"/>
              </w:rPr>
              <w:t>进行考核；</w:t>
            </w:r>
          </w:p>
          <w:p>
            <w:pPr>
              <w:pStyle w:val="12"/>
              <w:tabs>
                <w:tab w:val="left" w:pos="467"/>
              </w:tabs>
              <w:spacing w:line="242" w:lineRule="auto"/>
              <w:ind w:right="-15"/>
              <w:jc w:val="both"/>
              <w:rPr>
                <w:color w:val="000000" w:themeColor="text1"/>
                <w:spacing w:val="28"/>
              </w:rPr>
            </w:pPr>
            <w:r>
              <w:rPr>
                <w:rFonts w:hint="eastAsia"/>
                <w:color w:val="000000" w:themeColor="text1"/>
                <w:spacing w:val="31"/>
              </w:rPr>
              <w:t>2.</w:t>
            </w:r>
            <w:r>
              <w:rPr>
                <w:color w:val="000000" w:themeColor="text1"/>
                <w:spacing w:val="31"/>
              </w:rPr>
              <w:t>等级分为优</w:t>
            </w:r>
            <w:r>
              <w:rPr>
                <w:color w:val="000000" w:themeColor="text1"/>
                <w:spacing w:val="-10"/>
              </w:rPr>
              <w:t>秀、良好、合格、不合格</w:t>
            </w:r>
            <w:r>
              <w:rPr>
                <w:rFonts w:hint="eastAsia"/>
                <w:color w:val="000000" w:themeColor="text1"/>
                <w:spacing w:val="-10"/>
              </w:rPr>
              <w:t>；</w:t>
            </w:r>
            <w:r>
              <w:rPr>
                <w:color w:val="000000" w:themeColor="text1"/>
                <w:spacing w:val="31"/>
              </w:rPr>
              <w:t>优秀的比例</w:t>
            </w:r>
            <w:r>
              <w:rPr>
                <w:color w:val="000000" w:themeColor="text1"/>
                <w:spacing w:val="8"/>
              </w:rPr>
              <w:t>不超过</w:t>
            </w:r>
            <w:r>
              <w:rPr>
                <w:rFonts w:ascii="Times New Roman" w:eastAsia="Times New Roman"/>
                <w:color w:val="000000" w:themeColor="text1"/>
              </w:rPr>
              <w:t>30%</w:t>
            </w:r>
            <w:r>
              <w:rPr>
                <w:color w:val="000000" w:themeColor="text1"/>
              </w:rPr>
              <w:t>；</w:t>
            </w:r>
          </w:p>
          <w:p>
            <w:pPr>
              <w:pStyle w:val="12"/>
              <w:tabs>
                <w:tab w:val="left" w:pos="467"/>
              </w:tabs>
              <w:spacing w:before="3" w:line="242" w:lineRule="auto"/>
              <w:ind w:right="96"/>
              <w:jc w:val="both"/>
              <w:rPr>
                <w:color w:val="000000" w:themeColor="text1"/>
              </w:rPr>
            </w:pPr>
            <w:r>
              <w:rPr>
                <w:rFonts w:hint="eastAsia"/>
                <w:color w:val="000000" w:themeColor="text1"/>
                <w:spacing w:val="28"/>
              </w:rPr>
              <w:t>3</w:t>
            </w:r>
            <w:r>
              <w:rPr>
                <w:rFonts w:hint="eastAsia"/>
                <w:color w:val="000000" w:themeColor="text1"/>
              </w:rPr>
              <w:t>.羽毛球、排球、健美操等集体项目进入“三好杯”前三的，主要负责人自动认定为考核优秀，不占正常划拨的优秀比例；</w:t>
            </w:r>
          </w:p>
          <w:p>
            <w:pPr>
              <w:pStyle w:val="12"/>
              <w:tabs>
                <w:tab w:val="left" w:pos="467"/>
              </w:tabs>
              <w:spacing w:before="3" w:line="242" w:lineRule="auto"/>
              <w:ind w:right="96"/>
              <w:jc w:val="both"/>
              <w:rPr>
                <w:color w:val="000000" w:themeColor="text1"/>
                <w:sz w:val="24"/>
              </w:rPr>
            </w:pPr>
            <w:r>
              <w:rPr>
                <w:color w:val="000000" w:themeColor="text1"/>
              </w:rPr>
              <w:t>4.须由主管部门出具考核意见</w:t>
            </w:r>
            <w:r>
              <w:rPr>
                <w:rFonts w:hint="eastAsia"/>
                <w:color w:val="000000" w:themeColor="text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99" w:type="dxa"/>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3469"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
                <w:szCs w:val="2"/>
              </w:rPr>
            </w:pPr>
          </w:p>
        </w:tc>
        <w:tc>
          <w:tcPr>
            <w:tcW w:w="1071" w:type="dxa"/>
            <w:tcBorders>
              <w:top w:val="single" w:color="auto" w:sz="4" w:space="0"/>
              <w:left w:val="single" w:color="auto" w:sz="4" w:space="0"/>
              <w:bottom w:val="single" w:color="auto" w:sz="4" w:space="0"/>
              <w:right w:val="single" w:color="auto" w:sz="4" w:space="0"/>
            </w:tcBorders>
            <w:vAlign w:val="center"/>
          </w:tcPr>
          <w:p>
            <w:pPr>
              <w:pStyle w:val="12"/>
              <w:spacing w:line="292" w:lineRule="exact"/>
              <w:ind w:left="295"/>
              <w:jc w:val="both"/>
              <w:rPr>
                <w:color w:val="000000" w:themeColor="text1"/>
                <w:sz w:val="24"/>
              </w:rPr>
            </w:pPr>
            <w:r>
              <w:rPr>
                <w:color w:val="000000" w:themeColor="text1"/>
                <w:sz w:val="24"/>
              </w:rPr>
              <w:t>良好</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before="15"/>
              <w:ind w:left="4"/>
              <w:jc w:val="center"/>
              <w:rPr>
                <w:rFonts w:ascii="Times New Roman"/>
                <w:color w:val="000000" w:themeColor="text1"/>
                <w:sz w:val="24"/>
              </w:rPr>
            </w:pPr>
            <w:r>
              <w:rPr>
                <w:rFonts w:ascii="Times New Roman"/>
                <w:color w:val="000000" w:themeColor="text1"/>
                <w:sz w:val="24"/>
              </w:rPr>
              <w:t>7</w:t>
            </w:r>
          </w:p>
        </w:tc>
        <w:tc>
          <w:tcPr>
            <w:tcW w:w="1935" w:type="dxa"/>
            <w:vMerge w:val="continue"/>
            <w:tcBorders>
              <w:left w:val="single" w:color="auto" w:sz="4" w:space="0"/>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099" w:type="dxa"/>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3469"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
                <w:szCs w:val="2"/>
              </w:rPr>
            </w:pPr>
          </w:p>
        </w:tc>
        <w:tc>
          <w:tcPr>
            <w:tcW w:w="1071" w:type="dxa"/>
            <w:tcBorders>
              <w:top w:val="single" w:color="auto" w:sz="4" w:space="0"/>
              <w:left w:val="single" w:color="auto" w:sz="4" w:space="0"/>
              <w:bottom w:val="single" w:color="auto" w:sz="4" w:space="0"/>
              <w:right w:val="single" w:color="auto" w:sz="4" w:space="0"/>
            </w:tcBorders>
            <w:vAlign w:val="center"/>
          </w:tcPr>
          <w:p>
            <w:pPr>
              <w:pStyle w:val="12"/>
              <w:spacing w:line="292" w:lineRule="exact"/>
              <w:ind w:left="295"/>
              <w:jc w:val="both"/>
              <w:rPr>
                <w:color w:val="000000" w:themeColor="text1"/>
                <w:sz w:val="24"/>
              </w:rPr>
            </w:pPr>
            <w:r>
              <w:rPr>
                <w:color w:val="000000" w:themeColor="text1"/>
                <w:sz w:val="24"/>
              </w:rPr>
              <w:t>合格</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before="15"/>
              <w:ind w:left="4"/>
              <w:jc w:val="center"/>
              <w:rPr>
                <w:rFonts w:ascii="Times New Roman"/>
                <w:color w:val="000000" w:themeColor="text1"/>
                <w:sz w:val="24"/>
              </w:rPr>
            </w:pPr>
            <w:r>
              <w:rPr>
                <w:rFonts w:ascii="Times New Roman"/>
                <w:color w:val="000000" w:themeColor="text1"/>
                <w:sz w:val="24"/>
              </w:rPr>
              <w:t>4</w:t>
            </w:r>
          </w:p>
        </w:tc>
        <w:tc>
          <w:tcPr>
            <w:tcW w:w="1935" w:type="dxa"/>
            <w:vMerge w:val="continue"/>
            <w:tcBorders>
              <w:left w:val="single" w:color="auto" w:sz="4" w:space="0"/>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99" w:type="dxa"/>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3469" w:type="dxa"/>
            <w:gridSpan w:val="3"/>
            <w:vMerge w:val="restart"/>
            <w:tcBorders>
              <w:top w:val="single" w:color="auto" w:sz="4" w:space="0"/>
              <w:left w:val="single" w:color="auto" w:sz="4" w:space="0"/>
              <w:bottom w:val="single" w:color="auto" w:sz="4" w:space="0"/>
              <w:right w:val="single" w:color="auto" w:sz="4" w:space="0"/>
            </w:tcBorders>
            <w:vAlign w:val="center"/>
          </w:tcPr>
          <w:p>
            <w:pPr>
              <w:pStyle w:val="12"/>
              <w:spacing w:before="165" w:line="242" w:lineRule="auto"/>
              <w:ind w:right="229"/>
              <w:jc w:val="center"/>
              <w:rPr>
                <w:color w:val="000000" w:themeColor="text1"/>
                <w:sz w:val="24"/>
              </w:rPr>
            </w:pPr>
            <w:r>
              <w:rPr>
                <w:color w:val="000000" w:themeColor="text1"/>
                <w:sz w:val="24"/>
              </w:rPr>
              <w:t>学院挂职团干部</w:t>
            </w:r>
            <w:r>
              <w:rPr>
                <w:rFonts w:hint="eastAsia"/>
                <w:color w:val="000000" w:themeColor="text1"/>
                <w:sz w:val="24"/>
              </w:rPr>
              <w:t>、兼职辅导员、党支书、</w:t>
            </w:r>
            <w:r>
              <w:rPr>
                <w:color w:val="000000" w:themeColor="text1"/>
                <w:sz w:val="24"/>
              </w:rPr>
              <w:t>班长、团支书及学院认定的其他学生干部</w:t>
            </w:r>
          </w:p>
        </w:tc>
        <w:tc>
          <w:tcPr>
            <w:tcW w:w="1071" w:type="dxa"/>
            <w:tcBorders>
              <w:top w:val="single" w:color="auto" w:sz="4" w:space="0"/>
              <w:left w:val="single" w:color="auto" w:sz="4" w:space="0"/>
              <w:bottom w:val="single" w:color="auto" w:sz="4" w:space="0"/>
              <w:right w:val="single" w:color="auto" w:sz="4" w:space="0"/>
            </w:tcBorders>
            <w:vAlign w:val="center"/>
          </w:tcPr>
          <w:p>
            <w:pPr>
              <w:pStyle w:val="12"/>
              <w:spacing w:line="292" w:lineRule="exact"/>
              <w:ind w:left="295"/>
              <w:jc w:val="both"/>
              <w:rPr>
                <w:color w:val="000000" w:themeColor="text1"/>
                <w:sz w:val="24"/>
              </w:rPr>
            </w:pPr>
            <w:r>
              <w:rPr>
                <w:color w:val="000000" w:themeColor="text1"/>
                <w:sz w:val="24"/>
              </w:rPr>
              <w:t>优秀</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before="16"/>
              <w:ind w:left="4"/>
              <w:jc w:val="center"/>
              <w:rPr>
                <w:rFonts w:ascii="Times New Roman"/>
                <w:color w:val="000000" w:themeColor="text1"/>
                <w:sz w:val="24"/>
              </w:rPr>
            </w:pPr>
            <w:r>
              <w:rPr>
                <w:rFonts w:ascii="Times New Roman"/>
                <w:color w:val="000000" w:themeColor="text1"/>
                <w:sz w:val="24"/>
              </w:rPr>
              <w:t>10</w:t>
            </w:r>
          </w:p>
        </w:tc>
        <w:tc>
          <w:tcPr>
            <w:tcW w:w="1935" w:type="dxa"/>
            <w:vMerge w:val="continue"/>
            <w:tcBorders>
              <w:left w:val="single" w:color="auto" w:sz="4" w:space="0"/>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099" w:type="dxa"/>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3469"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
                <w:szCs w:val="2"/>
              </w:rPr>
            </w:pPr>
          </w:p>
        </w:tc>
        <w:tc>
          <w:tcPr>
            <w:tcW w:w="1071" w:type="dxa"/>
            <w:tcBorders>
              <w:top w:val="single" w:color="auto" w:sz="4" w:space="0"/>
              <w:left w:val="single" w:color="auto" w:sz="4" w:space="0"/>
              <w:bottom w:val="single" w:color="auto" w:sz="4" w:space="0"/>
              <w:right w:val="single" w:color="auto" w:sz="4" w:space="0"/>
            </w:tcBorders>
            <w:vAlign w:val="center"/>
          </w:tcPr>
          <w:p>
            <w:pPr>
              <w:pStyle w:val="12"/>
              <w:spacing w:line="292" w:lineRule="exact"/>
              <w:ind w:left="295"/>
              <w:jc w:val="both"/>
              <w:rPr>
                <w:color w:val="000000" w:themeColor="text1"/>
                <w:sz w:val="24"/>
              </w:rPr>
            </w:pPr>
            <w:r>
              <w:rPr>
                <w:color w:val="000000" w:themeColor="text1"/>
                <w:sz w:val="24"/>
              </w:rPr>
              <w:t>良好</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before="15"/>
              <w:ind w:left="4"/>
              <w:jc w:val="center"/>
              <w:rPr>
                <w:rFonts w:ascii="Times New Roman"/>
                <w:color w:val="000000" w:themeColor="text1"/>
                <w:sz w:val="24"/>
              </w:rPr>
            </w:pPr>
            <w:r>
              <w:rPr>
                <w:rFonts w:ascii="Times New Roman"/>
                <w:color w:val="000000" w:themeColor="text1"/>
                <w:sz w:val="24"/>
              </w:rPr>
              <w:t>7</w:t>
            </w:r>
          </w:p>
        </w:tc>
        <w:tc>
          <w:tcPr>
            <w:tcW w:w="1935" w:type="dxa"/>
            <w:vMerge w:val="continue"/>
            <w:tcBorders>
              <w:left w:val="single" w:color="auto" w:sz="4" w:space="0"/>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99" w:type="dxa"/>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3469"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
                <w:szCs w:val="2"/>
              </w:rPr>
            </w:pPr>
          </w:p>
        </w:tc>
        <w:tc>
          <w:tcPr>
            <w:tcW w:w="1071" w:type="dxa"/>
            <w:tcBorders>
              <w:top w:val="single" w:color="auto" w:sz="4" w:space="0"/>
              <w:left w:val="single" w:color="auto" w:sz="4" w:space="0"/>
              <w:bottom w:val="single" w:color="auto" w:sz="4" w:space="0"/>
              <w:right w:val="single" w:color="auto" w:sz="4" w:space="0"/>
            </w:tcBorders>
            <w:vAlign w:val="center"/>
          </w:tcPr>
          <w:p>
            <w:pPr>
              <w:pStyle w:val="12"/>
              <w:spacing w:before="2" w:line="292" w:lineRule="exact"/>
              <w:ind w:left="295"/>
              <w:jc w:val="both"/>
              <w:rPr>
                <w:color w:val="000000" w:themeColor="text1"/>
                <w:sz w:val="24"/>
              </w:rPr>
            </w:pPr>
            <w:r>
              <w:rPr>
                <w:color w:val="000000" w:themeColor="text1"/>
                <w:sz w:val="24"/>
              </w:rPr>
              <w:t>合格</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before="18"/>
              <w:ind w:left="4"/>
              <w:jc w:val="center"/>
              <w:rPr>
                <w:rFonts w:ascii="Times New Roman"/>
                <w:color w:val="000000" w:themeColor="text1"/>
                <w:sz w:val="24"/>
              </w:rPr>
            </w:pPr>
            <w:r>
              <w:rPr>
                <w:rFonts w:ascii="Times New Roman"/>
                <w:color w:val="000000" w:themeColor="text1"/>
                <w:sz w:val="24"/>
              </w:rPr>
              <w:t>4</w:t>
            </w:r>
          </w:p>
        </w:tc>
        <w:tc>
          <w:tcPr>
            <w:tcW w:w="1935" w:type="dxa"/>
            <w:vMerge w:val="continue"/>
            <w:tcBorders>
              <w:left w:val="single" w:color="auto" w:sz="4" w:space="0"/>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99" w:type="dxa"/>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3469" w:type="dxa"/>
            <w:gridSpan w:val="3"/>
            <w:vMerge w:val="restart"/>
            <w:tcBorders>
              <w:top w:val="single" w:color="auto" w:sz="4" w:space="0"/>
              <w:left w:val="single" w:color="auto" w:sz="4" w:space="0"/>
              <w:bottom w:val="single" w:color="auto" w:sz="4" w:space="0"/>
              <w:right w:val="single" w:color="auto" w:sz="4" w:space="0"/>
            </w:tcBorders>
            <w:vAlign w:val="center"/>
          </w:tcPr>
          <w:p>
            <w:pPr>
              <w:pStyle w:val="12"/>
              <w:spacing w:line="242" w:lineRule="auto"/>
              <w:ind w:right="227"/>
              <w:jc w:val="center"/>
              <w:rPr>
                <w:color w:val="000000" w:themeColor="text1"/>
                <w:sz w:val="24"/>
              </w:rPr>
            </w:pPr>
            <w:r>
              <w:rPr>
                <w:rFonts w:hint="eastAsia"/>
                <w:color w:val="000000" w:themeColor="text1"/>
                <w:sz w:val="24"/>
              </w:rPr>
              <w:t>担任“三好杯”等文体活动院级代表队的主要负责人;其他成员训练出勤达2/3以上且不无故缺席比赛的</w:t>
            </w:r>
          </w:p>
        </w:tc>
        <w:tc>
          <w:tcPr>
            <w:tcW w:w="1071" w:type="dxa"/>
            <w:tcBorders>
              <w:top w:val="single" w:color="auto" w:sz="4" w:space="0"/>
              <w:left w:val="single" w:color="auto" w:sz="4" w:space="0"/>
              <w:bottom w:val="single" w:color="auto" w:sz="4" w:space="0"/>
              <w:right w:val="single" w:color="auto" w:sz="4" w:space="0"/>
            </w:tcBorders>
            <w:vAlign w:val="center"/>
          </w:tcPr>
          <w:p>
            <w:pPr>
              <w:pStyle w:val="12"/>
              <w:spacing w:before="2" w:line="292" w:lineRule="exact"/>
              <w:ind w:left="295"/>
              <w:jc w:val="both"/>
              <w:rPr>
                <w:color w:val="000000" w:themeColor="text1"/>
                <w:sz w:val="24"/>
              </w:rPr>
            </w:pPr>
            <w:r>
              <w:rPr>
                <w:color w:val="000000" w:themeColor="text1"/>
                <w:sz w:val="24"/>
              </w:rPr>
              <w:t>优秀</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before="18"/>
              <w:ind w:left="4"/>
              <w:jc w:val="center"/>
              <w:rPr>
                <w:rFonts w:ascii="Times New Roman"/>
                <w:color w:val="000000" w:themeColor="text1"/>
                <w:sz w:val="24"/>
              </w:rPr>
            </w:pPr>
            <w:r>
              <w:rPr>
                <w:rFonts w:ascii="Times New Roman"/>
                <w:color w:val="000000" w:themeColor="text1"/>
                <w:sz w:val="24"/>
              </w:rPr>
              <w:t>7</w:t>
            </w:r>
          </w:p>
        </w:tc>
        <w:tc>
          <w:tcPr>
            <w:tcW w:w="1935" w:type="dxa"/>
            <w:vMerge w:val="continue"/>
            <w:tcBorders>
              <w:left w:val="single" w:color="auto" w:sz="4" w:space="0"/>
            </w:tcBorders>
            <w:vAlign w:val="center"/>
          </w:tcPr>
          <w:p>
            <w:pPr>
              <w:jc w:val="cente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99" w:type="dxa"/>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3469" w:type="dxa"/>
            <w:gridSpan w:val="3"/>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1071" w:type="dxa"/>
            <w:tcBorders>
              <w:top w:val="single" w:color="auto" w:sz="4" w:space="0"/>
              <w:left w:val="single" w:color="auto" w:sz="4" w:space="0"/>
              <w:bottom w:val="single" w:color="auto" w:sz="4" w:space="0"/>
              <w:right w:val="single" w:color="auto" w:sz="4" w:space="0"/>
            </w:tcBorders>
            <w:vAlign w:val="center"/>
          </w:tcPr>
          <w:p>
            <w:pPr>
              <w:pStyle w:val="12"/>
              <w:spacing w:before="2" w:line="292" w:lineRule="exact"/>
              <w:ind w:left="295"/>
              <w:jc w:val="both"/>
              <w:rPr>
                <w:color w:val="000000" w:themeColor="text1"/>
                <w:sz w:val="24"/>
              </w:rPr>
            </w:pPr>
            <w:r>
              <w:rPr>
                <w:color w:val="000000" w:themeColor="text1"/>
                <w:sz w:val="24"/>
              </w:rPr>
              <w:t>良好</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before="18"/>
              <w:ind w:left="4"/>
              <w:jc w:val="center"/>
              <w:rPr>
                <w:rFonts w:ascii="Times New Roman"/>
                <w:color w:val="000000" w:themeColor="text1"/>
                <w:sz w:val="24"/>
              </w:rPr>
            </w:pPr>
            <w:r>
              <w:rPr>
                <w:rFonts w:ascii="Times New Roman"/>
                <w:color w:val="000000" w:themeColor="text1"/>
                <w:sz w:val="24"/>
              </w:rPr>
              <w:t>4</w:t>
            </w:r>
          </w:p>
        </w:tc>
        <w:tc>
          <w:tcPr>
            <w:tcW w:w="1935" w:type="dxa"/>
            <w:vMerge w:val="continue"/>
            <w:tcBorders>
              <w:left w:val="single" w:color="auto" w:sz="4" w:space="0"/>
            </w:tcBorders>
          </w:tcPr>
          <w:p>
            <w:pPr>
              <w:rPr>
                <w:color w:val="000000" w:themeColor="text1"/>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99" w:type="dxa"/>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3469" w:type="dxa"/>
            <w:gridSpan w:val="3"/>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1071" w:type="dxa"/>
            <w:tcBorders>
              <w:top w:val="single" w:color="auto" w:sz="4" w:space="0"/>
              <w:left w:val="single" w:color="auto" w:sz="4" w:space="0"/>
              <w:bottom w:val="single" w:color="auto" w:sz="4" w:space="0"/>
              <w:right w:val="single" w:color="auto" w:sz="4" w:space="0"/>
            </w:tcBorders>
            <w:vAlign w:val="center"/>
          </w:tcPr>
          <w:p>
            <w:pPr>
              <w:pStyle w:val="12"/>
              <w:spacing w:before="2" w:line="292" w:lineRule="exact"/>
              <w:ind w:left="295"/>
              <w:jc w:val="both"/>
              <w:rPr>
                <w:color w:val="000000" w:themeColor="text1"/>
                <w:sz w:val="24"/>
              </w:rPr>
            </w:pPr>
            <w:r>
              <w:rPr>
                <w:color w:val="000000" w:themeColor="text1"/>
                <w:sz w:val="24"/>
              </w:rPr>
              <w:t>合格</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before="18"/>
              <w:ind w:left="4"/>
              <w:jc w:val="center"/>
              <w:rPr>
                <w:rFonts w:ascii="Times New Roman"/>
                <w:color w:val="000000" w:themeColor="text1"/>
                <w:sz w:val="24"/>
              </w:rPr>
            </w:pPr>
            <w:r>
              <w:rPr>
                <w:rFonts w:hint="eastAsia" w:ascii="Times New Roman"/>
                <w:color w:val="000000" w:themeColor="text1"/>
                <w:sz w:val="24"/>
              </w:rPr>
              <w:t>2</w:t>
            </w:r>
          </w:p>
        </w:tc>
        <w:tc>
          <w:tcPr>
            <w:tcW w:w="1935" w:type="dxa"/>
            <w:vMerge w:val="continue"/>
            <w:tcBorders>
              <w:left w:val="single" w:color="auto" w:sz="4" w:space="0"/>
              <w:bottom w:val="single" w:color="auto" w:sz="4" w:space="0"/>
            </w:tcBorders>
          </w:tcPr>
          <w:p>
            <w:pPr>
              <w:rPr>
                <w:color w:val="000000" w:themeColor="text1"/>
                <w:sz w:val="2"/>
                <w:szCs w:val="2"/>
              </w:rPr>
            </w:pPr>
          </w:p>
        </w:tc>
      </w:tr>
    </w:tbl>
    <w:tbl>
      <w:tblPr>
        <w:tblStyle w:val="16"/>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708"/>
        <w:gridCol w:w="3830"/>
        <w:gridCol w:w="1274"/>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99" w:type="dxa"/>
            <w:vMerge w:val="restart"/>
            <w:tcBorders>
              <w:top w:val="nil"/>
              <w:left w:val="single" w:color="auto" w:sz="4" w:space="0"/>
              <w:bottom w:val="single" w:color="auto" w:sz="4" w:space="0"/>
              <w:right w:val="single" w:color="auto" w:sz="4" w:space="0"/>
            </w:tcBorders>
            <w:vAlign w:val="center"/>
          </w:tcPr>
          <w:p>
            <w:pPr>
              <w:pStyle w:val="12"/>
              <w:spacing w:line="184" w:lineRule="auto"/>
              <w:ind w:left="389" w:right="378"/>
              <w:jc w:val="both"/>
              <w:rPr>
                <w:rFonts w:ascii="Times New Roman"/>
                <w:color w:val="000000" w:themeColor="text1"/>
                <w:sz w:val="24"/>
              </w:rPr>
            </w:pPr>
            <w:r>
              <w:rPr>
                <w:rFonts w:hint="eastAsia"/>
                <w:b/>
                <w:color w:val="000000" w:themeColor="text1"/>
                <w:w w:val="95"/>
                <w:sz w:val="32"/>
              </w:rPr>
              <w:t>其他</w:t>
            </w:r>
          </w:p>
        </w:tc>
        <w:tc>
          <w:tcPr>
            <w:tcW w:w="708" w:type="dxa"/>
            <w:vMerge w:val="restart"/>
            <w:tcBorders>
              <w:top w:val="nil"/>
              <w:left w:val="single" w:color="auto" w:sz="4" w:space="0"/>
              <w:bottom w:val="single" w:color="auto" w:sz="4" w:space="0"/>
              <w:right w:val="single" w:color="auto" w:sz="4" w:space="0"/>
            </w:tcBorders>
          </w:tcPr>
          <w:p>
            <w:pPr>
              <w:pStyle w:val="12"/>
              <w:rPr>
                <w:b/>
                <w:color w:val="000000" w:themeColor="text1"/>
                <w:sz w:val="29"/>
              </w:rPr>
            </w:pPr>
          </w:p>
          <w:p>
            <w:pPr>
              <w:pStyle w:val="12"/>
              <w:spacing w:line="242" w:lineRule="auto"/>
              <w:ind w:left="107" w:right="108"/>
              <w:rPr>
                <w:color w:val="000000" w:themeColor="text1"/>
                <w:sz w:val="24"/>
              </w:rPr>
            </w:pPr>
            <w:r>
              <w:rPr>
                <w:color w:val="000000" w:themeColor="text1"/>
                <w:sz w:val="24"/>
              </w:rPr>
              <w:t>荣誉加分</w:t>
            </w:r>
          </w:p>
        </w:tc>
        <w:tc>
          <w:tcPr>
            <w:tcW w:w="3830" w:type="dxa"/>
            <w:tcBorders>
              <w:top w:val="nil"/>
              <w:left w:val="single" w:color="auto" w:sz="4" w:space="0"/>
              <w:bottom w:val="single" w:color="auto" w:sz="4" w:space="0"/>
              <w:right w:val="single" w:color="auto" w:sz="4" w:space="0"/>
            </w:tcBorders>
          </w:tcPr>
          <w:p>
            <w:pPr>
              <w:pStyle w:val="12"/>
              <w:spacing w:before="4" w:line="292" w:lineRule="exact"/>
              <w:ind w:left="95" w:right="84"/>
              <w:jc w:val="center"/>
              <w:rPr>
                <w:color w:val="000000" w:themeColor="text1"/>
                <w:sz w:val="24"/>
              </w:rPr>
            </w:pPr>
            <w:r>
              <w:rPr>
                <w:color w:val="000000" w:themeColor="text1"/>
                <w:sz w:val="24"/>
              </w:rPr>
              <w:t>获得校级及以上优秀党员、优秀</w:t>
            </w:r>
            <w:r>
              <w:rPr>
                <w:rFonts w:hint="eastAsia"/>
                <w:color w:val="000000" w:themeColor="text1"/>
                <w:sz w:val="24"/>
              </w:rPr>
              <w:t>党支部书记</w:t>
            </w:r>
            <w:r>
              <w:rPr>
                <w:color w:val="000000" w:themeColor="text1"/>
                <w:sz w:val="24"/>
              </w:rPr>
              <w:t>等荣誉称号</w:t>
            </w:r>
          </w:p>
        </w:tc>
        <w:tc>
          <w:tcPr>
            <w:tcW w:w="1274" w:type="dxa"/>
            <w:tcBorders>
              <w:top w:val="nil"/>
              <w:left w:val="single" w:color="auto" w:sz="4" w:space="0"/>
              <w:bottom w:val="single" w:color="auto" w:sz="4" w:space="0"/>
              <w:right w:val="single" w:color="auto" w:sz="4" w:space="0"/>
            </w:tcBorders>
          </w:tcPr>
          <w:p>
            <w:pPr>
              <w:pStyle w:val="12"/>
              <w:spacing w:before="172"/>
              <w:ind w:left="10"/>
              <w:jc w:val="center"/>
              <w:rPr>
                <w:rFonts w:ascii="Times New Roman"/>
                <w:color w:val="000000" w:themeColor="text1"/>
                <w:sz w:val="24"/>
              </w:rPr>
            </w:pPr>
            <w:r>
              <w:rPr>
                <w:rFonts w:hint="eastAsia" w:ascii="Times New Roman"/>
                <w:color w:val="000000" w:themeColor="text1"/>
                <w:sz w:val="24"/>
              </w:rPr>
              <w:t>10</w:t>
            </w:r>
          </w:p>
        </w:tc>
        <w:tc>
          <w:tcPr>
            <w:tcW w:w="1933" w:type="dxa"/>
            <w:tcBorders>
              <w:top w:val="nil"/>
              <w:left w:val="single" w:color="auto" w:sz="4" w:space="0"/>
              <w:bottom w:val="single" w:color="auto" w:sz="4" w:space="0"/>
              <w:right w:val="single" w:color="auto" w:sz="4" w:space="0"/>
            </w:tcBorders>
          </w:tcPr>
          <w:p>
            <w:pPr>
              <w:pStyle w:val="12"/>
              <w:spacing w:line="242" w:lineRule="auto"/>
              <w:ind w:right="13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99" w:type="dxa"/>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708" w:type="dxa"/>
            <w:vMerge w:val="continue"/>
            <w:tcBorders>
              <w:top w:val="single" w:color="auto" w:sz="4" w:space="0"/>
              <w:left w:val="single" w:color="auto" w:sz="4" w:space="0"/>
              <w:bottom w:val="single" w:color="auto" w:sz="4" w:space="0"/>
              <w:right w:val="single" w:color="auto" w:sz="4" w:space="0"/>
            </w:tcBorders>
          </w:tcPr>
          <w:p>
            <w:pPr>
              <w:rPr>
                <w:color w:val="000000" w:themeColor="text1"/>
                <w:sz w:val="2"/>
                <w:szCs w:val="2"/>
              </w:rPr>
            </w:pPr>
          </w:p>
        </w:tc>
        <w:tc>
          <w:tcPr>
            <w:tcW w:w="3830" w:type="dxa"/>
            <w:tcBorders>
              <w:top w:val="single" w:color="auto" w:sz="4" w:space="0"/>
              <w:left w:val="single" w:color="auto" w:sz="4" w:space="0"/>
              <w:bottom w:val="single" w:color="auto" w:sz="4" w:space="0"/>
              <w:right w:val="single" w:color="auto" w:sz="4" w:space="0"/>
            </w:tcBorders>
          </w:tcPr>
          <w:p>
            <w:pPr>
              <w:pStyle w:val="12"/>
              <w:spacing w:before="45" w:line="242" w:lineRule="auto"/>
              <w:ind w:left="715" w:right="101" w:hanging="600"/>
              <w:rPr>
                <w:color w:val="000000" w:themeColor="text1"/>
                <w:sz w:val="24"/>
              </w:rPr>
            </w:pPr>
            <w:r>
              <w:rPr>
                <w:color w:val="000000" w:themeColor="text1"/>
                <w:sz w:val="24"/>
              </w:rPr>
              <w:t>有重大立功表现，为学校、学院赢得荣誉或做出特别贡献</w:t>
            </w:r>
          </w:p>
        </w:tc>
        <w:tc>
          <w:tcPr>
            <w:tcW w:w="1274" w:type="dxa"/>
            <w:tcBorders>
              <w:top w:val="single" w:color="auto" w:sz="4" w:space="0"/>
              <w:left w:val="single" w:color="auto" w:sz="4" w:space="0"/>
              <w:bottom w:val="single" w:color="auto" w:sz="4" w:space="0"/>
              <w:right w:val="single" w:color="auto" w:sz="4" w:space="0"/>
            </w:tcBorders>
          </w:tcPr>
          <w:p>
            <w:pPr>
              <w:pStyle w:val="12"/>
              <w:spacing w:before="217"/>
              <w:ind w:left="374" w:right="361"/>
              <w:jc w:val="center"/>
              <w:rPr>
                <w:rFonts w:ascii="Times New Roman"/>
                <w:color w:val="000000" w:themeColor="text1"/>
                <w:sz w:val="24"/>
              </w:rPr>
            </w:pPr>
            <w:r>
              <w:rPr>
                <w:rFonts w:ascii="Times New Roman"/>
                <w:color w:val="000000" w:themeColor="text1"/>
                <w:sz w:val="24"/>
              </w:rPr>
              <w:t>5-10</w:t>
            </w:r>
          </w:p>
        </w:tc>
        <w:tc>
          <w:tcPr>
            <w:tcW w:w="1933" w:type="dxa"/>
            <w:tcBorders>
              <w:top w:val="single" w:color="auto" w:sz="4" w:space="0"/>
              <w:left w:val="single" w:color="auto" w:sz="4" w:space="0"/>
              <w:bottom w:val="single" w:color="auto" w:sz="4" w:space="0"/>
              <w:right w:val="single" w:color="auto" w:sz="4" w:space="0"/>
            </w:tcBorders>
          </w:tcPr>
          <w:p>
            <w:pPr>
              <w:pStyle w:val="12"/>
              <w:spacing w:before="201"/>
              <w:ind w:left="110"/>
              <w:jc w:val="center"/>
              <w:rPr>
                <w:color w:val="000000" w:themeColor="text1"/>
                <w:sz w:val="24"/>
              </w:rPr>
            </w:pPr>
            <w:r>
              <w:rPr>
                <w:color w:val="000000" w:themeColor="text1"/>
                <w:sz w:val="24"/>
              </w:rPr>
              <w:t>认证酌情加分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1099" w:type="dxa"/>
            <w:vMerge w:val="continue"/>
            <w:tcBorders>
              <w:top w:val="single" w:color="auto" w:sz="4" w:space="0"/>
            </w:tcBorders>
          </w:tcPr>
          <w:p>
            <w:pPr>
              <w:rPr>
                <w:color w:val="000000" w:themeColor="text1"/>
                <w:sz w:val="2"/>
                <w:szCs w:val="2"/>
              </w:rPr>
            </w:pPr>
          </w:p>
        </w:tc>
        <w:tc>
          <w:tcPr>
            <w:tcW w:w="7745" w:type="dxa"/>
            <w:gridSpan w:val="4"/>
            <w:tcBorders>
              <w:top w:val="single" w:color="auto" w:sz="4" w:space="0"/>
            </w:tcBorders>
          </w:tcPr>
          <w:p>
            <w:pPr>
              <w:pStyle w:val="12"/>
              <w:spacing w:line="307" w:lineRule="exact"/>
              <w:ind w:left="107"/>
              <w:rPr>
                <w:rFonts w:ascii="黑体" w:hAnsi="黑体" w:eastAsia="黑体"/>
                <w:color w:val="000000" w:themeColor="text1"/>
                <w:sz w:val="24"/>
              </w:rPr>
            </w:pPr>
            <w:r>
              <w:rPr>
                <w:rFonts w:ascii="黑体" w:hAnsi="黑体" w:eastAsia="黑体"/>
                <w:color w:val="000000" w:themeColor="text1"/>
                <w:sz w:val="24"/>
              </w:rPr>
              <w:t>注</w:t>
            </w:r>
            <w:r>
              <w:rPr>
                <w:rFonts w:hint="eastAsia" w:ascii="黑体" w:hAnsi="黑体" w:eastAsia="黑体"/>
                <w:color w:val="000000" w:themeColor="text1"/>
                <w:sz w:val="24"/>
              </w:rPr>
              <w:t>：</w:t>
            </w:r>
          </w:p>
          <w:p>
            <w:pPr>
              <w:pStyle w:val="12"/>
              <w:spacing w:line="307" w:lineRule="exact"/>
              <w:ind w:left="107"/>
              <w:rPr>
                <w:color w:val="000000" w:themeColor="text1"/>
                <w:sz w:val="24"/>
              </w:rPr>
            </w:pPr>
            <w:r>
              <w:rPr>
                <w:rFonts w:hint="eastAsia"/>
                <w:color w:val="000000" w:themeColor="text1"/>
                <w:sz w:val="24"/>
              </w:rPr>
              <w:t>1.</w:t>
            </w:r>
            <w:r>
              <w:rPr>
                <w:color w:val="000000" w:themeColor="text1"/>
                <w:sz w:val="24"/>
              </w:rPr>
              <w:t>社会工作考核采取逐级考核制度，个人无需申报，于每学年末考核。</w:t>
            </w:r>
          </w:p>
          <w:p>
            <w:pPr>
              <w:pStyle w:val="12"/>
              <w:numPr>
                <w:ilvl w:val="0"/>
                <w:numId w:val="15"/>
              </w:numPr>
              <w:tabs>
                <w:tab w:val="left" w:pos="709"/>
              </w:tabs>
              <w:spacing w:before="4"/>
              <w:rPr>
                <w:color w:val="000000" w:themeColor="text1"/>
                <w:sz w:val="24"/>
              </w:rPr>
            </w:pPr>
            <w:r>
              <w:rPr>
                <w:color w:val="000000" w:themeColor="text1"/>
                <w:sz w:val="24"/>
              </w:rPr>
              <w:t>校级学生组织的社会工作考核由主管部门负责；</w:t>
            </w:r>
          </w:p>
          <w:p>
            <w:pPr>
              <w:pStyle w:val="12"/>
              <w:numPr>
                <w:ilvl w:val="0"/>
                <w:numId w:val="15"/>
              </w:numPr>
              <w:tabs>
                <w:tab w:val="left" w:pos="709"/>
              </w:tabs>
              <w:spacing w:line="305" w:lineRule="exact"/>
              <w:rPr>
                <w:color w:val="000000" w:themeColor="text1"/>
                <w:sz w:val="24"/>
              </w:rPr>
            </w:pPr>
            <w:r>
              <w:rPr>
                <w:rFonts w:hint="eastAsia"/>
                <w:color w:val="000000" w:themeColor="text1"/>
                <w:sz w:val="24"/>
              </w:rPr>
              <w:t>学院学生组织成员、兼职辅导员、</w:t>
            </w:r>
            <w:r>
              <w:rPr>
                <w:color w:val="000000" w:themeColor="text1"/>
                <w:sz w:val="24"/>
              </w:rPr>
              <w:t>挂职团干部、党支部书记</w:t>
            </w:r>
            <w:r>
              <w:rPr>
                <w:rFonts w:hint="eastAsia"/>
                <w:color w:val="000000" w:themeColor="text1"/>
                <w:sz w:val="24"/>
              </w:rPr>
              <w:t>、</w:t>
            </w:r>
            <w:r>
              <w:rPr>
                <w:color w:val="000000" w:themeColor="text1"/>
                <w:sz w:val="24"/>
              </w:rPr>
              <w:t>班长、团支书等的考核由学工办负责</w:t>
            </w:r>
            <w:r>
              <w:rPr>
                <w:rFonts w:hint="eastAsia"/>
                <w:color w:val="000000" w:themeColor="text1"/>
                <w:sz w:val="24"/>
              </w:rPr>
              <w:t>；</w:t>
            </w:r>
            <w:r>
              <w:rPr>
                <w:color w:val="000000" w:themeColor="text1"/>
                <w:sz w:val="24"/>
              </w:rPr>
              <w:t xml:space="preserve"> </w:t>
            </w:r>
          </w:p>
          <w:p>
            <w:pPr>
              <w:pStyle w:val="12"/>
              <w:numPr>
                <w:ilvl w:val="0"/>
                <w:numId w:val="15"/>
              </w:numPr>
              <w:tabs>
                <w:tab w:val="left" w:pos="709"/>
              </w:tabs>
              <w:spacing w:before="5"/>
              <w:rPr>
                <w:color w:val="000000" w:themeColor="text1"/>
                <w:sz w:val="24"/>
              </w:rPr>
            </w:pPr>
            <w:r>
              <w:rPr>
                <w:color w:val="000000" w:themeColor="text1"/>
                <w:sz w:val="24"/>
              </w:rPr>
              <w:t>若个人同时从事多项学生工作，仅</w:t>
            </w:r>
            <w:r>
              <w:rPr>
                <w:rFonts w:hint="eastAsia"/>
                <w:color w:val="000000" w:themeColor="text1"/>
                <w:sz w:val="24"/>
              </w:rPr>
              <w:t>计</w:t>
            </w:r>
            <w:r>
              <w:rPr>
                <w:color w:val="000000" w:themeColor="text1"/>
                <w:sz w:val="24"/>
              </w:rPr>
              <w:t>一项，按最高分值计算；</w:t>
            </w:r>
          </w:p>
          <w:p>
            <w:pPr>
              <w:pStyle w:val="12"/>
              <w:numPr>
                <w:ilvl w:val="0"/>
                <w:numId w:val="15"/>
              </w:numPr>
              <w:tabs>
                <w:tab w:val="left" w:pos="709"/>
              </w:tabs>
              <w:spacing w:before="4" w:line="292" w:lineRule="exact"/>
              <w:rPr>
                <w:color w:val="000000" w:themeColor="text1"/>
                <w:sz w:val="24"/>
              </w:rPr>
            </w:pPr>
            <w:r>
              <w:rPr>
                <w:color w:val="000000" w:themeColor="text1"/>
                <w:sz w:val="24"/>
              </w:rPr>
              <w:t>若个人同时拥有不同类别荣誉，可同时申报</w:t>
            </w:r>
            <w:r>
              <w:rPr>
                <w:rFonts w:hint="eastAsia"/>
                <w:color w:val="000000" w:themeColor="text1"/>
                <w:sz w:val="24"/>
              </w:rPr>
              <w:t>计分</w:t>
            </w:r>
            <w:r>
              <w:rPr>
                <w:color w:val="000000" w:themeColor="text1"/>
                <w:sz w:val="24"/>
              </w:rPr>
              <w:t>。</w:t>
            </w:r>
          </w:p>
          <w:p>
            <w:pPr>
              <w:pStyle w:val="12"/>
              <w:spacing w:line="307" w:lineRule="exact"/>
              <w:ind w:left="107"/>
              <w:rPr>
                <w:color w:val="000000" w:themeColor="text1"/>
                <w:sz w:val="24"/>
              </w:rPr>
            </w:pPr>
            <w:r>
              <w:rPr>
                <w:rFonts w:hint="eastAsia"/>
                <w:color w:val="000000" w:themeColor="text1"/>
                <w:sz w:val="24"/>
              </w:rPr>
              <w:t>2.对于无故缺席要求到场的校级活动，每人-2分/次；院级活动，每人-1分/次。</w:t>
            </w:r>
          </w:p>
          <w:p>
            <w:pPr>
              <w:pStyle w:val="12"/>
              <w:spacing w:line="307" w:lineRule="exact"/>
              <w:ind w:left="107"/>
              <w:rPr>
                <w:color w:val="000000" w:themeColor="text1"/>
                <w:sz w:val="24"/>
              </w:rPr>
            </w:pPr>
            <w:r>
              <w:rPr>
                <w:rFonts w:hint="eastAsia"/>
                <w:color w:val="000000" w:themeColor="text1"/>
                <w:sz w:val="24"/>
              </w:rPr>
              <w:t>3.艺术学方向学生作品展览成果认定：参照学术竞赛类活动认定标准，展览目录和分级（原则上为省部级及以上的活动）由专业、系所确定。</w:t>
            </w:r>
          </w:p>
        </w:tc>
      </w:tr>
    </w:tbl>
    <w:p>
      <w:pPr>
        <w:rPr>
          <w:sz w:val="2"/>
          <w:szCs w:val="2"/>
        </w:rPr>
        <w:sectPr>
          <w:pgSz w:w="11910" w:h="16850"/>
          <w:pgMar w:top="1440" w:right="1140" w:bottom="1180" w:left="1680" w:header="0" w:footer="985" w:gutter="0"/>
          <w:cols w:space="720" w:num="1"/>
        </w:sectPr>
      </w:pPr>
      <w:bookmarkStart w:id="0" w:name="_GoBack"/>
      <w:bookmarkEnd w:id="0"/>
    </w:p>
    <w:p>
      <w:pPr>
        <w:pStyle w:val="4"/>
        <w:spacing w:line="360" w:lineRule="auto"/>
        <w:ind w:left="0"/>
        <w:rPr>
          <w:rFonts w:ascii="Times New Roman" w:hAnsi="Times New Roman" w:cs="Times New Roman"/>
        </w:rPr>
      </w:pPr>
    </w:p>
    <w:sectPr>
      <w:footerReference r:id="rId4" w:type="default"/>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b/>
        <w:sz w:val="20"/>
      </w:rPr>
    </w:pPr>
    <w:r>
      <w:rPr>
        <w:b/>
        <w:sz w:val="44"/>
      </w:rPr>
      <w:pict>
        <v:shape id="_x0000_s2049" o:spid="_x0000_s2049" o:spt="202" type="#_x0000_t202" style="position:absolute;left:0pt;margin-left:286.7pt;margin-top:777.8pt;height:15.3pt;width:2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20"/>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rPr>
                    <w:rFonts w:ascii="Times New Roman"/>
                    <w:sz w:val="24"/>
                  </w:rPr>
                  <w:t>1</w:t>
                </w:r>
                <w:r>
                  <w:fldChar w:fldCharType="end"/>
                </w:r>
                <w:r>
                  <w:rPr>
                    <w:rFonts w:ascii="Times New Roman"/>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lang w:val="en-US" w:eastAsia="zh-CN"/>
      </w:rPr>
      <w:t xml:space="preserve">- </w:t>
    </w:r>
    <w:sdt>
      <w:sdtPr>
        <w:id w:val="298655976"/>
        <w:docPartObj>
          <w:docPartGallery w:val="AutoText"/>
        </w:docPartObj>
      </w:sdtPr>
      <w:sdtContent>
        <w:r>
          <w:fldChar w:fldCharType="begin"/>
        </w:r>
        <w:r>
          <w:instrText xml:space="preserve">PAGE   \* MERGEFORMAT</w:instrText>
        </w:r>
        <w:r>
          <w:fldChar w:fldCharType="separate"/>
        </w:r>
        <w:r>
          <w:t>6</w:t>
        </w:r>
        <w:r>
          <w:fldChar w:fldCharType="end"/>
        </w:r>
        <w:r>
          <w:rPr>
            <w:rFonts w:hint="eastAsia"/>
            <w:lang w:val="en-US" w:eastAsia="zh-CN"/>
          </w:rPr>
          <w:t xml:space="preserve"> -</w:t>
        </w:r>
      </w:sdtContent>
    </w:sdt>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6B5"/>
    <w:multiLevelType w:val="multilevel"/>
    <w:tmpl w:val="0C5666B5"/>
    <w:lvl w:ilvl="0" w:tentative="0">
      <w:start w:val="1"/>
      <w:numFmt w:val="decimal"/>
      <w:lvlText w:val="%1."/>
      <w:lvlJc w:val="left"/>
      <w:pPr>
        <w:ind w:left="1262" w:hanging="481"/>
      </w:pPr>
      <w:rPr>
        <w:rFonts w:hint="default" w:ascii="Times New Roman" w:hAnsi="Times New Roman" w:eastAsia="Times New Roman" w:cs="Times New Roman"/>
        <w:spacing w:val="0"/>
        <w:w w:val="99"/>
        <w:sz w:val="30"/>
        <w:szCs w:val="30"/>
        <w:lang w:val="zh-CN" w:eastAsia="zh-CN" w:bidi="zh-CN"/>
      </w:rPr>
    </w:lvl>
    <w:lvl w:ilvl="1" w:tentative="0">
      <w:start w:val="0"/>
      <w:numFmt w:val="bullet"/>
      <w:lvlText w:val="•"/>
      <w:lvlJc w:val="left"/>
      <w:pPr>
        <w:ind w:left="2022" w:hanging="481"/>
      </w:pPr>
      <w:rPr>
        <w:rFonts w:hint="default"/>
        <w:lang w:val="zh-CN" w:eastAsia="zh-CN" w:bidi="zh-CN"/>
      </w:rPr>
    </w:lvl>
    <w:lvl w:ilvl="2" w:tentative="0">
      <w:start w:val="0"/>
      <w:numFmt w:val="bullet"/>
      <w:lvlText w:val="•"/>
      <w:lvlJc w:val="left"/>
      <w:pPr>
        <w:ind w:left="2785" w:hanging="481"/>
      </w:pPr>
      <w:rPr>
        <w:rFonts w:hint="default"/>
        <w:lang w:val="zh-CN" w:eastAsia="zh-CN" w:bidi="zh-CN"/>
      </w:rPr>
    </w:lvl>
    <w:lvl w:ilvl="3" w:tentative="0">
      <w:start w:val="0"/>
      <w:numFmt w:val="bullet"/>
      <w:lvlText w:val="•"/>
      <w:lvlJc w:val="left"/>
      <w:pPr>
        <w:ind w:left="3547" w:hanging="481"/>
      </w:pPr>
      <w:rPr>
        <w:rFonts w:hint="default"/>
        <w:lang w:val="zh-CN" w:eastAsia="zh-CN" w:bidi="zh-CN"/>
      </w:rPr>
    </w:lvl>
    <w:lvl w:ilvl="4" w:tentative="0">
      <w:start w:val="0"/>
      <w:numFmt w:val="bullet"/>
      <w:lvlText w:val="•"/>
      <w:lvlJc w:val="left"/>
      <w:pPr>
        <w:ind w:left="4310" w:hanging="481"/>
      </w:pPr>
      <w:rPr>
        <w:rFonts w:hint="default"/>
        <w:lang w:val="zh-CN" w:eastAsia="zh-CN" w:bidi="zh-CN"/>
      </w:rPr>
    </w:lvl>
    <w:lvl w:ilvl="5" w:tentative="0">
      <w:start w:val="0"/>
      <w:numFmt w:val="bullet"/>
      <w:lvlText w:val="•"/>
      <w:lvlJc w:val="left"/>
      <w:pPr>
        <w:ind w:left="5073" w:hanging="481"/>
      </w:pPr>
      <w:rPr>
        <w:rFonts w:hint="default"/>
        <w:lang w:val="zh-CN" w:eastAsia="zh-CN" w:bidi="zh-CN"/>
      </w:rPr>
    </w:lvl>
    <w:lvl w:ilvl="6" w:tentative="0">
      <w:start w:val="0"/>
      <w:numFmt w:val="bullet"/>
      <w:lvlText w:val="•"/>
      <w:lvlJc w:val="left"/>
      <w:pPr>
        <w:ind w:left="5835" w:hanging="481"/>
      </w:pPr>
      <w:rPr>
        <w:rFonts w:hint="default"/>
        <w:lang w:val="zh-CN" w:eastAsia="zh-CN" w:bidi="zh-CN"/>
      </w:rPr>
    </w:lvl>
    <w:lvl w:ilvl="7" w:tentative="0">
      <w:start w:val="0"/>
      <w:numFmt w:val="bullet"/>
      <w:lvlText w:val="•"/>
      <w:lvlJc w:val="left"/>
      <w:pPr>
        <w:ind w:left="6598" w:hanging="481"/>
      </w:pPr>
      <w:rPr>
        <w:rFonts w:hint="default"/>
        <w:lang w:val="zh-CN" w:eastAsia="zh-CN" w:bidi="zh-CN"/>
      </w:rPr>
    </w:lvl>
    <w:lvl w:ilvl="8" w:tentative="0">
      <w:start w:val="0"/>
      <w:numFmt w:val="bullet"/>
      <w:lvlText w:val="•"/>
      <w:lvlJc w:val="left"/>
      <w:pPr>
        <w:ind w:left="7361" w:hanging="481"/>
      </w:pPr>
      <w:rPr>
        <w:rFonts w:hint="default"/>
        <w:lang w:val="zh-CN" w:eastAsia="zh-CN" w:bidi="zh-CN"/>
      </w:rPr>
    </w:lvl>
  </w:abstractNum>
  <w:abstractNum w:abstractNumId="1">
    <w:nsid w:val="0EB01597"/>
    <w:multiLevelType w:val="multilevel"/>
    <w:tmpl w:val="0EB01597"/>
    <w:lvl w:ilvl="0" w:tentative="0">
      <w:start w:val="1"/>
      <w:numFmt w:val="decimal"/>
      <w:lvlText w:val="%1."/>
      <w:lvlJc w:val="left"/>
      <w:pPr>
        <w:ind w:left="1022" w:hanging="242"/>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806" w:hanging="242"/>
      </w:pPr>
      <w:rPr>
        <w:rFonts w:hint="default"/>
        <w:lang w:val="zh-CN" w:eastAsia="zh-CN" w:bidi="zh-CN"/>
      </w:rPr>
    </w:lvl>
    <w:lvl w:ilvl="2" w:tentative="0">
      <w:start w:val="0"/>
      <w:numFmt w:val="bullet"/>
      <w:lvlText w:val="•"/>
      <w:lvlJc w:val="left"/>
      <w:pPr>
        <w:ind w:left="2593" w:hanging="242"/>
      </w:pPr>
      <w:rPr>
        <w:rFonts w:hint="default"/>
        <w:lang w:val="zh-CN" w:eastAsia="zh-CN" w:bidi="zh-CN"/>
      </w:rPr>
    </w:lvl>
    <w:lvl w:ilvl="3" w:tentative="0">
      <w:start w:val="0"/>
      <w:numFmt w:val="bullet"/>
      <w:lvlText w:val="•"/>
      <w:lvlJc w:val="left"/>
      <w:pPr>
        <w:ind w:left="3379" w:hanging="242"/>
      </w:pPr>
      <w:rPr>
        <w:rFonts w:hint="default"/>
        <w:lang w:val="zh-CN" w:eastAsia="zh-CN" w:bidi="zh-CN"/>
      </w:rPr>
    </w:lvl>
    <w:lvl w:ilvl="4" w:tentative="0">
      <w:start w:val="0"/>
      <w:numFmt w:val="bullet"/>
      <w:lvlText w:val="•"/>
      <w:lvlJc w:val="left"/>
      <w:pPr>
        <w:ind w:left="4166" w:hanging="242"/>
      </w:pPr>
      <w:rPr>
        <w:rFonts w:hint="default"/>
        <w:lang w:val="zh-CN" w:eastAsia="zh-CN" w:bidi="zh-CN"/>
      </w:rPr>
    </w:lvl>
    <w:lvl w:ilvl="5" w:tentative="0">
      <w:start w:val="0"/>
      <w:numFmt w:val="bullet"/>
      <w:lvlText w:val="•"/>
      <w:lvlJc w:val="left"/>
      <w:pPr>
        <w:ind w:left="4953" w:hanging="242"/>
      </w:pPr>
      <w:rPr>
        <w:rFonts w:hint="default"/>
        <w:lang w:val="zh-CN" w:eastAsia="zh-CN" w:bidi="zh-CN"/>
      </w:rPr>
    </w:lvl>
    <w:lvl w:ilvl="6" w:tentative="0">
      <w:start w:val="0"/>
      <w:numFmt w:val="bullet"/>
      <w:lvlText w:val="•"/>
      <w:lvlJc w:val="left"/>
      <w:pPr>
        <w:ind w:left="5739" w:hanging="242"/>
      </w:pPr>
      <w:rPr>
        <w:rFonts w:hint="default"/>
        <w:lang w:val="zh-CN" w:eastAsia="zh-CN" w:bidi="zh-CN"/>
      </w:rPr>
    </w:lvl>
    <w:lvl w:ilvl="7" w:tentative="0">
      <w:start w:val="0"/>
      <w:numFmt w:val="bullet"/>
      <w:lvlText w:val="•"/>
      <w:lvlJc w:val="left"/>
      <w:pPr>
        <w:ind w:left="6526" w:hanging="242"/>
      </w:pPr>
      <w:rPr>
        <w:rFonts w:hint="default"/>
        <w:lang w:val="zh-CN" w:eastAsia="zh-CN" w:bidi="zh-CN"/>
      </w:rPr>
    </w:lvl>
    <w:lvl w:ilvl="8" w:tentative="0">
      <w:start w:val="0"/>
      <w:numFmt w:val="bullet"/>
      <w:lvlText w:val="•"/>
      <w:lvlJc w:val="left"/>
      <w:pPr>
        <w:ind w:left="7313" w:hanging="242"/>
      </w:pPr>
      <w:rPr>
        <w:rFonts w:hint="default"/>
        <w:lang w:val="zh-CN" w:eastAsia="zh-CN" w:bidi="zh-CN"/>
      </w:rPr>
    </w:lvl>
  </w:abstractNum>
  <w:abstractNum w:abstractNumId="2">
    <w:nsid w:val="121E2CBD"/>
    <w:multiLevelType w:val="multilevel"/>
    <w:tmpl w:val="121E2CBD"/>
    <w:lvl w:ilvl="0" w:tentative="0">
      <w:start w:val="1"/>
      <w:numFmt w:val="decimal"/>
      <w:lvlText w:val="（%1）"/>
      <w:lvlJc w:val="left"/>
      <w:pPr>
        <w:ind w:left="140" w:hanging="814"/>
      </w:pPr>
      <w:rPr>
        <w:rFonts w:hint="default" w:ascii="仿宋" w:hAnsi="仿宋" w:eastAsia="仿宋" w:cs="仿宋"/>
        <w:spacing w:val="3"/>
        <w:w w:val="99"/>
        <w:sz w:val="30"/>
        <w:szCs w:val="30"/>
        <w:lang w:val="zh-CN" w:eastAsia="zh-CN" w:bidi="zh-CN"/>
      </w:rPr>
    </w:lvl>
    <w:lvl w:ilvl="1" w:tentative="0">
      <w:start w:val="0"/>
      <w:numFmt w:val="bullet"/>
      <w:lvlText w:val="•"/>
      <w:lvlJc w:val="left"/>
      <w:pPr>
        <w:ind w:left="1014" w:hanging="814"/>
      </w:pPr>
      <w:rPr>
        <w:rFonts w:hint="default"/>
        <w:lang w:val="zh-CN" w:eastAsia="zh-CN" w:bidi="zh-CN"/>
      </w:rPr>
    </w:lvl>
    <w:lvl w:ilvl="2" w:tentative="0">
      <w:start w:val="0"/>
      <w:numFmt w:val="bullet"/>
      <w:lvlText w:val="•"/>
      <w:lvlJc w:val="left"/>
      <w:pPr>
        <w:ind w:left="1889" w:hanging="814"/>
      </w:pPr>
      <w:rPr>
        <w:rFonts w:hint="default"/>
        <w:lang w:val="zh-CN" w:eastAsia="zh-CN" w:bidi="zh-CN"/>
      </w:rPr>
    </w:lvl>
    <w:lvl w:ilvl="3" w:tentative="0">
      <w:start w:val="0"/>
      <w:numFmt w:val="bullet"/>
      <w:lvlText w:val="•"/>
      <w:lvlJc w:val="left"/>
      <w:pPr>
        <w:ind w:left="2763" w:hanging="814"/>
      </w:pPr>
      <w:rPr>
        <w:rFonts w:hint="default"/>
        <w:lang w:val="zh-CN" w:eastAsia="zh-CN" w:bidi="zh-CN"/>
      </w:rPr>
    </w:lvl>
    <w:lvl w:ilvl="4" w:tentative="0">
      <w:start w:val="0"/>
      <w:numFmt w:val="bullet"/>
      <w:lvlText w:val="•"/>
      <w:lvlJc w:val="left"/>
      <w:pPr>
        <w:ind w:left="3638" w:hanging="814"/>
      </w:pPr>
      <w:rPr>
        <w:rFonts w:hint="default"/>
        <w:lang w:val="zh-CN" w:eastAsia="zh-CN" w:bidi="zh-CN"/>
      </w:rPr>
    </w:lvl>
    <w:lvl w:ilvl="5" w:tentative="0">
      <w:start w:val="0"/>
      <w:numFmt w:val="bullet"/>
      <w:lvlText w:val="•"/>
      <w:lvlJc w:val="left"/>
      <w:pPr>
        <w:ind w:left="4513" w:hanging="814"/>
      </w:pPr>
      <w:rPr>
        <w:rFonts w:hint="default"/>
        <w:lang w:val="zh-CN" w:eastAsia="zh-CN" w:bidi="zh-CN"/>
      </w:rPr>
    </w:lvl>
    <w:lvl w:ilvl="6" w:tentative="0">
      <w:start w:val="0"/>
      <w:numFmt w:val="bullet"/>
      <w:lvlText w:val="•"/>
      <w:lvlJc w:val="left"/>
      <w:pPr>
        <w:ind w:left="5387" w:hanging="814"/>
      </w:pPr>
      <w:rPr>
        <w:rFonts w:hint="default"/>
        <w:lang w:val="zh-CN" w:eastAsia="zh-CN" w:bidi="zh-CN"/>
      </w:rPr>
    </w:lvl>
    <w:lvl w:ilvl="7" w:tentative="0">
      <w:start w:val="0"/>
      <w:numFmt w:val="bullet"/>
      <w:lvlText w:val="•"/>
      <w:lvlJc w:val="left"/>
      <w:pPr>
        <w:ind w:left="6262" w:hanging="814"/>
      </w:pPr>
      <w:rPr>
        <w:rFonts w:hint="default"/>
        <w:lang w:val="zh-CN" w:eastAsia="zh-CN" w:bidi="zh-CN"/>
      </w:rPr>
    </w:lvl>
    <w:lvl w:ilvl="8" w:tentative="0">
      <w:start w:val="0"/>
      <w:numFmt w:val="bullet"/>
      <w:lvlText w:val="•"/>
      <w:lvlJc w:val="left"/>
      <w:pPr>
        <w:ind w:left="7137" w:hanging="814"/>
      </w:pPr>
      <w:rPr>
        <w:rFonts w:hint="default"/>
        <w:lang w:val="zh-CN" w:eastAsia="zh-CN" w:bidi="zh-CN"/>
      </w:rPr>
    </w:lvl>
  </w:abstractNum>
  <w:abstractNum w:abstractNumId="3">
    <w:nsid w:val="2E1E618B"/>
    <w:multiLevelType w:val="multilevel"/>
    <w:tmpl w:val="2E1E618B"/>
    <w:lvl w:ilvl="0" w:tentative="0">
      <w:start w:val="1"/>
      <w:numFmt w:val="decimal"/>
      <w:lvlText w:val="%1."/>
      <w:lvlJc w:val="left"/>
      <w:pPr>
        <w:ind w:left="360" w:hanging="360"/>
      </w:pPr>
      <w:rPr>
        <w:rFonts w:hint="default" w:ascii="Times New Roman" w:hAnsi="Times New Roman" w:eastAsia="Times New Roman" w:cs="Times New Roman"/>
        <w:spacing w:val="-82"/>
        <w:w w:val="100"/>
        <w:sz w:val="24"/>
        <w:szCs w:val="24"/>
        <w:lang w:val="zh-CN" w:eastAsia="zh-CN" w:bidi="zh-CN"/>
      </w:rPr>
    </w:lvl>
    <w:lvl w:ilvl="1" w:tentative="0">
      <w:start w:val="0"/>
      <w:numFmt w:val="bullet"/>
      <w:lvlText w:val="•"/>
      <w:lvlJc w:val="left"/>
      <w:pPr>
        <w:ind w:left="548" w:hanging="360"/>
      </w:pPr>
      <w:rPr>
        <w:rFonts w:hint="default"/>
        <w:lang w:val="zh-CN" w:eastAsia="zh-CN" w:bidi="zh-CN"/>
      </w:rPr>
    </w:lvl>
    <w:lvl w:ilvl="2" w:tentative="0">
      <w:start w:val="0"/>
      <w:numFmt w:val="bullet"/>
      <w:lvlText w:val="•"/>
      <w:lvlJc w:val="left"/>
      <w:pPr>
        <w:ind w:left="688" w:hanging="360"/>
      </w:pPr>
      <w:rPr>
        <w:rFonts w:hint="default"/>
        <w:lang w:val="zh-CN" w:eastAsia="zh-CN" w:bidi="zh-CN"/>
      </w:rPr>
    </w:lvl>
    <w:lvl w:ilvl="3" w:tentative="0">
      <w:start w:val="0"/>
      <w:numFmt w:val="bullet"/>
      <w:lvlText w:val="•"/>
      <w:lvlJc w:val="left"/>
      <w:pPr>
        <w:ind w:left="828" w:hanging="360"/>
      </w:pPr>
      <w:rPr>
        <w:rFonts w:hint="default"/>
        <w:lang w:val="zh-CN" w:eastAsia="zh-CN" w:bidi="zh-CN"/>
      </w:rPr>
    </w:lvl>
    <w:lvl w:ilvl="4" w:tentative="0">
      <w:start w:val="0"/>
      <w:numFmt w:val="bullet"/>
      <w:lvlText w:val="•"/>
      <w:lvlJc w:val="left"/>
      <w:pPr>
        <w:ind w:left="969" w:hanging="360"/>
      </w:pPr>
      <w:rPr>
        <w:rFonts w:hint="default"/>
        <w:lang w:val="zh-CN" w:eastAsia="zh-CN" w:bidi="zh-CN"/>
      </w:rPr>
    </w:lvl>
    <w:lvl w:ilvl="5" w:tentative="0">
      <w:start w:val="0"/>
      <w:numFmt w:val="bullet"/>
      <w:lvlText w:val="•"/>
      <w:lvlJc w:val="left"/>
      <w:pPr>
        <w:ind w:left="1109" w:hanging="360"/>
      </w:pPr>
      <w:rPr>
        <w:rFonts w:hint="default"/>
        <w:lang w:val="zh-CN" w:eastAsia="zh-CN" w:bidi="zh-CN"/>
      </w:rPr>
    </w:lvl>
    <w:lvl w:ilvl="6" w:tentative="0">
      <w:start w:val="0"/>
      <w:numFmt w:val="bullet"/>
      <w:lvlText w:val="•"/>
      <w:lvlJc w:val="left"/>
      <w:pPr>
        <w:ind w:left="1249" w:hanging="360"/>
      </w:pPr>
      <w:rPr>
        <w:rFonts w:hint="default"/>
        <w:lang w:val="zh-CN" w:eastAsia="zh-CN" w:bidi="zh-CN"/>
      </w:rPr>
    </w:lvl>
    <w:lvl w:ilvl="7" w:tentative="0">
      <w:start w:val="0"/>
      <w:numFmt w:val="bullet"/>
      <w:lvlText w:val="•"/>
      <w:lvlJc w:val="left"/>
      <w:pPr>
        <w:ind w:left="1390" w:hanging="360"/>
      </w:pPr>
      <w:rPr>
        <w:rFonts w:hint="default"/>
        <w:lang w:val="zh-CN" w:eastAsia="zh-CN" w:bidi="zh-CN"/>
      </w:rPr>
    </w:lvl>
    <w:lvl w:ilvl="8" w:tentative="0">
      <w:start w:val="0"/>
      <w:numFmt w:val="bullet"/>
      <w:lvlText w:val="•"/>
      <w:lvlJc w:val="left"/>
      <w:pPr>
        <w:ind w:left="1530" w:hanging="360"/>
      </w:pPr>
      <w:rPr>
        <w:rFonts w:hint="default"/>
        <w:lang w:val="zh-CN" w:eastAsia="zh-CN" w:bidi="zh-CN"/>
      </w:rPr>
    </w:lvl>
  </w:abstractNum>
  <w:abstractNum w:abstractNumId="4">
    <w:nsid w:val="2F6A344F"/>
    <w:multiLevelType w:val="multilevel"/>
    <w:tmpl w:val="2F6A344F"/>
    <w:lvl w:ilvl="0" w:tentative="0">
      <w:start w:val="1"/>
      <w:numFmt w:val="decimal"/>
      <w:lvlText w:val="%1."/>
      <w:lvlJc w:val="left"/>
      <w:pPr>
        <w:ind w:left="1262" w:hanging="481"/>
      </w:pPr>
      <w:rPr>
        <w:rFonts w:hint="default" w:ascii="Times New Roman" w:hAnsi="Times New Roman" w:eastAsia="Times New Roman" w:cs="Times New Roman"/>
        <w:spacing w:val="0"/>
        <w:w w:val="99"/>
        <w:sz w:val="30"/>
        <w:szCs w:val="30"/>
        <w:lang w:val="zh-CN" w:eastAsia="zh-CN" w:bidi="zh-CN"/>
      </w:rPr>
    </w:lvl>
    <w:lvl w:ilvl="1" w:tentative="0">
      <w:start w:val="0"/>
      <w:numFmt w:val="bullet"/>
      <w:lvlText w:val="•"/>
      <w:lvlJc w:val="left"/>
      <w:pPr>
        <w:ind w:left="2022" w:hanging="481"/>
      </w:pPr>
      <w:rPr>
        <w:rFonts w:hint="default"/>
        <w:lang w:val="zh-CN" w:eastAsia="zh-CN" w:bidi="zh-CN"/>
      </w:rPr>
    </w:lvl>
    <w:lvl w:ilvl="2" w:tentative="0">
      <w:start w:val="0"/>
      <w:numFmt w:val="bullet"/>
      <w:lvlText w:val="•"/>
      <w:lvlJc w:val="left"/>
      <w:pPr>
        <w:ind w:left="2785" w:hanging="481"/>
      </w:pPr>
      <w:rPr>
        <w:rFonts w:hint="default"/>
        <w:lang w:val="zh-CN" w:eastAsia="zh-CN" w:bidi="zh-CN"/>
      </w:rPr>
    </w:lvl>
    <w:lvl w:ilvl="3" w:tentative="0">
      <w:start w:val="0"/>
      <w:numFmt w:val="bullet"/>
      <w:lvlText w:val="•"/>
      <w:lvlJc w:val="left"/>
      <w:pPr>
        <w:ind w:left="3547" w:hanging="481"/>
      </w:pPr>
      <w:rPr>
        <w:rFonts w:hint="default"/>
        <w:lang w:val="zh-CN" w:eastAsia="zh-CN" w:bidi="zh-CN"/>
      </w:rPr>
    </w:lvl>
    <w:lvl w:ilvl="4" w:tentative="0">
      <w:start w:val="0"/>
      <w:numFmt w:val="bullet"/>
      <w:lvlText w:val="•"/>
      <w:lvlJc w:val="left"/>
      <w:pPr>
        <w:ind w:left="4310" w:hanging="481"/>
      </w:pPr>
      <w:rPr>
        <w:rFonts w:hint="default"/>
        <w:lang w:val="zh-CN" w:eastAsia="zh-CN" w:bidi="zh-CN"/>
      </w:rPr>
    </w:lvl>
    <w:lvl w:ilvl="5" w:tentative="0">
      <w:start w:val="0"/>
      <w:numFmt w:val="bullet"/>
      <w:lvlText w:val="•"/>
      <w:lvlJc w:val="left"/>
      <w:pPr>
        <w:ind w:left="5073" w:hanging="481"/>
      </w:pPr>
      <w:rPr>
        <w:rFonts w:hint="default"/>
        <w:lang w:val="zh-CN" w:eastAsia="zh-CN" w:bidi="zh-CN"/>
      </w:rPr>
    </w:lvl>
    <w:lvl w:ilvl="6" w:tentative="0">
      <w:start w:val="0"/>
      <w:numFmt w:val="bullet"/>
      <w:lvlText w:val="•"/>
      <w:lvlJc w:val="left"/>
      <w:pPr>
        <w:ind w:left="5835" w:hanging="481"/>
      </w:pPr>
      <w:rPr>
        <w:rFonts w:hint="default"/>
        <w:lang w:val="zh-CN" w:eastAsia="zh-CN" w:bidi="zh-CN"/>
      </w:rPr>
    </w:lvl>
    <w:lvl w:ilvl="7" w:tentative="0">
      <w:start w:val="0"/>
      <w:numFmt w:val="bullet"/>
      <w:lvlText w:val="•"/>
      <w:lvlJc w:val="left"/>
      <w:pPr>
        <w:ind w:left="6598" w:hanging="481"/>
      </w:pPr>
      <w:rPr>
        <w:rFonts w:hint="default"/>
        <w:lang w:val="zh-CN" w:eastAsia="zh-CN" w:bidi="zh-CN"/>
      </w:rPr>
    </w:lvl>
    <w:lvl w:ilvl="8" w:tentative="0">
      <w:start w:val="0"/>
      <w:numFmt w:val="bullet"/>
      <w:lvlText w:val="•"/>
      <w:lvlJc w:val="left"/>
      <w:pPr>
        <w:ind w:left="7361" w:hanging="481"/>
      </w:pPr>
      <w:rPr>
        <w:rFonts w:hint="default"/>
        <w:lang w:val="zh-CN" w:eastAsia="zh-CN" w:bidi="zh-CN"/>
      </w:rPr>
    </w:lvl>
  </w:abstractNum>
  <w:abstractNum w:abstractNumId="5">
    <w:nsid w:val="32D307AA"/>
    <w:multiLevelType w:val="multilevel"/>
    <w:tmpl w:val="32D307AA"/>
    <w:lvl w:ilvl="0" w:tentative="0">
      <w:start w:val="1"/>
      <w:numFmt w:val="decimal"/>
      <w:lvlText w:val="%1."/>
      <w:lvlJc w:val="left"/>
      <w:pPr>
        <w:ind w:left="140" w:hanging="243"/>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14" w:hanging="243"/>
      </w:pPr>
      <w:rPr>
        <w:rFonts w:hint="default"/>
        <w:lang w:val="zh-CN" w:eastAsia="zh-CN" w:bidi="zh-CN"/>
      </w:rPr>
    </w:lvl>
    <w:lvl w:ilvl="2" w:tentative="0">
      <w:start w:val="0"/>
      <w:numFmt w:val="bullet"/>
      <w:lvlText w:val="•"/>
      <w:lvlJc w:val="left"/>
      <w:pPr>
        <w:ind w:left="1889" w:hanging="243"/>
      </w:pPr>
      <w:rPr>
        <w:rFonts w:hint="default"/>
        <w:lang w:val="zh-CN" w:eastAsia="zh-CN" w:bidi="zh-CN"/>
      </w:rPr>
    </w:lvl>
    <w:lvl w:ilvl="3" w:tentative="0">
      <w:start w:val="0"/>
      <w:numFmt w:val="bullet"/>
      <w:lvlText w:val="•"/>
      <w:lvlJc w:val="left"/>
      <w:pPr>
        <w:ind w:left="2763" w:hanging="243"/>
      </w:pPr>
      <w:rPr>
        <w:rFonts w:hint="default"/>
        <w:lang w:val="zh-CN" w:eastAsia="zh-CN" w:bidi="zh-CN"/>
      </w:rPr>
    </w:lvl>
    <w:lvl w:ilvl="4" w:tentative="0">
      <w:start w:val="0"/>
      <w:numFmt w:val="bullet"/>
      <w:lvlText w:val="•"/>
      <w:lvlJc w:val="left"/>
      <w:pPr>
        <w:ind w:left="3638" w:hanging="243"/>
      </w:pPr>
      <w:rPr>
        <w:rFonts w:hint="default"/>
        <w:lang w:val="zh-CN" w:eastAsia="zh-CN" w:bidi="zh-CN"/>
      </w:rPr>
    </w:lvl>
    <w:lvl w:ilvl="5" w:tentative="0">
      <w:start w:val="0"/>
      <w:numFmt w:val="bullet"/>
      <w:lvlText w:val="•"/>
      <w:lvlJc w:val="left"/>
      <w:pPr>
        <w:ind w:left="4513" w:hanging="243"/>
      </w:pPr>
      <w:rPr>
        <w:rFonts w:hint="default"/>
        <w:lang w:val="zh-CN" w:eastAsia="zh-CN" w:bidi="zh-CN"/>
      </w:rPr>
    </w:lvl>
    <w:lvl w:ilvl="6" w:tentative="0">
      <w:start w:val="0"/>
      <w:numFmt w:val="bullet"/>
      <w:lvlText w:val="•"/>
      <w:lvlJc w:val="left"/>
      <w:pPr>
        <w:ind w:left="5387" w:hanging="243"/>
      </w:pPr>
      <w:rPr>
        <w:rFonts w:hint="default"/>
        <w:lang w:val="zh-CN" w:eastAsia="zh-CN" w:bidi="zh-CN"/>
      </w:rPr>
    </w:lvl>
    <w:lvl w:ilvl="7" w:tentative="0">
      <w:start w:val="0"/>
      <w:numFmt w:val="bullet"/>
      <w:lvlText w:val="•"/>
      <w:lvlJc w:val="left"/>
      <w:pPr>
        <w:ind w:left="6262" w:hanging="243"/>
      </w:pPr>
      <w:rPr>
        <w:rFonts w:hint="default"/>
        <w:lang w:val="zh-CN" w:eastAsia="zh-CN" w:bidi="zh-CN"/>
      </w:rPr>
    </w:lvl>
    <w:lvl w:ilvl="8" w:tentative="0">
      <w:start w:val="0"/>
      <w:numFmt w:val="bullet"/>
      <w:lvlText w:val="•"/>
      <w:lvlJc w:val="left"/>
      <w:pPr>
        <w:ind w:left="7137" w:hanging="243"/>
      </w:pPr>
      <w:rPr>
        <w:rFonts w:hint="default"/>
        <w:lang w:val="zh-CN" w:eastAsia="zh-CN" w:bidi="zh-CN"/>
      </w:rPr>
    </w:lvl>
  </w:abstractNum>
  <w:abstractNum w:abstractNumId="6">
    <w:nsid w:val="42AD3C0D"/>
    <w:multiLevelType w:val="multilevel"/>
    <w:tmpl w:val="42AD3C0D"/>
    <w:lvl w:ilvl="0" w:tentative="0">
      <w:start w:val="1"/>
      <w:numFmt w:val="decimal"/>
      <w:lvlText w:val="%1."/>
      <w:lvlJc w:val="left"/>
      <w:pPr>
        <w:ind w:left="471" w:hanging="36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624" w:hanging="360"/>
      </w:pPr>
      <w:rPr>
        <w:rFonts w:hint="default"/>
        <w:lang w:val="zh-CN" w:eastAsia="zh-CN" w:bidi="zh-CN"/>
      </w:rPr>
    </w:lvl>
    <w:lvl w:ilvl="2" w:tentative="0">
      <w:start w:val="0"/>
      <w:numFmt w:val="bullet"/>
      <w:lvlText w:val="•"/>
      <w:lvlJc w:val="left"/>
      <w:pPr>
        <w:ind w:left="768" w:hanging="360"/>
      </w:pPr>
      <w:rPr>
        <w:rFonts w:hint="default"/>
        <w:lang w:val="zh-CN" w:eastAsia="zh-CN" w:bidi="zh-CN"/>
      </w:rPr>
    </w:lvl>
    <w:lvl w:ilvl="3" w:tentative="0">
      <w:start w:val="0"/>
      <w:numFmt w:val="bullet"/>
      <w:lvlText w:val="•"/>
      <w:lvlJc w:val="left"/>
      <w:pPr>
        <w:ind w:left="913" w:hanging="360"/>
      </w:pPr>
      <w:rPr>
        <w:rFonts w:hint="default"/>
        <w:lang w:val="zh-CN" w:eastAsia="zh-CN" w:bidi="zh-CN"/>
      </w:rPr>
    </w:lvl>
    <w:lvl w:ilvl="4" w:tentative="0">
      <w:start w:val="0"/>
      <w:numFmt w:val="bullet"/>
      <w:lvlText w:val="•"/>
      <w:lvlJc w:val="left"/>
      <w:pPr>
        <w:ind w:left="1057" w:hanging="360"/>
      </w:pPr>
      <w:rPr>
        <w:rFonts w:hint="default"/>
        <w:lang w:val="zh-CN" w:eastAsia="zh-CN" w:bidi="zh-CN"/>
      </w:rPr>
    </w:lvl>
    <w:lvl w:ilvl="5" w:tentative="0">
      <w:start w:val="0"/>
      <w:numFmt w:val="bullet"/>
      <w:lvlText w:val="•"/>
      <w:lvlJc w:val="left"/>
      <w:pPr>
        <w:ind w:left="1202" w:hanging="360"/>
      </w:pPr>
      <w:rPr>
        <w:rFonts w:hint="default"/>
        <w:lang w:val="zh-CN" w:eastAsia="zh-CN" w:bidi="zh-CN"/>
      </w:rPr>
    </w:lvl>
    <w:lvl w:ilvl="6" w:tentative="0">
      <w:start w:val="0"/>
      <w:numFmt w:val="bullet"/>
      <w:lvlText w:val="•"/>
      <w:lvlJc w:val="left"/>
      <w:pPr>
        <w:ind w:left="1346" w:hanging="360"/>
      </w:pPr>
      <w:rPr>
        <w:rFonts w:hint="default"/>
        <w:lang w:val="zh-CN" w:eastAsia="zh-CN" w:bidi="zh-CN"/>
      </w:rPr>
    </w:lvl>
    <w:lvl w:ilvl="7" w:tentative="0">
      <w:start w:val="0"/>
      <w:numFmt w:val="bullet"/>
      <w:lvlText w:val="•"/>
      <w:lvlJc w:val="left"/>
      <w:pPr>
        <w:ind w:left="1490" w:hanging="360"/>
      </w:pPr>
      <w:rPr>
        <w:rFonts w:hint="default"/>
        <w:lang w:val="zh-CN" w:eastAsia="zh-CN" w:bidi="zh-CN"/>
      </w:rPr>
    </w:lvl>
    <w:lvl w:ilvl="8" w:tentative="0">
      <w:start w:val="0"/>
      <w:numFmt w:val="bullet"/>
      <w:lvlText w:val="•"/>
      <w:lvlJc w:val="left"/>
      <w:pPr>
        <w:ind w:left="1635" w:hanging="360"/>
      </w:pPr>
      <w:rPr>
        <w:rFonts w:hint="default"/>
        <w:lang w:val="zh-CN" w:eastAsia="zh-CN" w:bidi="zh-CN"/>
      </w:rPr>
    </w:lvl>
  </w:abstractNum>
  <w:abstractNum w:abstractNumId="7">
    <w:nsid w:val="50516DA9"/>
    <w:multiLevelType w:val="multilevel"/>
    <w:tmpl w:val="50516DA9"/>
    <w:lvl w:ilvl="0" w:tentative="0">
      <w:start w:val="1"/>
      <w:numFmt w:val="decimal"/>
      <w:lvlText w:val="%1."/>
      <w:lvlJc w:val="left"/>
      <w:pPr>
        <w:ind w:left="471" w:hanging="360"/>
      </w:pPr>
      <w:rPr>
        <w:rFonts w:hint="default" w:ascii="Times New Roman" w:hAnsi="Times New Roman" w:eastAsia="Times New Roman" w:cs="Times New Roman"/>
        <w:spacing w:val="-82"/>
        <w:w w:val="100"/>
        <w:sz w:val="24"/>
        <w:szCs w:val="24"/>
        <w:lang w:val="zh-CN" w:eastAsia="zh-CN" w:bidi="zh-CN"/>
      </w:rPr>
    </w:lvl>
    <w:lvl w:ilvl="1" w:tentative="0">
      <w:start w:val="0"/>
      <w:numFmt w:val="bullet"/>
      <w:lvlText w:val="•"/>
      <w:lvlJc w:val="left"/>
      <w:pPr>
        <w:ind w:left="624" w:hanging="360"/>
      </w:pPr>
      <w:rPr>
        <w:rFonts w:hint="default"/>
        <w:lang w:val="zh-CN" w:eastAsia="zh-CN" w:bidi="zh-CN"/>
      </w:rPr>
    </w:lvl>
    <w:lvl w:ilvl="2" w:tentative="0">
      <w:start w:val="0"/>
      <w:numFmt w:val="bullet"/>
      <w:lvlText w:val="•"/>
      <w:lvlJc w:val="left"/>
      <w:pPr>
        <w:ind w:left="768" w:hanging="360"/>
      </w:pPr>
      <w:rPr>
        <w:rFonts w:hint="default"/>
        <w:lang w:val="zh-CN" w:eastAsia="zh-CN" w:bidi="zh-CN"/>
      </w:rPr>
    </w:lvl>
    <w:lvl w:ilvl="3" w:tentative="0">
      <w:start w:val="0"/>
      <w:numFmt w:val="bullet"/>
      <w:lvlText w:val="•"/>
      <w:lvlJc w:val="left"/>
      <w:pPr>
        <w:ind w:left="913" w:hanging="360"/>
      </w:pPr>
      <w:rPr>
        <w:rFonts w:hint="default"/>
        <w:lang w:val="zh-CN" w:eastAsia="zh-CN" w:bidi="zh-CN"/>
      </w:rPr>
    </w:lvl>
    <w:lvl w:ilvl="4" w:tentative="0">
      <w:start w:val="0"/>
      <w:numFmt w:val="bullet"/>
      <w:lvlText w:val="•"/>
      <w:lvlJc w:val="left"/>
      <w:pPr>
        <w:ind w:left="1057" w:hanging="360"/>
      </w:pPr>
      <w:rPr>
        <w:rFonts w:hint="default"/>
        <w:lang w:val="zh-CN" w:eastAsia="zh-CN" w:bidi="zh-CN"/>
      </w:rPr>
    </w:lvl>
    <w:lvl w:ilvl="5" w:tentative="0">
      <w:start w:val="0"/>
      <w:numFmt w:val="bullet"/>
      <w:lvlText w:val="•"/>
      <w:lvlJc w:val="left"/>
      <w:pPr>
        <w:ind w:left="1202" w:hanging="360"/>
      </w:pPr>
      <w:rPr>
        <w:rFonts w:hint="default"/>
        <w:lang w:val="zh-CN" w:eastAsia="zh-CN" w:bidi="zh-CN"/>
      </w:rPr>
    </w:lvl>
    <w:lvl w:ilvl="6" w:tentative="0">
      <w:start w:val="0"/>
      <w:numFmt w:val="bullet"/>
      <w:lvlText w:val="•"/>
      <w:lvlJc w:val="left"/>
      <w:pPr>
        <w:ind w:left="1346" w:hanging="360"/>
      </w:pPr>
      <w:rPr>
        <w:rFonts w:hint="default"/>
        <w:lang w:val="zh-CN" w:eastAsia="zh-CN" w:bidi="zh-CN"/>
      </w:rPr>
    </w:lvl>
    <w:lvl w:ilvl="7" w:tentative="0">
      <w:start w:val="0"/>
      <w:numFmt w:val="bullet"/>
      <w:lvlText w:val="•"/>
      <w:lvlJc w:val="left"/>
      <w:pPr>
        <w:ind w:left="1490" w:hanging="360"/>
      </w:pPr>
      <w:rPr>
        <w:rFonts w:hint="default"/>
        <w:lang w:val="zh-CN" w:eastAsia="zh-CN" w:bidi="zh-CN"/>
      </w:rPr>
    </w:lvl>
    <w:lvl w:ilvl="8" w:tentative="0">
      <w:start w:val="0"/>
      <w:numFmt w:val="bullet"/>
      <w:lvlText w:val="•"/>
      <w:lvlJc w:val="left"/>
      <w:pPr>
        <w:ind w:left="1635" w:hanging="360"/>
      </w:pPr>
      <w:rPr>
        <w:rFonts w:hint="default"/>
        <w:lang w:val="zh-CN" w:eastAsia="zh-CN" w:bidi="zh-CN"/>
      </w:rPr>
    </w:lvl>
  </w:abstractNum>
  <w:abstractNum w:abstractNumId="8">
    <w:nsid w:val="57B16A7C"/>
    <w:multiLevelType w:val="multilevel"/>
    <w:tmpl w:val="57B16A7C"/>
    <w:lvl w:ilvl="0" w:tentative="0">
      <w:start w:val="1"/>
      <w:numFmt w:val="decimal"/>
      <w:lvlText w:val="%1."/>
      <w:lvlJc w:val="left"/>
      <w:pPr>
        <w:ind w:left="472" w:hanging="360"/>
      </w:pPr>
      <w:rPr>
        <w:rFonts w:hint="default" w:ascii="Times New Roman" w:hAnsi="Times New Roman" w:eastAsia="Times New Roman" w:cs="Times New Roman"/>
        <w:spacing w:val="-82"/>
        <w:w w:val="100"/>
        <w:sz w:val="24"/>
        <w:szCs w:val="24"/>
        <w:lang w:val="zh-CN" w:eastAsia="zh-CN" w:bidi="zh-CN"/>
      </w:rPr>
    </w:lvl>
    <w:lvl w:ilvl="1" w:tentative="0">
      <w:start w:val="0"/>
      <w:numFmt w:val="bullet"/>
      <w:lvlText w:val="•"/>
      <w:lvlJc w:val="left"/>
      <w:pPr>
        <w:ind w:left="624" w:hanging="360"/>
      </w:pPr>
      <w:rPr>
        <w:rFonts w:hint="default"/>
        <w:lang w:val="zh-CN" w:eastAsia="zh-CN" w:bidi="zh-CN"/>
      </w:rPr>
    </w:lvl>
    <w:lvl w:ilvl="2" w:tentative="0">
      <w:start w:val="0"/>
      <w:numFmt w:val="bullet"/>
      <w:lvlText w:val="•"/>
      <w:lvlJc w:val="left"/>
      <w:pPr>
        <w:ind w:left="768" w:hanging="360"/>
      </w:pPr>
      <w:rPr>
        <w:rFonts w:hint="default"/>
        <w:lang w:val="zh-CN" w:eastAsia="zh-CN" w:bidi="zh-CN"/>
      </w:rPr>
    </w:lvl>
    <w:lvl w:ilvl="3" w:tentative="0">
      <w:start w:val="0"/>
      <w:numFmt w:val="bullet"/>
      <w:lvlText w:val="•"/>
      <w:lvlJc w:val="left"/>
      <w:pPr>
        <w:ind w:left="912" w:hanging="360"/>
      </w:pPr>
      <w:rPr>
        <w:rFonts w:hint="default"/>
        <w:lang w:val="zh-CN" w:eastAsia="zh-CN" w:bidi="zh-CN"/>
      </w:rPr>
    </w:lvl>
    <w:lvl w:ilvl="4" w:tentative="0">
      <w:start w:val="0"/>
      <w:numFmt w:val="bullet"/>
      <w:lvlText w:val="•"/>
      <w:lvlJc w:val="left"/>
      <w:pPr>
        <w:ind w:left="1057" w:hanging="360"/>
      </w:pPr>
      <w:rPr>
        <w:rFonts w:hint="default"/>
        <w:lang w:val="zh-CN" w:eastAsia="zh-CN" w:bidi="zh-CN"/>
      </w:rPr>
    </w:lvl>
    <w:lvl w:ilvl="5" w:tentative="0">
      <w:start w:val="0"/>
      <w:numFmt w:val="bullet"/>
      <w:lvlText w:val="•"/>
      <w:lvlJc w:val="left"/>
      <w:pPr>
        <w:ind w:left="1201" w:hanging="360"/>
      </w:pPr>
      <w:rPr>
        <w:rFonts w:hint="default"/>
        <w:lang w:val="zh-CN" w:eastAsia="zh-CN" w:bidi="zh-CN"/>
      </w:rPr>
    </w:lvl>
    <w:lvl w:ilvl="6" w:tentative="0">
      <w:start w:val="0"/>
      <w:numFmt w:val="bullet"/>
      <w:lvlText w:val="•"/>
      <w:lvlJc w:val="left"/>
      <w:pPr>
        <w:ind w:left="1345" w:hanging="360"/>
      </w:pPr>
      <w:rPr>
        <w:rFonts w:hint="default"/>
        <w:lang w:val="zh-CN" w:eastAsia="zh-CN" w:bidi="zh-CN"/>
      </w:rPr>
    </w:lvl>
    <w:lvl w:ilvl="7" w:tentative="0">
      <w:start w:val="0"/>
      <w:numFmt w:val="bullet"/>
      <w:lvlText w:val="•"/>
      <w:lvlJc w:val="left"/>
      <w:pPr>
        <w:ind w:left="1490" w:hanging="360"/>
      </w:pPr>
      <w:rPr>
        <w:rFonts w:hint="default"/>
        <w:lang w:val="zh-CN" w:eastAsia="zh-CN" w:bidi="zh-CN"/>
      </w:rPr>
    </w:lvl>
    <w:lvl w:ilvl="8" w:tentative="0">
      <w:start w:val="0"/>
      <w:numFmt w:val="bullet"/>
      <w:lvlText w:val="•"/>
      <w:lvlJc w:val="left"/>
      <w:pPr>
        <w:ind w:left="1634" w:hanging="360"/>
      </w:pPr>
      <w:rPr>
        <w:rFonts w:hint="default"/>
        <w:lang w:val="zh-CN" w:eastAsia="zh-CN" w:bidi="zh-CN"/>
      </w:rPr>
    </w:lvl>
  </w:abstractNum>
  <w:abstractNum w:abstractNumId="9">
    <w:nsid w:val="5BC15365"/>
    <w:multiLevelType w:val="multilevel"/>
    <w:tmpl w:val="5BC15365"/>
    <w:lvl w:ilvl="0" w:tentative="0">
      <w:start w:val="1"/>
      <w:numFmt w:val="decimal"/>
      <w:lvlText w:val="（%1）"/>
      <w:lvlJc w:val="left"/>
      <w:pPr>
        <w:ind w:left="708" w:hanging="601"/>
      </w:pPr>
      <w:rPr>
        <w:rFonts w:hint="default" w:ascii="仿宋" w:hAnsi="仿宋" w:eastAsia="仿宋" w:cs="仿宋"/>
        <w:w w:val="100"/>
        <w:sz w:val="22"/>
        <w:szCs w:val="22"/>
        <w:lang w:val="zh-CN" w:eastAsia="zh-CN" w:bidi="zh-CN"/>
      </w:rPr>
    </w:lvl>
    <w:lvl w:ilvl="1" w:tentative="0">
      <w:start w:val="0"/>
      <w:numFmt w:val="bullet"/>
      <w:lvlText w:val="•"/>
      <w:lvlJc w:val="left"/>
      <w:pPr>
        <w:ind w:left="1403" w:hanging="601"/>
      </w:pPr>
      <w:rPr>
        <w:rFonts w:hint="default"/>
        <w:lang w:val="zh-CN" w:eastAsia="zh-CN" w:bidi="zh-CN"/>
      </w:rPr>
    </w:lvl>
    <w:lvl w:ilvl="2" w:tentative="0">
      <w:start w:val="0"/>
      <w:numFmt w:val="bullet"/>
      <w:lvlText w:val="•"/>
      <w:lvlJc w:val="left"/>
      <w:pPr>
        <w:ind w:left="2107" w:hanging="601"/>
      </w:pPr>
      <w:rPr>
        <w:rFonts w:hint="default"/>
        <w:lang w:val="zh-CN" w:eastAsia="zh-CN" w:bidi="zh-CN"/>
      </w:rPr>
    </w:lvl>
    <w:lvl w:ilvl="3" w:tentative="0">
      <w:start w:val="0"/>
      <w:numFmt w:val="bullet"/>
      <w:lvlText w:val="•"/>
      <w:lvlJc w:val="left"/>
      <w:pPr>
        <w:ind w:left="2810" w:hanging="601"/>
      </w:pPr>
      <w:rPr>
        <w:rFonts w:hint="default"/>
        <w:lang w:val="zh-CN" w:eastAsia="zh-CN" w:bidi="zh-CN"/>
      </w:rPr>
    </w:lvl>
    <w:lvl w:ilvl="4" w:tentative="0">
      <w:start w:val="0"/>
      <w:numFmt w:val="bullet"/>
      <w:lvlText w:val="•"/>
      <w:lvlJc w:val="left"/>
      <w:pPr>
        <w:ind w:left="3514" w:hanging="601"/>
      </w:pPr>
      <w:rPr>
        <w:rFonts w:hint="default"/>
        <w:lang w:val="zh-CN" w:eastAsia="zh-CN" w:bidi="zh-CN"/>
      </w:rPr>
    </w:lvl>
    <w:lvl w:ilvl="5" w:tentative="0">
      <w:start w:val="0"/>
      <w:numFmt w:val="bullet"/>
      <w:lvlText w:val="•"/>
      <w:lvlJc w:val="left"/>
      <w:pPr>
        <w:ind w:left="4217" w:hanging="601"/>
      </w:pPr>
      <w:rPr>
        <w:rFonts w:hint="default"/>
        <w:lang w:val="zh-CN" w:eastAsia="zh-CN" w:bidi="zh-CN"/>
      </w:rPr>
    </w:lvl>
    <w:lvl w:ilvl="6" w:tentative="0">
      <w:start w:val="0"/>
      <w:numFmt w:val="bullet"/>
      <w:lvlText w:val="•"/>
      <w:lvlJc w:val="left"/>
      <w:pPr>
        <w:ind w:left="4921" w:hanging="601"/>
      </w:pPr>
      <w:rPr>
        <w:rFonts w:hint="default"/>
        <w:lang w:val="zh-CN" w:eastAsia="zh-CN" w:bidi="zh-CN"/>
      </w:rPr>
    </w:lvl>
    <w:lvl w:ilvl="7" w:tentative="0">
      <w:start w:val="0"/>
      <w:numFmt w:val="bullet"/>
      <w:lvlText w:val="•"/>
      <w:lvlJc w:val="left"/>
      <w:pPr>
        <w:ind w:left="5624" w:hanging="601"/>
      </w:pPr>
      <w:rPr>
        <w:rFonts w:hint="default"/>
        <w:lang w:val="zh-CN" w:eastAsia="zh-CN" w:bidi="zh-CN"/>
      </w:rPr>
    </w:lvl>
    <w:lvl w:ilvl="8" w:tentative="0">
      <w:start w:val="0"/>
      <w:numFmt w:val="bullet"/>
      <w:lvlText w:val="•"/>
      <w:lvlJc w:val="left"/>
      <w:pPr>
        <w:ind w:left="6328" w:hanging="601"/>
      </w:pPr>
      <w:rPr>
        <w:rFonts w:hint="default"/>
        <w:lang w:val="zh-CN" w:eastAsia="zh-CN" w:bidi="zh-CN"/>
      </w:rPr>
    </w:lvl>
  </w:abstractNum>
  <w:abstractNum w:abstractNumId="10">
    <w:nsid w:val="5BC84E38"/>
    <w:multiLevelType w:val="multilevel"/>
    <w:tmpl w:val="5BC84E38"/>
    <w:lvl w:ilvl="0" w:tentative="0">
      <w:start w:val="1"/>
      <w:numFmt w:val="decimal"/>
      <w:lvlText w:val="%1."/>
      <w:lvlJc w:val="left"/>
      <w:pPr>
        <w:ind w:left="1262" w:hanging="481"/>
      </w:pPr>
      <w:rPr>
        <w:rFonts w:hint="default" w:ascii="Times New Roman" w:hAnsi="Times New Roman" w:eastAsia="Times New Roman" w:cs="Times New Roman"/>
        <w:spacing w:val="0"/>
        <w:w w:val="99"/>
        <w:sz w:val="30"/>
        <w:szCs w:val="30"/>
        <w:lang w:val="zh-CN" w:eastAsia="zh-CN" w:bidi="zh-CN"/>
      </w:rPr>
    </w:lvl>
    <w:lvl w:ilvl="1" w:tentative="0">
      <w:start w:val="0"/>
      <w:numFmt w:val="bullet"/>
      <w:lvlText w:val="•"/>
      <w:lvlJc w:val="left"/>
      <w:pPr>
        <w:ind w:left="2022" w:hanging="481"/>
      </w:pPr>
      <w:rPr>
        <w:rFonts w:hint="default"/>
        <w:lang w:val="zh-CN" w:eastAsia="zh-CN" w:bidi="zh-CN"/>
      </w:rPr>
    </w:lvl>
    <w:lvl w:ilvl="2" w:tentative="0">
      <w:start w:val="0"/>
      <w:numFmt w:val="bullet"/>
      <w:lvlText w:val="•"/>
      <w:lvlJc w:val="left"/>
      <w:pPr>
        <w:ind w:left="2785" w:hanging="481"/>
      </w:pPr>
      <w:rPr>
        <w:rFonts w:hint="default"/>
        <w:lang w:val="zh-CN" w:eastAsia="zh-CN" w:bidi="zh-CN"/>
      </w:rPr>
    </w:lvl>
    <w:lvl w:ilvl="3" w:tentative="0">
      <w:start w:val="0"/>
      <w:numFmt w:val="bullet"/>
      <w:lvlText w:val="•"/>
      <w:lvlJc w:val="left"/>
      <w:pPr>
        <w:ind w:left="3547" w:hanging="481"/>
      </w:pPr>
      <w:rPr>
        <w:rFonts w:hint="default"/>
        <w:lang w:val="zh-CN" w:eastAsia="zh-CN" w:bidi="zh-CN"/>
      </w:rPr>
    </w:lvl>
    <w:lvl w:ilvl="4" w:tentative="0">
      <w:start w:val="0"/>
      <w:numFmt w:val="bullet"/>
      <w:lvlText w:val="•"/>
      <w:lvlJc w:val="left"/>
      <w:pPr>
        <w:ind w:left="4310" w:hanging="481"/>
      </w:pPr>
      <w:rPr>
        <w:rFonts w:hint="default"/>
        <w:lang w:val="zh-CN" w:eastAsia="zh-CN" w:bidi="zh-CN"/>
      </w:rPr>
    </w:lvl>
    <w:lvl w:ilvl="5" w:tentative="0">
      <w:start w:val="0"/>
      <w:numFmt w:val="bullet"/>
      <w:lvlText w:val="•"/>
      <w:lvlJc w:val="left"/>
      <w:pPr>
        <w:ind w:left="5073" w:hanging="481"/>
      </w:pPr>
      <w:rPr>
        <w:rFonts w:hint="default"/>
        <w:lang w:val="zh-CN" w:eastAsia="zh-CN" w:bidi="zh-CN"/>
      </w:rPr>
    </w:lvl>
    <w:lvl w:ilvl="6" w:tentative="0">
      <w:start w:val="0"/>
      <w:numFmt w:val="bullet"/>
      <w:lvlText w:val="•"/>
      <w:lvlJc w:val="left"/>
      <w:pPr>
        <w:ind w:left="5835" w:hanging="481"/>
      </w:pPr>
      <w:rPr>
        <w:rFonts w:hint="default"/>
        <w:lang w:val="zh-CN" w:eastAsia="zh-CN" w:bidi="zh-CN"/>
      </w:rPr>
    </w:lvl>
    <w:lvl w:ilvl="7" w:tentative="0">
      <w:start w:val="0"/>
      <w:numFmt w:val="bullet"/>
      <w:lvlText w:val="•"/>
      <w:lvlJc w:val="left"/>
      <w:pPr>
        <w:ind w:left="6598" w:hanging="481"/>
      </w:pPr>
      <w:rPr>
        <w:rFonts w:hint="default"/>
        <w:lang w:val="zh-CN" w:eastAsia="zh-CN" w:bidi="zh-CN"/>
      </w:rPr>
    </w:lvl>
    <w:lvl w:ilvl="8" w:tentative="0">
      <w:start w:val="0"/>
      <w:numFmt w:val="bullet"/>
      <w:lvlText w:val="•"/>
      <w:lvlJc w:val="left"/>
      <w:pPr>
        <w:ind w:left="7361" w:hanging="481"/>
      </w:pPr>
      <w:rPr>
        <w:rFonts w:hint="default"/>
        <w:lang w:val="zh-CN" w:eastAsia="zh-CN" w:bidi="zh-CN"/>
      </w:rPr>
    </w:lvl>
  </w:abstractNum>
  <w:abstractNum w:abstractNumId="11">
    <w:nsid w:val="68780C56"/>
    <w:multiLevelType w:val="multilevel"/>
    <w:tmpl w:val="68780C56"/>
    <w:lvl w:ilvl="0" w:tentative="0">
      <w:start w:val="1"/>
      <w:numFmt w:val="decimal"/>
      <w:lvlText w:val="（%1）"/>
      <w:lvlJc w:val="left"/>
      <w:pPr>
        <w:ind w:left="140" w:hanging="801"/>
      </w:pPr>
      <w:rPr>
        <w:rFonts w:hint="default" w:ascii="仿宋" w:hAnsi="仿宋" w:eastAsia="仿宋" w:cs="仿宋"/>
        <w:spacing w:val="3"/>
        <w:w w:val="99"/>
        <w:sz w:val="30"/>
        <w:szCs w:val="30"/>
        <w:lang w:val="zh-CN" w:eastAsia="zh-CN" w:bidi="zh-CN"/>
      </w:rPr>
    </w:lvl>
    <w:lvl w:ilvl="1" w:tentative="0">
      <w:start w:val="0"/>
      <w:numFmt w:val="bullet"/>
      <w:lvlText w:val="•"/>
      <w:lvlJc w:val="left"/>
      <w:pPr>
        <w:ind w:left="1014" w:hanging="801"/>
      </w:pPr>
      <w:rPr>
        <w:rFonts w:hint="default"/>
        <w:lang w:val="zh-CN" w:eastAsia="zh-CN" w:bidi="zh-CN"/>
      </w:rPr>
    </w:lvl>
    <w:lvl w:ilvl="2" w:tentative="0">
      <w:start w:val="0"/>
      <w:numFmt w:val="bullet"/>
      <w:lvlText w:val="•"/>
      <w:lvlJc w:val="left"/>
      <w:pPr>
        <w:ind w:left="1889" w:hanging="801"/>
      </w:pPr>
      <w:rPr>
        <w:rFonts w:hint="default"/>
        <w:lang w:val="zh-CN" w:eastAsia="zh-CN" w:bidi="zh-CN"/>
      </w:rPr>
    </w:lvl>
    <w:lvl w:ilvl="3" w:tentative="0">
      <w:start w:val="0"/>
      <w:numFmt w:val="bullet"/>
      <w:lvlText w:val="•"/>
      <w:lvlJc w:val="left"/>
      <w:pPr>
        <w:ind w:left="2763" w:hanging="801"/>
      </w:pPr>
      <w:rPr>
        <w:rFonts w:hint="default"/>
        <w:lang w:val="zh-CN" w:eastAsia="zh-CN" w:bidi="zh-CN"/>
      </w:rPr>
    </w:lvl>
    <w:lvl w:ilvl="4" w:tentative="0">
      <w:start w:val="0"/>
      <w:numFmt w:val="bullet"/>
      <w:lvlText w:val="•"/>
      <w:lvlJc w:val="left"/>
      <w:pPr>
        <w:ind w:left="3638" w:hanging="801"/>
      </w:pPr>
      <w:rPr>
        <w:rFonts w:hint="default"/>
        <w:lang w:val="zh-CN" w:eastAsia="zh-CN" w:bidi="zh-CN"/>
      </w:rPr>
    </w:lvl>
    <w:lvl w:ilvl="5" w:tentative="0">
      <w:start w:val="0"/>
      <w:numFmt w:val="bullet"/>
      <w:lvlText w:val="•"/>
      <w:lvlJc w:val="left"/>
      <w:pPr>
        <w:ind w:left="4513" w:hanging="801"/>
      </w:pPr>
      <w:rPr>
        <w:rFonts w:hint="default"/>
        <w:lang w:val="zh-CN" w:eastAsia="zh-CN" w:bidi="zh-CN"/>
      </w:rPr>
    </w:lvl>
    <w:lvl w:ilvl="6" w:tentative="0">
      <w:start w:val="0"/>
      <w:numFmt w:val="bullet"/>
      <w:lvlText w:val="•"/>
      <w:lvlJc w:val="left"/>
      <w:pPr>
        <w:ind w:left="5387" w:hanging="801"/>
      </w:pPr>
      <w:rPr>
        <w:rFonts w:hint="default"/>
        <w:lang w:val="zh-CN" w:eastAsia="zh-CN" w:bidi="zh-CN"/>
      </w:rPr>
    </w:lvl>
    <w:lvl w:ilvl="7" w:tentative="0">
      <w:start w:val="0"/>
      <w:numFmt w:val="bullet"/>
      <w:lvlText w:val="•"/>
      <w:lvlJc w:val="left"/>
      <w:pPr>
        <w:ind w:left="6262" w:hanging="801"/>
      </w:pPr>
      <w:rPr>
        <w:rFonts w:hint="default"/>
        <w:lang w:val="zh-CN" w:eastAsia="zh-CN" w:bidi="zh-CN"/>
      </w:rPr>
    </w:lvl>
    <w:lvl w:ilvl="8" w:tentative="0">
      <w:start w:val="0"/>
      <w:numFmt w:val="bullet"/>
      <w:lvlText w:val="•"/>
      <w:lvlJc w:val="left"/>
      <w:pPr>
        <w:ind w:left="7137" w:hanging="801"/>
      </w:pPr>
      <w:rPr>
        <w:rFonts w:hint="default"/>
        <w:lang w:val="zh-CN" w:eastAsia="zh-CN" w:bidi="zh-CN"/>
      </w:rPr>
    </w:lvl>
  </w:abstractNum>
  <w:abstractNum w:abstractNumId="12">
    <w:nsid w:val="69A24882"/>
    <w:multiLevelType w:val="multilevel"/>
    <w:tmpl w:val="69A24882"/>
    <w:lvl w:ilvl="0" w:tentative="0">
      <w:start w:val="1"/>
      <w:numFmt w:val="decimal"/>
      <w:lvlText w:val="%1."/>
      <w:lvlJc w:val="left"/>
      <w:pPr>
        <w:ind w:left="324" w:hanging="32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7A84770"/>
    <w:multiLevelType w:val="multilevel"/>
    <w:tmpl w:val="77A84770"/>
    <w:lvl w:ilvl="0" w:tentative="0">
      <w:start w:val="1"/>
      <w:numFmt w:val="decimal"/>
      <w:lvlText w:val="%1."/>
      <w:lvlJc w:val="left"/>
      <w:pPr>
        <w:ind w:left="140" w:hanging="242"/>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014" w:hanging="242"/>
      </w:pPr>
      <w:rPr>
        <w:rFonts w:hint="default"/>
        <w:lang w:val="zh-CN" w:eastAsia="zh-CN" w:bidi="zh-CN"/>
      </w:rPr>
    </w:lvl>
    <w:lvl w:ilvl="2" w:tentative="0">
      <w:start w:val="0"/>
      <w:numFmt w:val="bullet"/>
      <w:lvlText w:val="•"/>
      <w:lvlJc w:val="left"/>
      <w:pPr>
        <w:ind w:left="1889" w:hanging="242"/>
      </w:pPr>
      <w:rPr>
        <w:rFonts w:hint="default"/>
        <w:lang w:val="zh-CN" w:eastAsia="zh-CN" w:bidi="zh-CN"/>
      </w:rPr>
    </w:lvl>
    <w:lvl w:ilvl="3" w:tentative="0">
      <w:start w:val="0"/>
      <w:numFmt w:val="bullet"/>
      <w:lvlText w:val="•"/>
      <w:lvlJc w:val="left"/>
      <w:pPr>
        <w:ind w:left="2763" w:hanging="242"/>
      </w:pPr>
      <w:rPr>
        <w:rFonts w:hint="default"/>
        <w:lang w:val="zh-CN" w:eastAsia="zh-CN" w:bidi="zh-CN"/>
      </w:rPr>
    </w:lvl>
    <w:lvl w:ilvl="4" w:tentative="0">
      <w:start w:val="0"/>
      <w:numFmt w:val="bullet"/>
      <w:lvlText w:val="•"/>
      <w:lvlJc w:val="left"/>
      <w:pPr>
        <w:ind w:left="3638" w:hanging="242"/>
      </w:pPr>
      <w:rPr>
        <w:rFonts w:hint="default"/>
        <w:lang w:val="zh-CN" w:eastAsia="zh-CN" w:bidi="zh-CN"/>
      </w:rPr>
    </w:lvl>
    <w:lvl w:ilvl="5" w:tentative="0">
      <w:start w:val="0"/>
      <w:numFmt w:val="bullet"/>
      <w:lvlText w:val="•"/>
      <w:lvlJc w:val="left"/>
      <w:pPr>
        <w:ind w:left="4513" w:hanging="242"/>
      </w:pPr>
      <w:rPr>
        <w:rFonts w:hint="default"/>
        <w:lang w:val="zh-CN" w:eastAsia="zh-CN" w:bidi="zh-CN"/>
      </w:rPr>
    </w:lvl>
    <w:lvl w:ilvl="6" w:tentative="0">
      <w:start w:val="0"/>
      <w:numFmt w:val="bullet"/>
      <w:lvlText w:val="•"/>
      <w:lvlJc w:val="left"/>
      <w:pPr>
        <w:ind w:left="5387" w:hanging="242"/>
      </w:pPr>
      <w:rPr>
        <w:rFonts w:hint="default"/>
        <w:lang w:val="zh-CN" w:eastAsia="zh-CN" w:bidi="zh-CN"/>
      </w:rPr>
    </w:lvl>
    <w:lvl w:ilvl="7" w:tentative="0">
      <w:start w:val="0"/>
      <w:numFmt w:val="bullet"/>
      <w:lvlText w:val="•"/>
      <w:lvlJc w:val="left"/>
      <w:pPr>
        <w:ind w:left="6262" w:hanging="242"/>
      </w:pPr>
      <w:rPr>
        <w:rFonts w:hint="default"/>
        <w:lang w:val="zh-CN" w:eastAsia="zh-CN" w:bidi="zh-CN"/>
      </w:rPr>
    </w:lvl>
    <w:lvl w:ilvl="8" w:tentative="0">
      <w:start w:val="0"/>
      <w:numFmt w:val="bullet"/>
      <w:lvlText w:val="•"/>
      <w:lvlJc w:val="left"/>
      <w:pPr>
        <w:ind w:left="7137" w:hanging="242"/>
      </w:pPr>
      <w:rPr>
        <w:rFonts w:hint="default"/>
        <w:lang w:val="zh-CN" w:eastAsia="zh-CN" w:bidi="zh-CN"/>
      </w:rPr>
    </w:lvl>
  </w:abstractNum>
  <w:abstractNum w:abstractNumId="14">
    <w:nsid w:val="78436A18"/>
    <w:multiLevelType w:val="multilevel"/>
    <w:tmpl w:val="78436A18"/>
    <w:lvl w:ilvl="0" w:tentative="0">
      <w:start w:val="1"/>
      <w:numFmt w:val="decimal"/>
      <w:lvlText w:val="（%1）"/>
      <w:lvlJc w:val="left"/>
      <w:pPr>
        <w:ind w:left="140" w:hanging="801"/>
      </w:pPr>
      <w:rPr>
        <w:rFonts w:hint="default" w:ascii="仿宋" w:hAnsi="仿宋" w:eastAsia="仿宋" w:cs="仿宋"/>
        <w:spacing w:val="3"/>
        <w:w w:val="99"/>
        <w:sz w:val="30"/>
        <w:szCs w:val="30"/>
        <w:lang w:val="zh-CN" w:eastAsia="zh-CN" w:bidi="zh-CN"/>
      </w:rPr>
    </w:lvl>
    <w:lvl w:ilvl="1" w:tentative="0">
      <w:start w:val="0"/>
      <w:numFmt w:val="bullet"/>
      <w:lvlText w:val="•"/>
      <w:lvlJc w:val="left"/>
      <w:pPr>
        <w:ind w:left="1014" w:hanging="801"/>
      </w:pPr>
      <w:rPr>
        <w:rFonts w:hint="default"/>
        <w:lang w:val="zh-CN" w:eastAsia="zh-CN" w:bidi="zh-CN"/>
      </w:rPr>
    </w:lvl>
    <w:lvl w:ilvl="2" w:tentative="0">
      <w:start w:val="0"/>
      <w:numFmt w:val="bullet"/>
      <w:lvlText w:val="•"/>
      <w:lvlJc w:val="left"/>
      <w:pPr>
        <w:ind w:left="1889" w:hanging="801"/>
      </w:pPr>
      <w:rPr>
        <w:rFonts w:hint="default"/>
        <w:lang w:val="zh-CN" w:eastAsia="zh-CN" w:bidi="zh-CN"/>
      </w:rPr>
    </w:lvl>
    <w:lvl w:ilvl="3" w:tentative="0">
      <w:start w:val="0"/>
      <w:numFmt w:val="bullet"/>
      <w:lvlText w:val="•"/>
      <w:lvlJc w:val="left"/>
      <w:pPr>
        <w:ind w:left="2763" w:hanging="801"/>
      </w:pPr>
      <w:rPr>
        <w:rFonts w:hint="default"/>
        <w:lang w:val="zh-CN" w:eastAsia="zh-CN" w:bidi="zh-CN"/>
      </w:rPr>
    </w:lvl>
    <w:lvl w:ilvl="4" w:tentative="0">
      <w:start w:val="0"/>
      <w:numFmt w:val="bullet"/>
      <w:lvlText w:val="•"/>
      <w:lvlJc w:val="left"/>
      <w:pPr>
        <w:ind w:left="3638" w:hanging="801"/>
      </w:pPr>
      <w:rPr>
        <w:rFonts w:hint="default"/>
        <w:lang w:val="zh-CN" w:eastAsia="zh-CN" w:bidi="zh-CN"/>
      </w:rPr>
    </w:lvl>
    <w:lvl w:ilvl="5" w:tentative="0">
      <w:start w:val="0"/>
      <w:numFmt w:val="bullet"/>
      <w:lvlText w:val="•"/>
      <w:lvlJc w:val="left"/>
      <w:pPr>
        <w:ind w:left="4513" w:hanging="801"/>
      </w:pPr>
      <w:rPr>
        <w:rFonts w:hint="default"/>
        <w:lang w:val="zh-CN" w:eastAsia="zh-CN" w:bidi="zh-CN"/>
      </w:rPr>
    </w:lvl>
    <w:lvl w:ilvl="6" w:tentative="0">
      <w:start w:val="0"/>
      <w:numFmt w:val="bullet"/>
      <w:lvlText w:val="•"/>
      <w:lvlJc w:val="left"/>
      <w:pPr>
        <w:ind w:left="5387" w:hanging="801"/>
      </w:pPr>
      <w:rPr>
        <w:rFonts w:hint="default"/>
        <w:lang w:val="zh-CN" w:eastAsia="zh-CN" w:bidi="zh-CN"/>
      </w:rPr>
    </w:lvl>
    <w:lvl w:ilvl="7" w:tentative="0">
      <w:start w:val="0"/>
      <w:numFmt w:val="bullet"/>
      <w:lvlText w:val="•"/>
      <w:lvlJc w:val="left"/>
      <w:pPr>
        <w:ind w:left="6262" w:hanging="801"/>
      </w:pPr>
      <w:rPr>
        <w:rFonts w:hint="default"/>
        <w:lang w:val="zh-CN" w:eastAsia="zh-CN" w:bidi="zh-CN"/>
      </w:rPr>
    </w:lvl>
    <w:lvl w:ilvl="8" w:tentative="0">
      <w:start w:val="0"/>
      <w:numFmt w:val="bullet"/>
      <w:lvlText w:val="•"/>
      <w:lvlJc w:val="left"/>
      <w:pPr>
        <w:ind w:left="7137" w:hanging="801"/>
      </w:pPr>
      <w:rPr>
        <w:rFonts w:hint="default"/>
        <w:lang w:val="zh-CN" w:eastAsia="zh-CN" w:bidi="zh-CN"/>
      </w:rPr>
    </w:lvl>
  </w:abstractNum>
  <w:num w:numId="1">
    <w:abstractNumId w:val="1"/>
  </w:num>
  <w:num w:numId="2">
    <w:abstractNumId w:val="14"/>
  </w:num>
  <w:num w:numId="3">
    <w:abstractNumId w:val="2"/>
  </w:num>
  <w:num w:numId="4">
    <w:abstractNumId w:val="10"/>
  </w:num>
  <w:num w:numId="5">
    <w:abstractNumId w:val="0"/>
  </w:num>
  <w:num w:numId="6">
    <w:abstractNumId w:val="4"/>
  </w:num>
  <w:num w:numId="7">
    <w:abstractNumId w:val="5"/>
  </w:num>
  <w:num w:numId="8">
    <w:abstractNumId w:val="13"/>
  </w:num>
  <w:num w:numId="9">
    <w:abstractNumId w:val="11"/>
  </w:num>
  <w:num w:numId="10">
    <w:abstractNumId w:val="12"/>
  </w:num>
  <w:num w:numId="11">
    <w:abstractNumId w:val="7"/>
  </w:num>
  <w:num w:numId="12">
    <w:abstractNumId w:val="6"/>
  </w:num>
  <w:num w:numId="13">
    <w:abstractNumId w:val="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E316F5"/>
    <w:rsid w:val="000A063A"/>
    <w:rsid w:val="000C523F"/>
    <w:rsid w:val="00156E82"/>
    <w:rsid w:val="001F6DC4"/>
    <w:rsid w:val="00267180"/>
    <w:rsid w:val="00367545"/>
    <w:rsid w:val="003D4CDA"/>
    <w:rsid w:val="004A4866"/>
    <w:rsid w:val="005417EF"/>
    <w:rsid w:val="0054670F"/>
    <w:rsid w:val="0055054E"/>
    <w:rsid w:val="005A2628"/>
    <w:rsid w:val="005A35BF"/>
    <w:rsid w:val="005B11CB"/>
    <w:rsid w:val="006A32A1"/>
    <w:rsid w:val="006C7CE8"/>
    <w:rsid w:val="00893A63"/>
    <w:rsid w:val="00A0634D"/>
    <w:rsid w:val="00A60E8B"/>
    <w:rsid w:val="00AF651C"/>
    <w:rsid w:val="00B6273E"/>
    <w:rsid w:val="00BA7B44"/>
    <w:rsid w:val="00C02334"/>
    <w:rsid w:val="00C23AF8"/>
    <w:rsid w:val="00E316F5"/>
    <w:rsid w:val="00ED0314"/>
    <w:rsid w:val="00F13C92"/>
    <w:rsid w:val="3B76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spacing w:before="37"/>
      <w:ind w:left="495"/>
      <w:outlineLvl w:val="0"/>
    </w:pPr>
    <w:rPr>
      <w:rFonts w:ascii="宋体" w:hAnsi="宋体" w:eastAsia="宋体" w:cs="宋体"/>
      <w:b/>
      <w:bCs/>
      <w:sz w:val="36"/>
      <w:szCs w:val="36"/>
    </w:rPr>
  </w:style>
  <w:style w:type="paragraph" w:styleId="3">
    <w:name w:val="heading 2"/>
    <w:basedOn w:val="1"/>
    <w:next w:val="1"/>
    <w:unhideWhenUsed/>
    <w:qFormat/>
    <w:uiPriority w:val="9"/>
    <w:pPr>
      <w:ind w:left="783"/>
      <w:outlineLvl w:val="1"/>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140"/>
    </w:pPr>
    <w:rPr>
      <w:sz w:val="32"/>
      <w:szCs w:val="32"/>
    </w:rPr>
  </w:style>
  <w:style w:type="paragraph" w:styleId="5">
    <w:name w:val="Date"/>
    <w:basedOn w:val="1"/>
    <w:next w:val="1"/>
    <w:link w:val="15"/>
    <w:semiHidden/>
    <w:unhideWhenUsed/>
    <w:uiPriority w:val="99"/>
    <w:pPr>
      <w:ind w:left="100" w:leftChars="2500"/>
    </w:pPr>
  </w:style>
  <w:style w:type="paragraph" w:styleId="6">
    <w:name w:val="footer"/>
    <w:basedOn w:val="1"/>
    <w:link w:val="14"/>
    <w:unhideWhenUsed/>
    <w:uiPriority w:val="99"/>
    <w:pPr>
      <w:tabs>
        <w:tab w:val="center" w:pos="4153"/>
        <w:tab w:val="right" w:pos="8306"/>
      </w:tabs>
      <w:snapToGrid w:val="0"/>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40" w:firstLine="641"/>
    </w:pPr>
  </w:style>
  <w:style w:type="paragraph" w:customStyle="1" w:styleId="12">
    <w:name w:val="Table Paragraph"/>
    <w:basedOn w:val="1"/>
    <w:qFormat/>
    <w:uiPriority w:val="1"/>
  </w:style>
  <w:style w:type="character" w:customStyle="1" w:styleId="13">
    <w:name w:val="页眉 Char"/>
    <w:basedOn w:val="9"/>
    <w:link w:val="7"/>
    <w:uiPriority w:val="99"/>
    <w:rPr>
      <w:rFonts w:ascii="仿宋" w:hAnsi="仿宋" w:eastAsia="仿宋" w:cs="仿宋"/>
      <w:sz w:val="18"/>
      <w:szCs w:val="18"/>
      <w:lang w:val="zh-CN" w:eastAsia="zh-CN" w:bidi="zh-CN"/>
    </w:rPr>
  </w:style>
  <w:style w:type="character" w:customStyle="1" w:styleId="14">
    <w:name w:val="页脚 Char"/>
    <w:basedOn w:val="9"/>
    <w:link w:val="6"/>
    <w:uiPriority w:val="99"/>
    <w:rPr>
      <w:rFonts w:ascii="仿宋" w:hAnsi="仿宋" w:eastAsia="仿宋" w:cs="仿宋"/>
      <w:sz w:val="18"/>
      <w:szCs w:val="18"/>
      <w:lang w:val="zh-CN" w:eastAsia="zh-CN" w:bidi="zh-CN"/>
    </w:rPr>
  </w:style>
  <w:style w:type="character" w:customStyle="1" w:styleId="15">
    <w:name w:val="日期 Char"/>
    <w:basedOn w:val="9"/>
    <w:link w:val="5"/>
    <w:semiHidden/>
    <w:uiPriority w:val="99"/>
    <w:rPr>
      <w:rFonts w:ascii="仿宋" w:hAnsi="仿宋" w:eastAsia="仿宋" w:cs="仿宋"/>
      <w:lang w:val="zh-CN" w:eastAsia="zh-CN" w:bidi="zh-CN"/>
    </w:rPr>
  </w:style>
  <w:style w:type="table" w:customStyle="1" w:styleId="16">
    <w:name w:val="Table Normal1"/>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1021</Words>
  <Characters>5823</Characters>
  <Lines>48</Lines>
  <Paragraphs>13</Paragraphs>
  <TotalTime>133</TotalTime>
  <ScaleCrop>false</ScaleCrop>
  <LinksUpToDate>false</LinksUpToDate>
  <CharactersWithSpaces>6831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2019-11-06T05:41:00Z</dcterms:created>
  <dc:creator>User</dc:creator>
  <cp:lastModifiedBy>admin</cp:lastModifiedBy>
  <dcterms:modified xsi:type="dcterms:W3CDTF">2019-11-26T05:46:45Z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Microsoft® Word 2013</vt:lpwstr>
  </property>
  <property fmtid="{D5CDD505-2E9C-101B-9397-08002B2CF9AE}" pid="4" name="LastSaved">
    <vt:filetime>2019-11-06T00:00:00Z</vt:filetime>
  </property>
  <property fmtid="{D5CDD505-2E9C-101B-9397-08002B2CF9AE}" pid="5" name="KSOProductBuildVer">
    <vt:lpwstr>2052-11.1.0.9208</vt:lpwstr>
  </property>
</Properties>
</file>