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596"/>
        <w:gridCol w:w="1077"/>
        <w:gridCol w:w="1582"/>
        <w:gridCol w:w="968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浙江大学艺术与考古学院研究生暑期海外访学项目申请表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申请项目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2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推荐老师意见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42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所在学院（系）意见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学院（系）分管领导签字：                     公章：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2E0ZDVhMGUwOWM1ZjFlZDg0YzkxMjBlMTJjYTgifQ=="/>
  </w:docVars>
  <w:rsids>
    <w:rsidRoot w:val="66744DB8"/>
    <w:rsid w:val="48F50E49"/>
    <w:rsid w:val="667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2023-05-24T09:03:00Z</dcterms:created>
  <dc:creator>第九只猫</dc:creator>
  <cp:lastModifiedBy>第九只猫</cp:lastModifiedBy>
  <dcterms:modified xsi:type="dcterms:W3CDTF">2023-05-24T09:05:06Z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28EFD9FE599D4D528E2758F0C336A2F4_11</vt:lpwstr>
  </property>
</Properties>
</file>